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EE" w:rsidRPr="009560EE" w:rsidRDefault="009560EE" w:rsidP="009560EE">
      <w:pPr>
        <w:keepNext/>
        <w:shd w:val="clear" w:color="auto" w:fill="FFFFFF"/>
        <w:spacing w:after="0" w:line="240" w:lineRule="auto"/>
        <w:rPr>
          <w:rFonts w:eastAsia="Times New Roman"/>
          <w:color w:val="0000FF"/>
          <w:kern w:val="36"/>
          <w:szCs w:val="28"/>
          <w:lang w:eastAsia="ru-RU"/>
        </w:rPr>
      </w:pPr>
      <w:r w:rsidRPr="009560EE">
        <w:rPr>
          <w:rFonts w:eastAsia="Times New Roman"/>
          <w:kern w:val="36"/>
          <w:szCs w:val="28"/>
          <w:lang w:eastAsia="ru-RU"/>
        </w:rPr>
        <w:t>ВЛИЯНИЕ ДВИГАТЕЛЬНОЙ АКТИВНОСТИ НА ФУНКЦИОНАЛЬНОЕ СОСТОЯНИЕ ЧЕЛОВЕКА</w:t>
      </w:r>
    </w:p>
    <w:p w:rsidR="009560EE" w:rsidRPr="009560EE" w:rsidRDefault="009560EE" w:rsidP="009560EE">
      <w:pPr>
        <w:keepNext/>
        <w:shd w:val="clear" w:color="auto" w:fill="FFFFFF"/>
        <w:spacing w:after="0" w:line="240" w:lineRule="auto"/>
        <w:rPr>
          <w:rFonts w:eastAsia="Times New Roman"/>
          <w:color w:val="0000FF"/>
          <w:kern w:val="36"/>
          <w:szCs w:val="28"/>
          <w:lang w:eastAsia="ru-RU"/>
        </w:rPr>
      </w:pPr>
      <w:r w:rsidRPr="009560EE">
        <w:rPr>
          <w:rFonts w:eastAsia="Times New Roman"/>
          <w:kern w:val="36"/>
          <w:szCs w:val="28"/>
          <w:lang w:eastAsia="ru-RU"/>
        </w:rPr>
        <w:t>Влияние двигательной активности на регуляторные механизмы ЦНС и гормонального звена</w:t>
      </w:r>
    </w:p>
    <w:p w:rsidR="009560EE" w:rsidRPr="009560EE" w:rsidRDefault="009560EE" w:rsidP="009560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9560EE">
        <w:rPr>
          <w:rFonts w:eastAsia="Times New Roman"/>
          <w:color w:val="000000"/>
          <w:szCs w:val="28"/>
          <w:lang w:eastAsia="ru-RU"/>
        </w:rPr>
        <w:t> </w:t>
      </w:r>
    </w:p>
    <w:p w:rsidR="009560EE" w:rsidRPr="009560EE" w:rsidRDefault="009560EE" w:rsidP="009560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9560EE">
        <w:rPr>
          <w:rFonts w:eastAsia="Times New Roman"/>
          <w:color w:val="000000"/>
          <w:szCs w:val="28"/>
          <w:lang w:eastAsia="ru-RU"/>
        </w:rPr>
        <w:t xml:space="preserve">И. П. Павлов отмечал, что двигательная деятельность приносит человеку «мышечную радость». Во время движений ЦНС перерабатывает большой объем информации, связанный с </w:t>
      </w:r>
      <w:proofErr w:type="spellStart"/>
      <w:r w:rsidRPr="009560EE">
        <w:rPr>
          <w:rFonts w:eastAsia="Times New Roman"/>
          <w:color w:val="000000"/>
          <w:szCs w:val="28"/>
          <w:lang w:eastAsia="ru-RU"/>
        </w:rPr>
        <w:t>проприоцептивной</w:t>
      </w:r>
      <w:proofErr w:type="spellEnd"/>
      <w:r w:rsidRPr="009560EE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9560EE">
        <w:rPr>
          <w:rFonts w:eastAsia="Times New Roman"/>
          <w:color w:val="000000"/>
          <w:szCs w:val="28"/>
          <w:lang w:eastAsia="ru-RU"/>
        </w:rPr>
        <w:t>афферентацией</w:t>
      </w:r>
      <w:proofErr w:type="spellEnd"/>
      <w:r w:rsidRPr="009560EE">
        <w:rPr>
          <w:rFonts w:eastAsia="Times New Roman"/>
          <w:color w:val="000000"/>
          <w:szCs w:val="28"/>
          <w:lang w:eastAsia="ru-RU"/>
        </w:rPr>
        <w:t xml:space="preserve"> от мышц. Функциональное состояние всех отделов ЦНС, в том числе коры больших полушарий и подкорковых центров, повышается. Активизируются и </w:t>
      </w:r>
      <w:proofErr w:type="spellStart"/>
      <w:r w:rsidRPr="009560EE">
        <w:rPr>
          <w:rFonts w:eastAsia="Times New Roman"/>
          <w:color w:val="000000"/>
          <w:szCs w:val="28"/>
          <w:lang w:eastAsia="ru-RU"/>
        </w:rPr>
        <w:t>балансируются</w:t>
      </w:r>
      <w:proofErr w:type="spellEnd"/>
      <w:r w:rsidRPr="009560EE">
        <w:rPr>
          <w:rFonts w:eastAsia="Times New Roman"/>
          <w:color w:val="000000"/>
          <w:szCs w:val="28"/>
          <w:lang w:eastAsia="ru-RU"/>
        </w:rPr>
        <w:t xml:space="preserve"> возбудительный и тормозной процессы. Укорачивается время двигательной реакции на звуковые и световые раздражители, повышается частота усвоения ритма раздражений, усиливается выраженность </w:t>
      </w:r>
      <w:proofErr w:type="spellStart"/>
      <w:proofErr w:type="gramStart"/>
      <w:r w:rsidRPr="009560EE">
        <w:rPr>
          <w:rFonts w:eastAsia="Times New Roman"/>
          <w:color w:val="000000"/>
          <w:szCs w:val="28"/>
          <w:lang w:eastAsia="ru-RU"/>
        </w:rPr>
        <w:t>альфа-ритма</w:t>
      </w:r>
      <w:proofErr w:type="spellEnd"/>
      <w:proofErr w:type="gramEnd"/>
      <w:r w:rsidRPr="009560EE">
        <w:rPr>
          <w:rFonts w:eastAsia="Times New Roman"/>
          <w:color w:val="000000"/>
          <w:szCs w:val="28"/>
          <w:lang w:eastAsia="ru-RU"/>
        </w:rPr>
        <w:t xml:space="preserve"> в состоянии покоя. В клетках коры больших полушарий увеличивается содержание РНК, имеющей непосредственное отношение к механизмам памяти. Усиливаются ассоциативные процессы, возникают «озарения», составляющие физиологическую основу экстраполяции (творчества). За счет корковых посылок и рефлекторных влияний с периферии активизируется деятельность гипоталамо-гипофизарной системы. При этом в реакцию вовлекается эндокринная система и достигается оптимальная (соответственно уровню двигательной активности) регуляция гемодинамики, дыхания, кроветворения, выделительной функции почек, кишечника, </w:t>
      </w:r>
      <w:proofErr w:type="spellStart"/>
      <w:r w:rsidRPr="009560EE">
        <w:rPr>
          <w:rFonts w:eastAsia="Times New Roman"/>
          <w:color w:val="000000"/>
          <w:szCs w:val="28"/>
          <w:lang w:eastAsia="ru-RU"/>
        </w:rPr>
        <w:t>дезинтоксикационной</w:t>
      </w:r>
      <w:proofErr w:type="spellEnd"/>
      <w:r w:rsidRPr="009560EE">
        <w:rPr>
          <w:rFonts w:eastAsia="Times New Roman"/>
          <w:color w:val="000000"/>
          <w:szCs w:val="28"/>
          <w:lang w:eastAsia="ru-RU"/>
        </w:rPr>
        <w:t xml:space="preserve"> функции печени. Во время бега и других видов двигательной активности в кровь выделяются гормоны, </w:t>
      </w:r>
      <w:proofErr w:type="spellStart"/>
      <w:r w:rsidRPr="009560EE">
        <w:rPr>
          <w:rFonts w:eastAsia="Times New Roman"/>
          <w:color w:val="000000"/>
          <w:szCs w:val="28"/>
          <w:lang w:eastAsia="ru-RU"/>
        </w:rPr>
        <w:t>эндорфины</w:t>
      </w:r>
      <w:proofErr w:type="spellEnd"/>
      <w:r w:rsidRPr="009560EE">
        <w:rPr>
          <w:rFonts w:eastAsia="Times New Roman"/>
          <w:color w:val="000000"/>
          <w:szCs w:val="28"/>
          <w:lang w:eastAsia="ru-RU"/>
        </w:rPr>
        <w:t>. Они уменьшают уровень тревожности, подавляют чувство страха, боли и голода.</w:t>
      </w:r>
    </w:p>
    <w:p w:rsidR="009560EE" w:rsidRPr="009560EE" w:rsidRDefault="009560EE" w:rsidP="009560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9560EE">
        <w:rPr>
          <w:rFonts w:eastAsia="Times New Roman"/>
          <w:color w:val="000000"/>
          <w:szCs w:val="28"/>
          <w:lang w:eastAsia="ru-RU"/>
        </w:rPr>
        <w:t> </w:t>
      </w:r>
    </w:p>
    <w:p w:rsidR="009560EE" w:rsidRPr="009560EE" w:rsidRDefault="009560EE" w:rsidP="009560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9560EE">
        <w:rPr>
          <w:rFonts w:eastAsia="Times New Roman"/>
          <w:color w:val="000000"/>
          <w:szCs w:val="28"/>
          <w:lang w:eastAsia="ru-RU"/>
        </w:rPr>
        <w:t xml:space="preserve">За счет увеличения функциональных резервов организма повышается его жизненный тонус. Возрастают устойчивость к </w:t>
      </w:r>
      <w:proofErr w:type="spellStart"/>
      <w:r w:rsidRPr="009560EE">
        <w:rPr>
          <w:rFonts w:eastAsia="Times New Roman"/>
          <w:color w:val="000000"/>
          <w:szCs w:val="28"/>
          <w:lang w:eastAsia="ru-RU"/>
        </w:rPr>
        <w:t>стрессорным</w:t>
      </w:r>
      <w:proofErr w:type="spellEnd"/>
      <w:r w:rsidRPr="009560EE">
        <w:rPr>
          <w:rFonts w:eastAsia="Times New Roman"/>
          <w:color w:val="000000"/>
          <w:szCs w:val="28"/>
          <w:lang w:eastAsia="ru-RU"/>
        </w:rPr>
        <w:t xml:space="preserve"> факторам, физическая и психическая работоспособность.</w:t>
      </w:r>
    </w:p>
    <w:p w:rsidR="009560EE" w:rsidRPr="009560EE" w:rsidRDefault="009560EE" w:rsidP="009560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9560EE">
        <w:rPr>
          <w:rFonts w:eastAsia="Times New Roman"/>
          <w:color w:val="000000"/>
          <w:szCs w:val="28"/>
          <w:lang w:eastAsia="ru-RU"/>
        </w:rPr>
        <w:t> </w:t>
      </w:r>
    </w:p>
    <w:p w:rsidR="009560EE" w:rsidRPr="009560EE" w:rsidRDefault="009560EE" w:rsidP="009560EE">
      <w:pPr>
        <w:keepNext/>
        <w:shd w:val="clear" w:color="auto" w:fill="FFFFFF"/>
        <w:spacing w:after="0" w:line="240" w:lineRule="auto"/>
        <w:rPr>
          <w:rFonts w:eastAsia="Times New Roman"/>
          <w:color w:val="0000FF"/>
          <w:kern w:val="36"/>
          <w:szCs w:val="28"/>
          <w:lang w:eastAsia="ru-RU"/>
        </w:rPr>
      </w:pPr>
      <w:r w:rsidRPr="009560EE">
        <w:rPr>
          <w:rFonts w:eastAsia="Times New Roman"/>
          <w:kern w:val="36"/>
          <w:szCs w:val="28"/>
          <w:lang w:eastAsia="ru-RU"/>
        </w:rPr>
        <w:t> Влияние двигательной активности на функции нервно-мышечного аппарата</w:t>
      </w:r>
    </w:p>
    <w:p w:rsidR="009560EE" w:rsidRPr="009560EE" w:rsidRDefault="009560EE" w:rsidP="009560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9560EE">
        <w:rPr>
          <w:rFonts w:eastAsia="Times New Roman"/>
          <w:color w:val="000000"/>
          <w:szCs w:val="28"/>
          <w:lang w:eastAsia="ru-RU"/>
        </w:rPr>
        <w:t> </w:t>
      </w:r>
    </w:p>
    <w:p w:rsidR="009560EE" w:rsidRPr="009560EE" w:rsidRDefault="009560EE" w:rsidP="009560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9560EE">
        <w:rPr>
          <w:rFonts w:eastAsia="Times New Roman"/>
          <w:color w:val="000000"/>
          <w:szCs w:val="28"/>
          <w:lang w:eastAsia="ru-RU"/>
        </w:rPr>
        <w:t xml:space="preserve">В зависимости от характера двигательной активности скелетные мышцы человека могут работать в динамическом, статическом и смешанном режимах. </w:t>
      </w:r>
      <w:proofErr w:type="gramStart"/>
      <w:r w:rsidRPr="009560EE">
        <w:rPr>
          <w:rFonts w:eastAsia="Times New Roman"/>
          <w:color w:val="000000"/>
          <w:szCs w:val="28"/>
          <w:lang w:eastAsia="ru-RU"/>
        </w:rPr>
        <w:t>Во время движения в связи с повышением уровня обмена веществ в соответствии с правилом</w:t>
      </w:r>
      <w:proofErr w:type="gramEnd"/>
      <w:r w:rsidRPr="009560EE">
        <w:rPr>
          <w:rFonts w:eastAsia="Times New Roman"/>
          <w:color w:val="000000"/>
          <w:szCs w:val="28"/>
          <w:lang w:eastAsia="ru-RU"/>
        </w:rPr>
        <w:t xml:space="preserve"> А. </w:t>
      </w:r>
      <w:proofErr w:type="spellStart"/>
      <w:r w:rsidRPr="009560EE">
        <w:rPr>
          <w:rFonts w:eastAsia="Times New Roman"/>
          <w:color w:val="000000"/>
          <w:szCs w:val="28"/>
          <w:lang w:eastAsia="ru-RU"/>
        </w:rPr>
        <w:t>Крога</w:t>
      </w:r>
      <w:proofErr w:type="spellEnd"/>
      <w:r w:rsidRPr="009560EE">
        <w:rPr>
          <w:rFonts w:eastAsia="Times New Roman"/>
          <w:color w:val="000000"/>
          <w:szCs w:val="28"/>
          <w:lang w:eastAsia="ru-RU"/>
        </w:rPr>
        <w:t xml:space="preserve"> в мышцах увеличивается число открытых капилляров. Увеличенный приток крови к мышцам способствует повышению их температуры, что обусловливает уменьшение вязкости (силы трения между отдельными волокнами), </w:t>
      </w:r>
      <w:proofErr w:type="gramStart"/>
      <w:r w:rsidRPr="009560EE">
        <w:rPr>
          <w:rFonts w:eastAsia="Times New Roman"/>
          <w:color w:val="000000"/>
          <w:szCs w:val="28"/>
          <w:lang w:eastAsia="ru-RU"/>
        </w:rPr>
        <w:t>а</w:t>
      </w:r>
      <w:proofErr w:type="gramEnd"/>
      <w:r w:rsidRPr="009560EE">
        <w:rPr>
          <w:rFonts w:eastAsia="Times New Roman"/>
          <w:color w:val="000000"/>
          <w:szCs w:val="28"/>
          <w:lang w:eastAsia="ru-RU"/>
        </w:rPr>
        <w:t xml:space="preserve"> следовательно, облегчает реализацию физико-химических свойств мышц, непосредственно влияющих на производительность совершаемой работы. При статических усилиях сосуды мышц сдавливаются находящимися в состоянии напряжения волокнами, кровообращение в мышце почти прекращается. То небольшое количество О</w:t>
      </w:r>
      <w:proofErr w:type="gramStart"/>
      <w:r w:rsidRPr="009560EE">
        <w:rPr>
          <w:rFonts w:eastAsia="Times New Roman"/>
          <w:color w:val="000000"/>
          <w:szCs w:val="28"/>
          <w:lang w:eastAsia="ru-RU"/>
        </w:rPr>
        <w:t>2</w:t>
      </w:r>
      <w:proofErr w:type="gramEnd"/>
      <w:r w:rsidRPr="009560EE">
        <w:rPr>
          <w:rFonts w:eastAsia="Times New Roman"/>
          <w:color w:val="000000"/>
          <w:szCs w:val="28"/>
          <w:lang w:eastAsia="ru-RU"/>
        </w:rPr>
        <w:t xml:space="preserve">, которое находится в составе миоглобина, не может поддерживать аэробный режим энергообеспечения, в связи с чем преобладает анаэробный режим с </w:t>
      </w:r>
      <w:r w:rsidRPr="009560EE">
        <w:rPr>
          <w:rFonts w:eastAsia="Times New Roman"/>
          <w:color w:val="000000"/>
          <w:szCs w:val="28"/>
          <w:lang w:eastAsia="ru-RU"/>
        </w:rPr>
        <w:lastRenderedPageBreak/>
        <w:t xml:space="preserve">использованием </w:t>
      </w:r>
      <w:proofErr w:type="spellStart"/>
      <w:r w:rsidRPr="009560EE">
        <w:rPr>
          <w:rFonts w:eastAsia="Times New Roman"/>
          <w:color w:val="000000"/>
          <w:szCs w:val="28"/>
          <w:lang w:eastAsia="ru-RU"/>
        </w:rPr>
        <w:t>креатинфосфокиназной</w:t>
      </w:r>
      <w:proofErr w:type="spellEnd"/>
      <w:r w:rsidRPr="009560EE">
        <w:rPr>
          <w:rFonts w:eastAsia="Times New Roman"/>
          <w:color w:val="000000"/>
          <w:szCs w:val="28"/>
          <w:lang w:eastAsia="ru-RU"/>
        </w:rPr>
        <w:t xml:space="preserve"> реакции и </w:t>
      </w:r>
      <w:proofErr w:type="spellStart"/>
      <w:r w:rsidRPr="009560EE">
        <w:rPr>
          <w:rFonts w:eastAsia="Times New Roman"/>
          <w:color w:val="000000"/>
          <w:szCs w:val="28"/>
          <w:lang w:eastAsia="ru-RU"/>
        </w:rPr>
        <w:t>гликолитического</w:t>
      </w:r>
      <w:proofErr w:type="spellEnd"/>
      <w:r w:rsidRPr="009560EE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9560EE">
        <w:rPr>
          <w:rFonts w:eastAsia="Times New Roman"/>
          <w:color w:val="000000"/>
          <w:szCs w:val="28"/>
          <w:lang w:eastAsia="ru-RU"/>
        </w:rPr>
        <w:t>фосфорилирования</w:t>
      </w:r>
      <w:proofErr w:type="spellEnd"/>
      <w:r w:rsidRPr="009560EE">
        <w:rPr>
          <w:rFonts w:eastAsia="Times New Roman"/>
          <w:color w:val="000000"/>
          <w:szCs w:val="28"/>
          <w:lang w:eastAsia="ru-RU"/>
        </w:rPr>
        <w:t>.</w:t>
      </w:r>
    </w:p>
    <w:p w:rsidR="009560EE" w:rsidRPr="009560EE" w:rsidRDefault="009560EE" w:rsidP="009560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9560EE">
        <w:rPr>
          <w:rFonts w:eastAsia="Times New Roman"/>
          <w:color w:val="000000"/>
          <w:szCs w:val="28"/>
          <w:lang w:eastAsia="ru-RU"/>
        </w:rPr>
        <w:t> </w:t>
      </w:r>
    </w:p>
    <w:p w:rsidR="009560EE" w:rsidRPr="009560EE" w:rsidRDefault="009560EE" w:rsidP="009560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9560EE">
        <w:rPr>
          <w:rFonts w:eastAsia="Times New Roman"/>
          <w:color w:val="000000"/>
          <w:szCs w:val="28"/>
          <w:lang w:eastAsia="ru-RU"/>
        </w:rPr>
        <w:t xml:space="preserve">Систематическая двигательная деятельность вызывает рабочую гипертрофию мышечных волокон, увеличение емкости капиллярной сети в мышцах, содержания миоглобина, гликогена, АТФ, КФ, дыхательных ферментов. В волокнах повышается количество митохондрий. Последние способствуют возрастанию способности мышц утилизировать </w:t>
      </w:r>
      <w:proofErr w:type="spellStart"/>
      <w:r w:rsidRPr="009560EE">
        <w:rPr>
          <w:rFonts w:eastAsia="Times New Roman"/>
          <w:color w:val="000000"/>
          <w:szCs w:val="28"/>
          <w:lang w:eastAsia="ru-RU"/>
        </w:rPr>
        <w:t>пируват</w:t>
      </w:r>
      <w:proofErr w:type="spellEnd"/>
      <w:r w:rsidRPr="009560EE">
        <w:rPr>
          <w:rFonts w:eastAsia="Times New Roman"/>
          <w:color w:val="000000"/>
          <w:szCs w:val="28"/>
          <w:lang w:eastAsia="ru-RU"/>
        </w:rPr>
        <w:t xml:space="preserve">. При этом ограничивается накопление молочной кислоты и обеспечивается возможность мобилизации жирных кислот, повышается способность к интенсивной и длительной мышечной работе. Параллельно наступают изменения в центральном звене двигательных единиц — в </w:t>
      </w:r>
      <w:proofErr w:type="gramStart"/>
      <w:r w:rsidRPr="009560EE">
        <w:rPr>
          <w:rFonts w:eastAsia="Times New Roman"/>
          <w:color w:val="000000"/>
          <w:szCs w:val="28"/>
          <w:lang w:eastAsia="ru-RU"/>
        </w:rPr>
        <w:t>α-</w:t>
      </w:r>
      <w:proofErr w:type="gramEnd"/>
      <w:r w:rsidRPr="009560EE">
        <w:rPr>
          <w:rFonts w:eastAsia="Times New Roman"/>
          <w:color w:val="000000"/>
          <w:szCs w:val="28"/>
          <w:lang w:eastAsia="ru-RU"/>
        </w:rPr>
        <w:t xml:space="preserve">мотонейронах, которые гипертрофируются при одновременном увеличении содержания в них дыхательных ферментов. При статическом режиме деятельности мышц в них происходит более глубокая перестройка сосудистой системы и нервных окончаний: капилляры изменяют ход — идут не параллельно мышечным волокнам, а оплетают их, аксоны нейронов двигательных единиц делятся на большее количество </w:t>
      </w:r>
      <w:proofErr w:type="spellStart"/>
      <w:r w:rsidRPr="009560EE">
        <w:rPr>
          <w:rFonts w:eastAsia="Times New Roman"/>
          <w:color w:val="000000"/>
          <w:szCs w:val="28"/>
          <w:lang w:eastAsia="ru-RU"/>
        </w:rPr>
        <w:t>терминален</w:t>
      </w:r>
      <w:proofErr w:type="spellEnd"/>
      <w:r w:rsidRPr="009560EE">
        <w:rPr>
          <w:rFonts w:eastAsia="Times New Roman"/>
          <w:color w:val="000000"/>
          <w:szCs w:val="28"/>
          <w:lang w:eastAsia="ru-RU"/>
        </w:rPr>
        <w:t>, подходящих к мышечным волокнам. Надежность функционирования опорно-двигательного аппарата возрастает за счет увеличения поперечника трубчатых костей и утолщения их компактного вещества.</w:t>
      </w:r>
    </w:p>
    <w:p w:rsidR="009560EE" w:rsidRPr="009560EE" w:rsidRDefault="009560EE" w:rsidP="009560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9560EE">
        <w:rPr>
          <w:rFonts w:eastAsia="Times New Roman"/>
          <w:color w:val="000000"/>
          <w:szCs w:val="28"/>
          <w:lang w:eastAsia="ru-RU"/>
        </w:rPr>
        <w:t> </w:t>
      </w:r>
    </w:p>
    <w:p w:rsidR="009560EE" w:rsidRPr="009560EE" w:rsidRDefault="009560EE" w:rsidP="009560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9560EE">
        <w:rPr>
          <w:rFonts w:eastAsia="Times New Roman"/>
          <w:color w:val="000000"/>
          <w:szCs w:val="28"/>
          <w:lang w:eastAsia="ru-RU"/>
        </w:rPr>
        <w:t xml:space="preserve">По мере повторения моторных нагрузок двигательная функциональная система приобретает все большую надежность деятельности. Это выражается в совершенствовании координации, автоматизации и экономичности движений. В основе этого лежат расширение </w:t>
      </w:r>
      <w:proofErr w:type="spellStart"/>
      <w:r w:rsidRPr="009560EE">
        <w:rPr>
          <w:rFonts w:eastAsia="Times New Roman"/>
          <w:color w:val="000000"/>
          <w:szCs w:val="28"/>
          <w:lang w:eastAsia="ru-RU"/>
        </w:rPr>
        <w:t>межцентральных</w:t>
      </w:r>
      <w:proofErr w:type="spellEnd"/>
      <w:r w:rsidRPr="009560EE">
        <w:rPr>
          <w:rFonts w:eastAsia="Times New Roman"/>
          <w:color w:val="000000"/>
          <w:szCs w:val="28"/>
          <w:lang w:eastAsia="ru-RU"/>
        </w:rPr>
        <w:t xml:space="preserve"> связей различных моторных уровней коры больших полушарий, </w:t>
      </w:r>
      <w:proofErr w:type="spellStart"/>
      <w:r w:rsidRPr="009560EE">
        <w:rPr>
          <w:rFonts w:eastAsia="Times New Roman"/>
          <w:color w:val="000000"/>
          <w:szCs w:val="28"/>
          <w:lang w:eastAsia="ru-RU"/>
        </w:rPr>
        <w:t>стриопаллидарной</w:t>
      </w:r>
      <w:proofErr w:type="spellEnd"/>
      <w:r w:rsidRPr="009560EE">
        <w:rPr>
          <w:rFonts w:eastAsia="Times New Roman"/>
          <w:color w:val="000000"/>
          <w:szCs w:val="28"/>
          <w:lang w:eastAsia="ru-RU"/>
        </w:rPr>
        <w:t xml:space="preserve"> системы, среднего, продолговатого мозга, а также формирование динамического стереотипа с высокой помехоустойчивостью.</w:t>
      </w:r>
    </w:p>
    <w:p w:rsidR="009560EE" w:rsidRPr="009560EE" w:rsidRDefault="009560EE" w:rsidP="009560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9560EE">
        <w:rPr>
          <w:rFonts w:eastAsia="Times New Roman"/>
          <w:color w:val="000000"/>
          <w:szCs w:val="28"/>
          <w:lang w:eastAsia="ru-RU"/>
        </w:rPr>
        <w:t> </w:t>
      </w:r>
    </w:p>
    <w:p w:rsidR="00184AB1" w:rsidRPr="009560EE" w:rsidRDefault="009560EE" w:rsidP="009560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9560EE">
        <w:rPr>
          <w:rFonts w:eastAsia="Times New Roman"/>
          <w:color w:val="000000"/>
          <w:szCs w:val="28"/>
          <w:lang w:eastAsia="ru-RU"/>
        </w:rPr>
        <w:t>Научно обоснованная двигательная деятельность в виде занятий физической культурой способствует правильному формированию осанки, адекватному развитию мышечного «корсета» в период интенсивного роста, особенно в пубертатный период, характеризующийся ростовым скачком.</w:t>
      </w:r>
    </w:p>
    <w:sectPr w:rsidR="00184AB1" w:rsidRPr="009560EE" w:rsidSect="0018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1E30"/>
    <w:rsid w:val="000517B3"/>
    <w:rsid w:val="00184AB1"/>
    <w:rsid w:val="00621E30"/>
    <w:rsid w:val="008741C2"/>
    <w:rsid w:val="0095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B1"/>
  </w:style>
  <w:style w:type="paragraph" w:styleId="1">
    <w:name w:val="heading 1"/>
    <w:basedOn w:val="a"/>
    <w:link w:val="10"/>
    <w:uiPriority w:val="9"/>
    <w:qFormat/>
    <w:rsid w:val="009560E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E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1E30"/>
  </w:style>
  <w:style w:type="character" w:customStyle="1" w:styleId="10">
    <w:name w:val="Заголовок 1 Знак"/>
    <w:basedOn w:val="a0"/>
    <w:link w:val="1"/>
    <w:uiPriority w:val="9"/>
    <w:rsid w:val="009560EE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3906</Characters>
  <Application>Microsoft Office Word</Application>
  <DocSecurity>0</DocSecurity>
  <Lines>32</Lines>
  <Paragraphs>9</Paragraphs>
  <ScaleCrop>false</ScaleCrop>
  <Company>Microsoft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2013-12-22T14:15:00Z</dcterms:created>
  <dcterms:modified xsi:type="dcterms:W3CDTF">2013-12-22T14:19:00Z</dcterms:modified>
</cp:coreProperties>
</file>