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7FD6" w:rsidRPr="00A63DE6" w:rsidRDefault="009F7FD6" w:rsidP="009F7FD6">
      <w:pPr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A63DE6">
        <w:rPr>
          <w:rFonts w:ascii="Times New Roman" w:hAnsi="Times New Roman"/>
          <w:b/>
          <w:sz w:val="24"/>
          <w:szCs w:val="24"/>
          <w:lang w:val="kk-KZ"/>
        </w:rPr>
        <w:t xml:space="preserve">Нұсқама </w:t>
      </w:r>
    </w:p>
    <w:p w:rsidR="009F7FD6" w:rsidRPr="00A63DE6" w:rsidRDefault="009F7FD6" w:rsidP="009F7FD6">
      <w:pPr>
        <w:rPr>
          <w:rFonts w:ascii="Times New Roman" w:hAnsi="Times New Roman"/>
          <w:sz w:val="24"/>
          <w:szCs w:val="24"/>
          <w:lang w:val="kk-KZ"/>
        </w:rPr>
      </w:pPr>
      <w:r w:rsidRPr="00A63DE6">
        <w:rPr>
          <w:rFonts w:ascii="Times New Roman" w:hAnsi="Times New Roman"/>
          <w:b/>
          <w:sz w:val="24"/>
          <w:szCs w:val="24"/>
        </w:rPr>
        <w:t>Инструкция:</w:t>
      </w:r>
      <w:r w:rsidRPr="00A63DE6">
        <w:rPr>
          <w:rFonts w:ascii="Times New Roman" w:hAnsi="Times New Roman"/>
          <w:sz w:val="24"/>
          <w:szCs w:val="24"/>
        </w:rPr>
        <w:t xml:space="preserve"> может быть заполнен</w:t>
      </w:r>
      <w:r w:rsidRPr="00A63DE6">
        <w:rPr>
          <w:rFonts w:ascii="Times New Roman" w:hAnsi="Times New Roman"/>
          <w:sz w:val="24"/>
          <w:szCs w:val="24"/>
          <w:lang w:val="kk-KZ"/>
        </w:rPr>
        <w:t>а</w:t>
      </w:r>
      <w:r w:rsidRPr="00A63DE6">
        <w:rPr>
          <w:rFonts w:ascii="Times New Roman" w:hAnsi="Times New Roman"/>
          <w:sz w:val="24"/>
          <w:szCs w:val="24"/>
        </w:rPr>
        <w:t xml:space="preserve"> в электронном формате и отправлен</w:t>
      </w:r>
      <w:r w:rsidRPr="00A63DE6">
        <w:rPr>
          <w:rFonts w:ascii="Times New Roman" w:hAnsi="Times New Roman"/>
          <w:sz w:val="24"/>
          <w:szCs w:val="24"/>
          <w:lang w:val="kk-KZ"/>
        </w:rPr>
        <w:t>а</w:t>
      </w:r>
      <w:r w:rsidRPr="00A63DE6">
        <w:rPr>
          <w:rFonts w:ascii="Times New Roman" w:hAnsi="Times New Roman"/>
          <w:sz w:val="24"/>
          <w:szCs w:val="24"/>
        </w:rPr>
        <w:t xml:space="preserve"> на проверку учителю посредством системы «</w:t>
      </w:r>
      <w:proofErr w:type="spellStart"/>
      <w:r w:rsidRPr="00A63DE6">
        <w:rPr>
          <w:rFonts w:ascii="Times New Roman" w:hAnsi="Times New Roman"/>
          <w:sz w:val="24"/>
          <w:szCs w:val="24"/>
        </w:rPr>
        <w:t>Кундел</w:t>
      </w:r>
      <w:proofErr w:type="gramStart"/>
      <w:r w:rsidRPr="00A63DE6">
        <w:rPr>
          <w:rFonts w:ascii="Times New Roman" w:hAnsi="Times New Roman"/>
          <w:sz w:val="24"/>
          <w:szCs w:val="24"/>
        </w:rPr>
        <w:t>i</w:t>
      </w:r>
      <w:proofErr w:type="gramEnd"/>
      <w:r w:rsidRPr="00A63DE6">
        <w:rPr>
          <w:rFonts w:ascii="Times New Roman" w:hAnsi="Times New Roman"/>
          <w:sz w:val="24"/>
          <w:szCs w:val="24"/>
        </w:rPr>
        <w:t>к</w:t>
      </w:r>
      <w:proofErr w:type="spellEnd"/>
      <w:r w:rsidRPr="00A63DE6">
        <w:rPr>
          <w:rFonts w:ascii="Times New Roman" w:hAnsi="Times New Roman"/>
          <w:sz w:val="24"/>
          <w:szCs w:val="24"/>
        </w:rPr>
        <w:t>»</w:t>
      </w:r>
      <w:r w:rsidRPr="00A63DE6">
        <w:rPr>
          <w:rFonts w:ascii="Times New Roman" w:hAnsi="Times New Roman"/>
          <w:sz w:val="24"/>
          <w:szCs w:val="24"/>
          <w:lang w:val="kk-KZ"/>
        </w:rPr>
        <w:t xml:space="preserve"> или любого доступного мессенджера. При отсутствии такой возможности задания выполняются в тетради, фотографируются и отправляются учителю на проверку посредством</w:t>
      </w:r>
      <w:r>
        <w:rPr>
          <w:rFonts w:ascii="Times New Roman" w:hAnsi="Times New Roman"/>
          <w:sz w:val="24"/>
          <w:szCs w:val="24"/>
        </w:rPr>
        <w:t xml:space="preserve"> доступного </w:t>
      </w:r>
      <w:proofErr w:type="spellStart"/>
      <w:r>
        <w:rPr>
          <w:rFonts w:ascii="Times New Roman" w:hAnsi="Times New Roman"/>
          <w:sz w:val="24"/>
          <w:szCs w:val="24"/>
        </w:rPr>
        <w:t>мессенджера</w:t>
      </w:r>
      <w:proofErr w:type="spellEnd"/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A63DE6">
        <w:rPr>
          <w:rFonts w:ascii="Times New Roman" w:hAnsi="Times New Roman"/>
          <w:sz w:val="24"/>
          <w:szCs w:val="24"/>
          <w:lang w:val="kk-KZ"/>
        </w:rPr>
        <w:t>(отправить можно сообщением Телеграм). При отпр</w:t>
      </w:r>
      <w:r>
        <w:rPr>
          <w:rFonts w:ascii="Times New Roman" w:hAnsi="Times New Roman"/>
          <w:sz w:val="24"/>
          <w:szCs w:val="24"/>
          <w:lang w:val="kk-KZ"/>
        </w:rPr>
        <w:t>а</w:t>
      </w:r>
      <w:r w:rsidRPr="00A63DE6">
        <w:rPr>
          <w:rFonts w:ascii="Times New Roman" w:hAnsi="Times New Roman"/>
          <w:sz w:val="24"/>
          <w:szCs w:val="24"/>
          <w:lang w:val="kk-KZ"/>
        </w:rPr>
        <w:t>вке необходимо сообщить учителю куда отправлено выполненное задание.</w:t>
      </w:r>
    </w:p>
    <w:tbl>
      <w:tblPr>
        <w:tblW w:w="108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194"/>
        <w:gridCol w:w="1382"/>
        <w:gridCol w:w="809"/>
        <w:gridCol w:w="2849"/>
        <w:gridCol w:w="2513"/>
        <w:gridCol w:w="1134"/>
        <w:gridCol w:w="12"/>
      </w:tblGrid>
      <w:tr w:rsidR="009F7FD6" w:rsidRPr="00A63DE6" w:rsidTr="0082068E">
        <w:tc>
          <w:tcPr>
            <w:tcW w:w="3576" w:type="dxa"/>
            <w:gridSpan w:val="2"/>
          </w:tcPr>
          <w:p w:rsidR="009F7FD6" w:rsidRPr="00A63DE6" w:rsidRDefault="009F7FD6" w:rsidP="0082068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63DE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Пән</w:t>
            </w:r>
          </w:p>
        </w:tc>
        <w:tc>
          <w:tcPr>
            <w:tcW w:w="3658" w:type="dxa"/>
            <w:gridSpan w:val="2"/>
          </w:tcPr>
          <w:p w:rsidR="009F7FD6" w:rsidRPr="00A63DE6" w:rsidRDefault="009F7FD6" w:rsidP="008206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63DE6">
              <w:rPr>
                <w:rFonts w:ascii="Times New Roman" w:hAnsi="Times New Roman"/>
                <w:sz w:val="24"/>
                <w:szCs w:val="24"/>
                <w:lang w:val="kk-KZ"/>
              </w:rPr>
              <w:t>Қазақ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A63DE6">
              <w:rPr>
                <w:rFonts w:ascii="Times New Roman" w:hAnsi="Times New Roman"/>
                <w:sz w:val="24"/>
                <w:szCs w:val="24"/>
                <w:lang w:val="kk-KZ"/>
              </w:rPr>
              <w:t>тілі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</w:t>
            </w:r>
          </w:p>
        </w:tc>
        <w:tc>
          <w:tcPr>
            <w:tcW w:w="3659" w:type="dxa"/>
            <w:gridSpan w:val="3"/>
          </w:tcPr>
          <w:p w:rsidR="009F7FD6" w:rsidRPr="00A63DE6" w:rsidRDefault="009F7FD6" w:rsidP="008206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="00DA26F1">
              <w:rPr>
                <w:rFonts w:ascii="Times New Roman" w:hAnsi="Times New Roman"/>
                <w:sz w:val="24"/>
                <w:szCs w:val="24"/>
                <w:lang w:val="kk-KZ"/>
              </w:rPr>
              <w:t>8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.04</w:t>
            </w:r>
          </w:p>
        </w:tc>
      </w:tr>
      <w:tr w:rsidR="009F7FD6" w:rsidRPr="00A63DE6" w:rsidTr="0082068E">
        <w:tc>
          <w:tcPr>
            <w:tcW w:w="3576" w:type="dxa"/>
            <w:gridSpan w:val="2"/>
          </w:tcPr>
          <w:p w:rsidR="009F7FD6" w:rsidRPr="00A63DE6" w:rsidRDefault="009F7FD6" w:rsidP="0082068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63DE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Мұғалімнің аты- жөні</w:t>
            </w:r>
          </w:p>
        </w:tc>
        <w:tc>
          <w:tcPr>
            <w:tcW w:w="7317" w:type="dxa"/>
            <w:gridSpan w:val="5"/>
          </w:tcPr>
          <w:p w:rsidR="009F7FD6" w:rsidRPr="00A63DE6" w:rsidRDefault="009F7FD6" w:rsidP="008206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Байменова А.С.</w:t>
            </w:r>
          </w:p>
        </w:tc>
      </w:tr>
      <w:tr w:rsidR="009F7FD6" w:rsidRPr="00A63DE6" w:rsidTr="0082068E">
        <w:tc>
          <w:tcPr>
            <w:tcW w:w="3576" w:type="dxa"/>
            <w:gridSpan w:val="2"/>
          </w:tcPr>
          <w:p w:rsidR="009F7FD6" w:rsidRPr="00A63DE6" w:rsidRDefault="009F7FD6" w:rsidP="0082068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63DE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Оқулық</w:t>
            </w:r>
          </w:p>
        </w:tc>
        <w:tc>
          <w:tcPr>
            <w:tcW w:w="7317" w:type="dxa"/>
            <w:gridSpan w:val="5"/>
          </w:tcPr>
          <w:p w:rsidR="009F7FD6" w:rsidRPr="00A63DE6" w:rsidRDefault="009F7FD6" w:rsidP="008206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63DE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қазақ тілі 4 сынып,  </w:t>
            </w:r>
          </w:p>
        </w:tc>
      </w:tr>
      <w:tr w:rsidR="009F7FD6" w:rsidRPr="00A63DE6" w:rsidTr="0082068E">
        <w:tc>
          <w:tcPr>
            <w:tcW w:w="3576" w:type="dxa"/>
            <w:gridSpan w:val="2"/>
          </w:tcPr>
          <w:p w:rsidR="009F7FD6" w:rsidRPr="00023148" w:rsidRDefault="009F7FD6" w:rsidP="0082068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4</w:t>
            </w:r>
            <w:r w:rsidRPr="00A63DE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-тоқсан, 7-тарау</w:t>
            </w:r>
          </w:p>
        </w:tc>
        <w:tc>
          <w:tcPr>
            <w:tcW w:w="7317" w:type="dxa"/>
            <w:gridSpan w:val="5"/>
          </w:tcPr>
          <w:p w:rsidR="009F7FD6" w:rsidRPr="00856AF0" w:rsidRDefault="009F7FD6" w:rsidP="008206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63DE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Сабақ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A63DE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-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118</w:t>
            </w:r>
          </w:p>
        </w:tc>
      </w:tr>
      <w:tr w:rsidR="009F7FD6" w:rsidRPr="00A63DE6" w:rsidTr="0082068E">
        <w:tc>
          <w:tcPr>
            <w:tcW w:w="3576" w:type="dxa"/>
            <w:gridSpan w:val="2"/>
          </w:tcPr>
          <w:p w:rsidR="009F7FD6" w:rsidRPr="00A63DE6" w:rsidRDefault="009F7FD6" w:rsidP="0082068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63DE6"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>Тақырыбы/ Тема</w:t>
            </w:r>
          </w:p>
        </w:tc>
        <w:tc>
          <w:tcPr>
            <w:tcW w:w="7317" w:type="dxa"/>
            <w:gridSpan w:val="5"/>
          </w:tcPr>
          <w:p w:rsidR="009F7FD6" w:rsidRPr="00A63DE6" w:rsidRDefault="009F7FD6" w:rsidP="0082068E">
            <w:pPr>
              <w:spacing w:after="0" w:line="240" w:lineRule="auto"/>
              <w:rPr>
                <w:rFonts w:ascii="Times New Roman" w:hAnsi="Times New Roman"/>
                <w:b/>
                <w:noProof/>
                <w:color w:val="FF0000"/>
                <w:sz w:val="24"/>
                <w:szCs w:val="24"/>
                <w:lang w:val="kk-KZ" w:eastAsia="ru-RU"/>
              </w:rPr>
            </w:pPr>
            <w:r w:rsidRPr="009F7FD6">
              <w:rPr>
                <w:rFonts w:ascii="Times New Roman" w:hAnsi="Times New Roman"/>
                <w:b/>
                <w:noProof/>
                <w:color w:val="FF0000"/>
                <w:sz w:val="24"/>
                <w:szCs w:val="24"/>
                <w:lang w:val="kk-KZ" w:eastAsia="ru-RU"/>
              </w:rPr>
              <w:t>Жетіқарақшы.</w:t>
            </w:r>
          </w:p>
        </w:tc>
      </w:tr>
      <w:tr w:rsidR="009F7FD6" w:rsidRPr="00DA26F1" w:rsidTr="0082068E">
        <w:tc>
          <w:tcPr>
            <w:tcW w:w="3576" w:type="dxa"/>
            <w:gridSpan w:val="2"/>
          </w:tcPr>
          <w:p w:rsidR="009F7FD6" w:rsidRPr="00A63DE6" w:rsidRDefault="009F7FD6" w:rsidP="0082068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63DE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Оқытудың мақсаттары</w:t>
            </w:r>
          </w:p>
          <w:p w:rsidR="009F7FD6" w:rsidRPr="00A63DE6" w:rsidRDefault="009F7FD6" w:rsidP="008206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17" w:type="dxa"/>
            <w:gridSpan w:val="5"/>
          </w:tcPr>
          <w:p w:rsidR="009F7FD6" w:rsidRDefault="009F7FD6" w:rsidP="0082068E">
            <w:pPr>
              <w:numPr>
                <w:ilvl w:val="0"/>
                <w:numId w:val="1"/>
              </w:numPr>
              <w:spacing w:after="0"/>
              <w:ind w:left="39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Астрономия ғылымымен байланысты сөздермен танысады.</w:t>
            </w:r>
          </w:p>
          <w:p w:rsidR="009F7FD6" w:rsidRPr="00A63DE6" w:rsidRDefault="009F7FD6" w:rsidP="0082068E">
            <w:pPr>
              <w:numPr>
                <w:ilvl w:val="0"/>
                <w:numId w:val="1"/>
              </w:numPr>
              <w:spacing w:after="0"/>
              <w:ind w:left="39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Өлеңнің жанрлық ерекшелігі туралы біледі</w:t>
            </w:r>
            <w:r w:rsidRPr="00A63DE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 </w:t>
            </w:r>
          </w:p>
        </w:tc>
      </w:tr>
      <w:tr w:rsidR="009F7FD6" w:rsidRPr="00DA26F1" w:rsidTr="0082068E">
        <w:tc>
          <w:tcPr>
            <w:tcW w:w="3576" w:type="dxa"/>
            <w:gridSpan w:val="2"/>
          </w:tcPr>
          <w:p w:rsidR="009F7FD6" w:rsidRPr="00A63DE6" w:rsidRDefault="009F7FD6" w:rsidP="0082068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63DE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Дескриптор: </w:t>
            </w:r>
          </w:p>
          <w:p w:rsidR="009F7FD6" w:rsidRPr="00A63DE6" w:rsidRDefault="009F7FD6" w:rsidP="0082068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317" w:type="dxa"/>
            <w:gridSpan w:val="5"/>
          </w:tcPr>
          <w:p w:rsidR="009F7FD6" w:rsidRPr="00A63DE6" w:rsidRDefault="009F7FD6" w:rsidP="008206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63DE6">
              <w:rPr>
                <w:rFonts w:ascii="Times New Roman" w:hAnsi="Times New Roman"/>
                <w:sz w:val="24"/>
                <w:szCs w:val="24"/>
                <w:lang w:val="kk-KZ"/>
              </w:rPr>
              <w:t>а) жаңа сөздермен танысады, тәжірибеде қолдануға үйренеді;</w:t>
            </w:r>
          </w:p>
          <w:p w:rsidR="009F7FD6" w:rsidRPr="00A63DE6" w:rsidRDefault="009F7FD6" w:rsidP="0082068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63DE6">
              <w:rPr>
                <w:rFonts w:ascii="Times New Roman" w:hAnsi="Times New Roman"/>
                <w:sz w:val="24"/>
                <w:szCs w:val="24"/>
                <w:lang w:val="kk-KZ"/>
              </w:rPr>
              <w:t>ә) берілген мәтінді түсініп тыңдайды, тапсырманы орындайды.</w:t>
            </w:r>
          </w:p>
        </w:tc>
      </w:tr>
      <w:tr w:rsidR="009F7FD6" w:rsidRPr="00A63DE6" w:rsidTr="0082068E">
        <w:tc>
          <w:tcPr>
            <w:tcW w:w="3576" w:type="dxa"/>
            <w:gridSpan w:val="2"/>
          </w:tcPr>
          <w:p w:rsidR="009F7FD6" w:rsidRPr="00A63DE6" w:rsidRDefault="009F7FD6" w:rsidP="0082068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63DE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Оқушының аты- жөні </w:t>
            </w:r>
          </w:p>
          <w:p w:rsidR="009F7FD6" w:rsidRPr="00847312" w:rsidRDefault="009F7FD6" w:rsidP="0082068E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  <w:r w:rsidRPr="00A63DE6"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 xml:space="preserve">Фамилия ученика </w:t>
            </w:r>
          </w:p>
        </w:tc>
        <w:tc>
          <w:tcPr>
            <w:tcW w:w="7317" w:type="dxa"/>
            <w:gridSpan w:val="5"/>
          </w:tcPr>
          <w:p w:rsidR="009F7FD6" w:rsidRPr="00A63DE6" w:rsidRDefault="009F7FD6" w:rsidP="008206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9F7FD6" w:rsidRPr="00A63DE6" w:rsidTr="0082068E">
        <w:trPr>
          <w:gridAfter w:val="1"/>
          <w:wAfter w:w="12" w:type="dxa"/>
          <w:trHeight w:val="1015"/>
        </w:trPr>
        <w:tc>
          <w:tcPr>
            <w:tcW w:w="2194" w:type="dxa"/>
            <w:tcBorders>
              <w:top w:val="single" w:sz="4" w:space="0" w:color="auto"/>
              <w:bottom w:val="single" w:sz="4" w:space="0" w:color="auto"/>
            </w:tcBorders>
          </w:tcPr>
          <w:p w:rsidR="009F7FD6" w:rsidRPr="00A63DE6" w:rsidRDefault="009F7FD6" w:rsidP="0082068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63DE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Іс-әрекеттің тәртібі</w:t>
            </w:r>
          </w:p>
          <w:p w:rsidR="009F7FD6" w:rsidRPr="00A63DE6" w:rsidRDefault="009F7FD6" w:rsidP="0082068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63DE6">
              <w:rPr>
                <w:rFonts w:ascii="Times New Roman" w:hAnsi="Times New Roman"/>
                <w:b/>
                <w:sz w:val="24"/>
                <w:szCs w:val="24"/>
              </w:rPr>
              <w:t>Порядок действий</w:t>
            </w:r>
          </w:p>
        </w:tc>
        <w:tc>
          <w:tcPr>
            <w:tcW w:w="7553" w:type="dxa"/>
            <w:gridSpan w:val="4"/>
            <w:tcBorders>
              <w:bottom w:val="single" w:sz="4" w:space="0" w:color="auto"/>
            </w:tcBorders>
          </w:tcPr>
          <w:p w:rsidR="009F7FD6" w:rsidRPr="00A63DE6" w:rsidRDefault="009F7FD6" w:rsidP="008206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06C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Ресурс</w:t>
            </w:r>
            <w:r w:rsidRPr="00A63DE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тар </w:t>
            </w:r>
            <w:r w:rsidRPr="00F406C2">
              <w:rPr>
                <w:rFonts w:ascii="Times New Roman" w:hAnsi="Times New Roman"/>
                <w:sz w:val="24"/>
                <w:szCs w:val="24"/>
                <w:lang w:val="kk-KZ"/>
              </w:rPr>
              <w:t>(</w:t>
            </w:r>
            <w:r w:rsidRPr="00A63DE6">
              <w:rPr>
                <w:rFonts w:ascii="Times New Roman" w:hAnsi="Times New Roman"/>
                <w:sz w:val="24"/>
                <w:szCs w:val="24"/>
                <w:lang w:val="kk-KZ"/>
              </w:rPr>
              <w:t>мұғалім толтырады</w:t>
            </w:r>
            <w:r w:rsidRPr="00F406C2">
              <w:rPr>
                <w:rFonts w:ascii="Times New Roman" w:hAnsi="Times New Roman"/>
                <w:sz w:val="24"/>
                <w:szCs w:val="24"/>
                <w:lang w:val="kk-KZ"/>
              </w:rPr>
              <w:t>)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A63DE6">
              <w:rPr>
                <w:rFonts w:ascii="Times New Roman" w:hAnsi="Times New Roman"/>
                <w:sz w:val="24"/>
                <w:szCs w:val="24"/>
                <w:lang w:val="kk-KZ"/>
              </w:rPr>
              <w:t>Күнделік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; </w:t>
            </w:r>
            <w:r w:rsidRPr="00A63DE6">
              <w:rPr>
                <w:rFonts w:ascii="Times New Roman" w:hAnsi="Times New Roman"/>
                <w:sz w:val="24"/>
                <w:szCs w:val="24"/>
                <w:lang w:val="kk-KZ"/>
              </w:rPr>
              <w:t>Оқулық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; </w:t>
            </w:r>
            <w:r w:rsidRPr="00A63DE6">
              <w:rPr>
                <w:rFonts w:ascii="Times New Roman" w:hAnsi="Times New Roman"/>
                <w:sz w:val="24"/>
                <w:szCs w:val="24"/>
                <w:lang w:val="kk-KZ"/>
              </w:rPr>
              <w:t>Онлайн учебник «Алматы кітап»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,</w:t>
            </w:r>
            <w:r w:rsidRPr="00A63DE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ссылка</w:t>
            </w:r>
          </w:p>
          <w:p w:rsidR="009F7FD6" w:rsidRDefault="009F7FD6" w:rsidP="008206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F7FD6" w:rsidRPr="00847312" w:rsidRDefault="009F7FD6" w:rsidP="008206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F7FD6" w:rsidRPr="00A63DE6" w:rsidRDefault="009F7FD6" w:rsidP="0082068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63DE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Бағалау </w:t>
            </w:r>
          </w:p>
        </w:tc>
      </w:tr>
      <w:tr w:rsidR="009F7FD6" w:rsidRPr="006642BC" w:rsidTr="0082068E">
        <w:trPr>
          <w:gridAfter w:val="1"/>
          <w:wAfter w:w="12" w:type="dxa"/>
          <w:trHeight w:val="1315"/>
        </w:trPr>
        <w:tc>
          <w:tcPr>
            <w:tcW w:w="2194" w:type="dxa"/>
            <w:tcBorders>
              <w:top w:val="single" w:sz="4" w:space="0" w:color="auto"/>
              <w:bottom w:val="single" w:sz="4" w:space="0" w:color="000000"/>
            </w:tcBorders>
          </w:tcPr>
          <w:p w:rsidR="009F7FD6" w:rsidRPr="00A63DE6" w:rsidRDefault="009F7FD6" w:rsidP="0082068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63DE6">
              <w:rPr>
                <w:rFonts w:ascii="Times New Roman" w:hAnsi="Times New Roman"/>
                <w:b/>
                <w:sz w:val="24"/>
                <w:szCs w:val="24"/>
              </w:rPr>
              <w:t>Оқы</w:t>
            </w:r>
            <w:proofErr w:type="gramStart"/>
            <w:r w:rsidRPr="00A63DE6">
              <w:rPr>
                <w:rFonts w:ascii="Times New Roman" w:hAnsi="Times New Roman"/>
                <w:b/>
                <w:sz w:val="24"/>
                <w:szCs w:val="24"/>
              </w:rPr>
              <w:t>п-</w:t>
            </w:r>
            <w:proofErr w:type="gramEnd"/>
            <w:r w:rsidRPr="00A63DE6">
              <w:rPr>
                <w:rFonts w:ascii="Times New Roman" w:hAnsi="Times New Roman"/>
                <w:b/>
                <w:sz w:val="24"/>
                <w:szCs w:val="24"/>
              </w:rPr>
              <w:t>үйрен</w:t>
            </w:r>
          </w:p>
          <w:p w:rsidR="009F7FD6" w:rsidRPr="00A63DE6" w:rsidRDefault="009F7FD6" w:rsidP="0082068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63DE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Прочти- Изучи</w:t>
            </w:r>
          </w:p>
          <w:p w:rsidR="009F7FD6" w:rsidRPr="00A63DE6" w:rsidRDefault="009F7FD6" w:rsidP="0082068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553" w:type="dxa"/>
            <w:gridSpan w:val="4"/>
            <w:tcBorders>
              <w:top w:val="single" w:sz="4" w:space="0" w:color="auto"/>
              <w:bottom w:val="single" w:sz="4" w:space="0" w:color="000000"/>
            </w:tcBorders>
          </w:tcPr>
          <w:p w:rsidR="009F7FD6" w:rsidRPr="0066791C" w:rsidRDefault="009F7FD6" w:rsidP="0082068E">
            <w:pPr>
              <w:spacing w:after="0" w:line="240" w:lineRule="auto"/>
              <w:rPr>
                <w:rFonts w:ascii="Times New Roman" w:hAnsi="Times New Roman"/>
                <w:b/>
                <w:color w:val="1E08C4"/>
                <w:sz w:val="24"/>
                <w:szCs w:val="24"/>
                <w:lang w:val="kk-KZ"/>
              </w:rPr>
            </w:pPr>
            <w:r w:rsidRPr="0066791C">
              <w:rPr>
                <w:rFonts w:ascii="Times New Roman" w:hAnsi="Times New Roman"/>
                <w:b/>
                <w:color w:val="1E08C4"/>
                <w:sz w:val="24"/>
                <w:szCs w:val="24"/>
                <w:lang w:val="kk-KZ"/>
              </w:rPr>
              <w:t xml:space="preserve">Жаңа сөздермен жұмыс /Работа с новыми словами: </w:t>
            </w:r>
          </w:p>
          <w:p w:rsidR="009F7FD6" w:rsidRDefault="009F7FD6" w:rsidP="0082068E">
            <w:pPr>
              <w:spacing w:after="0" w:line="240" w:lineRule="auto"/>
              <w:rPr>
                <w:rFonts w:ascii="Times New Roman" w:hAnsi="Times New Roman"/>
                <w:b/>
                <w:color w:val="1E08C4"/>
                <w:sz w:val="24"/>
                <w:szCs w:val="24"/>
                <w:lang w:val="kk-KZ"/>
              </w:rPr>
            </w:pPr>
            <w:r w:rsidRPr="0066791C">
              <w:rPr>
                <w:rFonts w:ascii="Times New Roman" w:hAnsi="Times New Roman"/>
                <w:b/>
                <w:color w:val="1E08C4"/>
                <w:sz w:val="24"/>
                <w:szCs w:val="24"/>
                <w:lang w:val="kk-KZ"/>
              </w:rPr>
              <w:t>Оқ</w:t>
            </w:r>
            <w:r>
              <w:rPr>
                <w:rFonts w:ascii="Times New Roman" w:hAnsi="Times New Roman"/>
                <w:b/>
                <w:color w:val="1E08C4"/>
                <w:sz w:val="24"/>
                <w:szCs w:val="24"/>
                <w:lang w:val="kk-KZ"/>
              </w:rPr>
              <w:t>ы</w:t>
            </w:r>
            <w:r w:rsidRPr="0066791C">
              <w:rPr>
                <w:rFonts w:ascii="Times New Roman" w:hAnsi="Times New Roman"/>
                <w:b/>
                <w:color w:val="1E08C4"/>
                <w:sz w:val="24"/>
                <w:szCs w:val="24"/>
                <w:lang w:val="kk-KZ"/>
              </w:rPr>
              <w:t>, қайтала, дәптерге жаз. Жатта</w:t>
            </w:r>
            <w:r>
              <w:rPr>
                <w:rFonts w:ascii="Times New Roman" w:hAnsi="Times New Roman"/>
                <w:b/>
                <w:color w:val="1E08C4"/>
                <w:sz w:val="24"/>
                <w:szCs w:val="24"/>
                <w:lang w:val="kk-KZ"/>
              </w:rPr>
              <w:t xml:space="preserve">. </w:t>
            </w:r>
          </w:p>
          <w:p w:rsidR="009F7FD6" w:rsidRDefault="009F7FD6" w:rsidP="00A8397B">
            <w:pPr>
              <w:spacing w:after="0" w:line="240" w:lineRule="auto"/>
              <w:rPr>
                <w:rFonts w:ascii="Times New Roman" w:hAnsi="Times New Roman"/>
                <w:b/>
                <w:color w:val="1E08C4"/>
                <w:sz w:val="24"/>
                <w:szCs w:val="24"/>
                <w:lang w:val="kk-KZ"/>
              </w:rPr>
            </w:pPr>
            <w:r w:rsidRPr="0066791C">
              <w:rPr>
                <w:rFonts w:ascii="Times New Roman" w:hAnsi="Times New Roman"/>
                <w:b/>
                <w:color w:val="1E08C4"/>
                <w:sz w:val="24"/>
                <w:szCs w:val="24"/>
                <w:lang w:val="kk-KZ"/>
              </w:rPr>
              <w:t>П</w:t>
            </w:r>
            <w:r w:rsidRPr="006642BC">
              <w:rPr>
                <w:rFonts w:ascii="Times New Roman" w:hAnsi="Times New Roman"/>
                <w:b/>
                <w:color w:val="1E08C4"/>
                <w:sz w:val="24"/>
                <w:szCs w:val="24"/>
                <w:lang w:val="kk-KZ"/>
              </w:rPr>
              <w:t>рочи</w:t>
            </w:r>
            <w:r w:rsidRPr="0066791C">
              <w:rPr>
                <w:rFonts w:ascii="Times New Roman" w:hAnsi="Times New Roman"/>
                <w:b/>
                <w:color w:val="1E08C4"/>
                <w:sz w:val="24"/>
                <w:szCs w:val="24"/>
                <w:lang w:val="kk-KZ"/>
              </w:rPr>
              <w:t>тай, повтори, перепиши в тетрадь. Выучи.</w:t>
            </w:r>
          </w:p>
          <w:p w:rsidR="00A8397B" w:rsidRDefault="00A8397B" w:rsidP="00A8397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proofErr w:type="spellStart"/>
            <w:r w:rsidRPr="009F7FD6">
              <w:rPr>
                <w:rFonts w:ascii="Times New Roman" w:hAnsi="Times New Roman"/>
              </w:rPr>
              <w:t>аспан</w:t>
            </w:r>
            <w:proofErr w:type="spellEnd"/>
            <w:r w:rsidRPr="009F7FD6">
              <w:rPr>
                <w:rFonts w:ascii="Times New Roman" w:hAnsi="Times New Roman"/>
              </w:rPr>
              <w:t xml:space="preserve"> </w:t>
            </w:r>
            <w:proofErr w:type="spellStart"/>
            <w:r w:rsidRPr="009F7FD6">
              <w:rPr>
                <w:rFonts w:ascii="Times New Roman" w:hAnsi="Times New Roman"/>
              </w:rPr>
              <w:t>денес</w:t>
            </w:r>
            <w:proofErr w:type="gramStart"/>
            <w:r w:rsidRPr="009F7FD6">
              <w:rPr>
                <w:rFonts w:ascii="Times New Roman" w:hAnsi="Times New Roman"/>
              </w:rPr>
              <w:t>і</w:t>
            </w:r>
            <w:proofErr w:type="spellEnd"/>
            <w:r>
              <w:rPr>
                <w:rFonts w:ascii="Times New Roman" w:hAnsi="Times New Roman"/>
                <w:lang w:val="kk-KZ"/>
              </w:rPr>
              <w:t>-</w:t>
            </w:r>
            <w:proofErr w:type="gramEnd"/>
            <w:r>
              <w:rPr>
                <w:rFonts w:ascii="Times New Roman" w:hAnsi="Times New Roman"/>
                <w:lang w:val="kk-KZ"/>
              </w:rPr>
              <w:t>небесные тела</w:t>
            </w:r>
          </w:p>
          <w:p w:rsidR="00A8397B" w:rsidRPr="00A8397B" w:rsidRDefault="00A8397B" w:rsidP="00A8397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proofErr w:type="spellStart"/>
            <w:r>
              <w:rPr>
                <w:rFonts w:ascii="Times New Roman" w:hAnsi="Times New Roman"/>
              </w:rPr>
              <w:t>армандайды</w:t>
            </w:r>
            <w:proofErr w:type="spellEnd"/>
            <w:r>
              <w:rPr>
                <w:rFonts w:ascii="Times New Roman" w:hAnsi="Times New Roman"/>
                <w:lang w:val="kk-KZ"/>
              </w:rPr>
              <w:t>-мечтают</w:t>
            </w:r>
          </w:p>
          <w:p w:rsidR="00A8397B" w:rsidRPr="00A8397B" w:rsidRDefault="00A8397B" w:rsidP="00A8397B">
            <w:pPr>
              <w:spacing w:after="0" w:line="240" w:lineRule="auto"/>
              <w:rPr>
                <w:rFonts w:ascii="Times New Roman" w:hAnsi="Times New Roman"/>
                <w:b/>
                <w:color w:val="1E08C4"/>
                <w:sz w:val="24"/>
                <w:szCs w:val="24"/>
                <w:lang w:val="kk-KZ"/>
              </w:rPr>
            </w:pPr>
            <w:r w:rsidRPr="009F7FD6">
              <w:rPr>
                <w:rFonts w:ascii="Times New Roman" w:hAnsi="Times New Roman"/>
              </w:rPr>
              <w:t>күн сәулес</w:t>
            </w:r>
            <w:proofErr w:type="gramStart"/>
            <w:r w:rsidRPr="009F7FD6">
              <w:rPr>
                <w:rFonts w:ascii="Times New Roman" w:hAnsi="Times New Roman"/>
              </w:rPr>
              <w:t>і</w:t>
            </w:r>
            <w:r>
              <w:rPr>
                <w:rFonts w:ascii="Times New Roman" w:hAnsi="Times New Roman"/>
                <w:lang w:val="kk-KZ"/>
              </w:rPr>
              <w:t>-</w:t>
            </w:r>
            <w:proofErr w:type="gramEnd"/>
            <w:r>
              <w:rPr>
                <w:rFonts w:ascii="Times New Roman" w:hAnsi="Times New Roman"/>
                <w:lang w:val="kk-KZ"/>
              </w:rPr>
              <w:t>лучи солнца</w:t>
            </w:r>
          </w:p>
          <w:p w:rsidR="009F7FD6" w:rsidRPr="006642BC" w:rsidRDefault="009F7FD6" w:rsidP="0082068E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000000"/>
            </w:tcBorders>
          </w:tcPr>
          <w:p w:rsidR="009F7FD6" w:rsidRPr="00A63DE6" w:rsidRDefault="009F7FD6" w:rsidP="0082068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9F7FD6" w:rsidRPr="00DA26F1" w:rsidTr="0082068E">
        <w:trPr>
          <w:gridAfter w:val="1"/>
          <w:wAfter w:w="12" w:type="dxa"/>
          <w:trHeight w:val="566"/>
        </w:trPr>
        <w:tc>
          <w:tcPr>
            <w:tcW w:w="2194" w:type="dxa"/>
          </w:tcPr>
          <w:p w:rsidR="009F7FD6" w:rsidRDefault="009F7FD6" w:rsidP="0082068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Орында </w:t>
            </w:r>
          </w:p>
          <w:p w:rsidR="009F7FD6" w:rsidRPr="00A63DE6" w:rsidRDefault="009F7FD6" w:rsidP="0082068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Выполни </w:t>
            </w:r>
          </w:p>
        </w:tc>
        <w:tc>
          <w:tcPr>
            <w:tcW w:w="7553" w:type="dxa"/>
            <w:gridSpan w:val="4"/>
            <w:tcBorders>
              <w:top w:val="single" w:sz="4" w:space="0" w:color="auto"/>
            </w:tcBorders>
          </w:tcPr>
          <w:p w:rsidR="009F7FD6" w:rsidRDefault="009F7FD6" w:rsidP="0082068E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 xml:space="preserve">Дәптерге жаз. </w:t>
            </w:r>
            <w:r w:rsidRPr="0010243A"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>З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>апиши</w:t>
            </w:r>
            <w:r w:rsidR="00A8397B"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>те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 xml:space="preserve"> в тетрадь.</w:t>
            </w:r>
          </w:p>
          <w:p w:rsidR="009F7FD6" w:rsidRPr="003810A1" w:rsidRDefault="009F7FD6" w:rsidP="0082068E">
            <w:pPr>
              <w:spacing w:after="0"/>
              <w:jc w:val="center"/>
              <w:rPr>
                <w:rFonts w:ascii="Times New Roman" w:hAnsi="Times New Roman"/>
                <w:b/>
                <w:i/>
                <w:color w:val="0000FF"/>
                <w:sz w:val="40"/>
                <w:szCs w:val="40"/>
                <w:lang w:val="kk-KZ"/>
              </w:rPr>
            </w:pPr>
            <w:r>
              <w:rPr>
                <w:rFonts w:ascii="Times New Roman" w:hAnsi="Times New Roman"/>
                <w:b/>
                <w:i/>
                <w:color w:val="0000FF"/>
                <w:sz w:val="40"/>
                <w:szCs w:val="40"/>
                <w:lang w:val="kk-KZ"/>
              </w:rPr>
              <w:t>Сәуірдің жиырма сегізі</w:t>
            </w:r>
          </w:p>
          <w:p w:rsidR="009F7FD6" w:rsidRPr="003810A1" w:rsidRDefault="009F7FD6" w:rsidP="0082068E">
            <w:pPr>
              <w:spacing w:after="0"/>
              <w:jc w:val="center"/>
              <w:rPr>
                <w:rFonts w:ascii="Times New Roman" w:hAnsi="Times New Roman"/>
                <w:b/>
                <w:i/>
                <w:color w:val="0000FF"/>
                <w:sz w:val="40"/>
                <w:szCs w:val="40"/>
                <w:lang w:val="kk-KZ"/>
              </w:rPr>
            </w:pPr>
            <w:r w:rsidRPr="003810A1">
              <w:rPr>
                <w:rFonts w:ascii="Times New Roman" w:hAnsi="Times New Roman"/>
                <w:b/>
                <w:i/>
                <w:color w:val="0000FF"/>
                <w:sz w:val="40"/>
                <w:szCs w:val="40"/>
                <w:lang w:val="kk-KZ"/>
              </w:rPr>
              <w:t>Сынып жұмысы</w:t>
            </w:r>
          </w:p>
          <w:p w:rsidR="009F7FD6" w:rsidRDefault="009F7FD6" w:rsidP="0082068E">
            <w:pPr>
              <w:spacing w:after="0"/>
              <w:jc w:val="center"/>
              <w:rPr>
                <w:rFonts w:ascii="Times New Roman" w:hAnsi="Times New Roman"/>
                <w:b/>
                <w:i/>
                <w:color w:val="0000FF"/>
                <w:sz w:val="40"/>
                <w:szCs w:val="40"/>
                <w:lang w:val="kk-KZ"/>
              </w:rPr>
            </w:pPr>
            <w:r>
              <w:rPr>
                <w:rFonts w:ascii="Times New Roman" w:hAnsi="Times New Roman"/>
                <w:b/>
                <w:i/>
                <w:color w:val="0000FF"/>
                <w:sz w:val="40"/>
                <w:szCs w:val="40"/>
                <w:lang w:val="kk-KZ"/>
              </w:rPr>
              <w:t>Қайталау сабағы</w:t>
            </w:r>
          </w:p>
          <w:p w:rsidR="009F7FD6" w:rsidRPr="006642BC" w:rsidRDefault="009F7FD6" w:rsidP="0082068E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  <w:lang w:val="kk-KZ" w:eastAsia="ru-RU"/>
              </w:rPr>
              <w:t>Оқы</w:t>
            </w:r>
            <w:r w:rsidRPr="008E690A"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  <w:lang w:val="kk-KZ" w:eastAsia="ru-RU"/>
              </w:rPr>
              <w:t xml:space="preserve"> / Прочитай</w:t>
            </w:r>
          </w:p>
          <w:p w:rsidR="009F7FD6" w:rsidRDefault="009F7FD6" w:rsidP="0082068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1E08C4"/>
                <w:sz w:val="24"/>
                <w:szCs w:val="24"/>
                <w:lang w:val="kk-KZ" w:eastAsia="ru-RU"/>
              </w:rPr>
            </w:pPr>
            <w:r w:rsidRPr="006642BC">
              <w:rPr>
                <w:rFonts w:ascii="Times New Roman" w:eastAsia="Times New Roman" w:hAnsi="Times New Roman"/>
                <w:b/>
                <w:color w:val="1E08C4"/>
                <w:sz w:val="24"/>
                <w:szCs w:val="24"/>
                <w:lang w:val="kk-KZ" w:eastAsia="ru-RU"/>
              </w:rPr>
              <w:t xml:space="preserve">Мәтінді түсініп оқы. </w:t>
            </w:r>
            <w:r>
              <w:rPr>
                <w:rFonts w:ascii="Times New Roman" w:eastAsia="Times New Roman" w:hAnsi="Times New Roman"/>
                <w:b/>
                <w:color w:val="1E08C4"/>
                <w:sz w:val="24"/>
                <w:szCs w:val="24"/>
                <w:lang w:val="kk-KZ" w:eastAsia="ru-RU"/>
              </w:rPr>
              <w:t>Тапсырманы орында</w:t>
            </w:r>
            <w:r w:rsidRPr="006642BC">
              <w:rPr>
                <w:rFonts w:ascii="Times New Roman" w:eastAsia="Times New Roman" w:hAnsi="Times New Roman"/>
                <w:b/>
                <w:color w:val="1E08C4"/>
                <w:sz w:val="24"/>
                <w:szCs w:val="24"/>
                <w:lang w:val="kk-KZ" w:eastAsia="ru-RU"/>
              </w:rPr>
              <w:t>.</w:t>
            </w:r>
          </w:p>
          <w:p w:rsidR="009F7FD6" w:rsidRPr="006642BC" w:rsidRDefault="009F7FD6" w:rsidP="0082068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1E08C4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color w:val="1E08C4"/>
                <w:sz w:val="24"/>
                <w:szCs w:val="24"/>
                <w:lang w:val="kk-KZ" w:eastAsia="ru-RU"/>
              </w:rPr>
              <w:t>Прочитай внимательно текст. Выполните задание.</w:t>
            </w:r>
          </w:p>
          <w:p w:rsidR="009F7FD6" w:rsidRDefault="009F7FD6" w:rsidP="0082068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9F7FD6">
              <w:rPr>
                <w:rFonts w:ascii="Times New Roman" w:hAnsi="Times New Roman"/>
              </w:rPr>
              <w:t xml:space="preserve">Ай – </w:t>
            </w:r>
            <w:proofErr w:type="spellStart"/>
            <w:r w:rsidRPr="009F7FD6">
              <w:rPr>
                <w:rFonts w:ascii="Times New Roman" w:hAnsi="Times New Roman"/>
              </w:rPr>
              <w:t>Жерге</w:t>
            </w:r>
            <w:proofErr w:type="spellEnd"/>
            <w:r w:rsidRPr="009F7FD6">
              <w:rPr>
                <w:rFonts w:ascii="Times New Roman" w:hAnsi="Times New Roman"/>
              </w:rPr>
              <w:t xml:space="preserve"> </w:t>
            </w:r>
            <w:proofErr w:type="gramStart"/>
            <w:r w:rsidRPr="009F7FD6">
              <w:rPr>
                <w:rFonts w:ascii="Times New Roman" w:hAnsi="Times New Roman"/>
              </w:rPr>
              <w:t>ең жа</w:t>
            </w:r>
            <w:proofErr w:type="gramEnd"/>
            <w:r w:rsidRPr="009F7FD6">
              <w:rPr>
                <w:rFonts w:ascii="Times New Roman" w:hAnsi="Times New Roman"/>
              </w:rPr>
              <w:t xml:space="preserve">қын орналасқан суық </w:t>
            </w:r>
            <w:proofErr w:type="spellStart"/>
            <w:r w:rsidRPr="009F7FD6">
              <w:rPr>
                <w:rFonts w:ascii="Times New Roman" w:hAnsi="Times New Roman"/>
              </w:rPr>
              <w:t>аспан</w:t>
            </w:r>
            <w:proofErr w:type="spellEnd"/>
            <w:r w:rsidRPr="009F7FD6">
              <w:rPr>
                <w:rFonts w:ascii="Times New Roman" w:hAnsi="Times New Roman"/>
              </w:rPr>
              <w:t xml:space="preserve"> </w:t>
            </w:r>
            <w:proofErr w:type="spellStart"/>
            <w:r w:rsidRPr="009F7FD6">
              <w:rPr>
                <w:rFonts w:ascii="Times New Roman" w:hAnsi="Times New Roman"/>
              </w:rPr>
              <w:t>денесі</w:t>
            </w:r>
            <w:proofErr w:type="spellEnd"/>
            <w:r w:rsidRPr="009F7FD6">
              <w:rPr>
                <w:rFonts w:ascii="Times New Roman" w:hAnsi="Times New Roman"/>
              </w:rPr>
              <w:t xml:space="preserve">. </w:t>
            </w:r>
            <w:proofErr w:type="spellStart"/>
            <w:r w:rsidRPr="009F7FD6">
              <w:rPr>
                <w:rFonts w:ascii="Times New Roman" w:hAnsi="Times New Roman"/>
              </w:rPr>
              <w:t>Ол</w:t>
            </w:r>
            <w:proofErr w:type="spellEnd"/>
            <w:r w:rsidRPr="009F7FD6">
              <w:rPr>
                <w:rFonts w:ascii="Times New Roman" w:hAnsi="Times New Roman"/>
              </w:rPr>
              <w:t xml:space="preserve"> өзінен жарық шығармайды. </w:t>
            </w:r>
            <w:proofErr w:type="gramStart"/>
            <w:r w:rsidRPr="009F7FD6">
              <w:rPr>
                <w:rFonts w:ascii="Times New Roman" w:hAnsi="Times New Roman"/>
              </w:rPr>
              <w:t>Ай</w:t>
            </w:r>
            <w:proofErr w:type="gramEnd"/>
            <w:r w:rsidRPr="009F7FD6">
              <w:rPr>
                <w:rFonts w:ascii="Times New Roman" w:hAnsi="Times New Roman"/>
              </w:rPr>
              <w:t xml:space="preserve">ға күн сәулесі түседі, сондықтан </w:t>
            </w:r>
            <w:proofErr w:type="spellStart"/>
            <w:r w:rsidRPr="009F7FD6">
              <w:rPr>
                <w:rFonts w:ascii="Times New Roman" w:hAnsi="Times New Roman"/>
              </w:rPr>
              <w:t>ол</w:t>
            </w:r>
            <w:proofErr w:type="spellEnd"/>
            <w:r w:rsidRPr="009F7FD6">
              <w:rPr>
                <w:rFonts w:ascii="Times New Roman" w:hAnsi="Times New Roman"/>
              </w:rPr>
              <w:t xml:space="preserve"> жарқырап тұрады. Ай </w:t>
            </w:r>
            <w:proofErr w:type="spellStart"/>
            <w:r w:rsidRPr="009F7FD6">
              <w:rPr>
                <w:rFonts w:ascii="Times New Roman" w:hAnsi="Times New Roman"/>
              </w:rPr>
              <w:t>Жерден</w:t>
            </w:r>
            <w:proofErr w:type="spellEnd"/>
            <w:r w:rsidRPr="009F7FD6">
              <w:rPr>
                <w:rFonts w:ascii="Times New Roman" w:hAnsi="Times New Roman"/>
              </w:rPr>
              <w:t xml:space="preserve"> әлдеқайда </w:t>
            </w:r>
            <w:proofErr w:type="spellStart"/>
            <w:r w:rsidRPr="009F7FD6">
              <w:rPr>
                <w:rFonts w:ascii="Times New Roman" w:hAnsi="Times New Roman"/>
              </w:rPr>
              <w:t>кіші</w:t>
            </w:r>
            <w:proofErr w:type="spellEnd"/>
            <w:r w:rsidRPr="009F7FD6">
              <w:rPr>
                <w:rFonts w:ascii="Times New Roman" w:hAnsi="Times New Roman"/>
              </w:rPr>
              <w:t xml:space="preserve">. Ай өте үлкен және жарық, сондықтан </w:t>
            </w:r>
            <w:proofErr w:type="spellStart"/>
            <w:r w:rsidRPr="009F7FD6">
              <w:rPr>
                <w:rFonts w:ascii="Times New Roman" w:hAnsi="Times New Roman"/>
              </w:rPr>
              <w:t>ол</w:t>
            </w:r>
            <w:proofErr w:type="spellEnd"/>
            <w:r w:rsidRPr="009F7FD6">
              <w:rPr>
                <w:rFonts w:ascii="Times New Roman" w:hAnsi="Times New Roman"/>
              </w:rPr>
              <w:t xml:space="preserve"> әрқашан </w:t>
            </w:r>
            <w:proofErr w:type="spellStart"/>
            <w:r w:rsidRPr="009F7FD6">
              <w:rPr>
                <w:rFonts w:ascii="Times New Roman" w:hAnsi="Times New Roman"/>
              </w:rPr>
              <w:t>адамдарды</w:t>
            </w:r>
            <w:proofErr w:type="spellEnd"/>
            <w:r w:rsidRPr="009F7FD6">
              <w:rPr>
                <w:rFonts w:ascii="Times New Roman" w:hAnsi="Times New Roman"/>
              </w:rPr>
              <w:t xml:space="preserve"> қызықтырды. 1969 </w:t>
            </w:r>
            <w:proofErr w:type="spellStart"/>
            <w:r w:rsidRPr="009F7FD6">
              <w:rPr>
                <w:rFonts w:ascii="Times New Roman" w:hAnsi="Times New Roman"/>
              </w:rPr>
              <w:t>жылы</w:t>
            </w:r>
            <w:proofErr w:type="spellEnd"/>
            <w:proofErr w:type="gramStart"/>
            <w:r w:rsidRPr="009F7FD6">
              <w:rPr>
                <w:rFonts w:ascii="Times New Roman" w:hAnsi="Times New Roman"/>
              </w:rPr>
              <w:t xml:space="preserve"> А</w:t>
            </w:r>
            <w:proofErr w:type="gramEnd"/>
            <w:r w:rsidRPr="009F7FD6">
              <w:rPr>
                <w:rFonts w:ascii="Times New Roman" w:hAnsi="Times New Roman"/>
              </w:rPr>
              <w:t xml:space="preserve">йға алғаш </w:t>
            </w:r>
            <w:proofErr w:type="spellStart"/>
            <w:r w:rsidRPr="009F7FD6">
              <w:rPr>
                <w:rFonts w:ascii="Times New Roman" w:hAnsi="Times New Roman"/>
              </w:rPr>
              <w:t>рет</w:t>
            </w:r>
            <w:proofErr w:type="spellEnd"/>
            <w:r w:rsidRPr="009F7FD6">
              <w:rPr>
                <w:rFonts w:ascii="Times New Roman" w:hAnsi="Times New Roman"/>
              </w:rPr>
              <w:t xml:space="preserve"> ғарышкерлер барды. </w:t>
            </w:r>
            <w:proofErr w:type="gramStart"/>
            <w:r w:rsidRPr="009F7FD6">
              <w:rPr>
                <w:rFonts w:ascii="Times New Roman" w:hAnsi="Times New Roman"/>
              </w:rPr>
              <w:t>Айда</w:t>
            </w:r>
            <w:proofErr w:type="gramEnd"/>
            <w:r w:rsidRPr="009F7FD6">
              <w:rPr>
                <w:rFonts w:ascii="Times New Roman" w:hAnsi="Times New Roman"/>
              </w:rPr>
              <w:t xml:space="preserve"> олардың </w:t>
            </w:r>
            <w:proofErr w:type="spellStart"/>
            <w:r w:rsidRPr="009F7FD6">
              <w:rPr>
                <w:rFonts w:ascii="Times New Roman" w:hAnsi="Times New Roman"/>
              </w:rPr>
              <w:t>іздері</w:t>
            </w:r>
            <w:proofErr w:type="spellEnd"/>
            <w:r w:rsidRPr="009F7FD6">
              <w:rPr>
                <w:rFonts w:ascii="Times New Roman" w:hAnsi="Times New Roman"/>
              </w:rPr>
              <w:t xml:space="preserve"> әлі сақталған. </w:t>
            </w:r>
            <w:proofErr w:type="spellStart"/>
            <w:r w:rsidRPr="009F7FD6">
              <w:rPr>
                <w:rFonts w:ascii="Times New Roman" w:hAnsi="Times New Roman"/>
              </w:rPr>
              <w:t>Себебі</w:t>
            </w:r>
            <w:proofErr w:type="spellEnd"/>
            <w:r w:rsidRPr="009F7FD6">
              <w:rPr>
                <w:rFonts w:ascii="Times New Roman" w:hAnsi="Times New Roman"/>
              </w:rPr>
              <w:t xml:space="preserve"> Айда </w:t>
            </w:r>
            <w:proofErr w:type="spellStart"/>
            <w:r w:rsidRPr="009F7FD6">
              <w:rPr>
                <w:rFonts w:ascii="Times New Roman" w:hAnsi="Times New Roman"/>
              </w:rPr>
              <w:t>іздерді</w:t>
            </w:r>
            <w:proofErr w:type="spellEnd"/>
            <w:r w:rsidRPr="009F7FD6">
              <w:rPr>
                <w:rFonts w:ascii="Times New Roman" w:hAnsi="Times New Roman"/>
              </w:rPr>
              <w:t xml:space="preserve"> </w:t>
            </w:r>
            <w:proofErr w:type="spellStart"/>
            <w:r w:rsidRPr="009F7FD6">
              <w:rPr>
                <w:rFonts w:ascii="Times New Roman" w:hAnsi="Times New Roman"/>
              </w:rPr>
              <w:t>жоятын</w:t>
            </w:r>
            <w:proofErr w:type="spellEnd"/>
            <w:r w:rsidRPr="009F7FD6">
              <w:rPr>
                <w:rFonts w:ascii="Times New Roman" w:hAnsi="Times New Roman"/>
              </w:rPr>
              <w:t xml:space="preserve"> </w:t>
            </w:r>
            <w:proofErr w:type="spellStart"/>
            <w:r w:rsidRPr="009F7FD6">
              <w:rPr>
                <w:rFonts w:ascii="Times New Roman" w:hAnsi="Times New Roman"/>
              </w:rPr>
              <w:t>жел</w:t>
            </w:r>
            <w:proofErr w:type="spellEnd"/>
            <w:r w:rsidRPr="009F7FD6">
              <w:rPr>
                <w:rFonts w:ascii="Times New Roman" w:hAnsi="Times New Roman"/>
              </w:rPr>
              <w:t xml:space="preserve"> де, су да жоқ. Айда өмі</w:t>
            </w:r>
            <w:proofErr w:type="gramStart"/>
            <w:r w:rsidRPr="009F7FD6">
              <w:rPr>
                <w:rFonts w:ascii="Times New Roman" w:hAnsi="Times New Roman"/>
              </w:rPr>
              <w:t>р</w:t>
            </w:r>
            <w:proofErr w:type="gramEnd"/>
            <w:r w:rsidRPr="009F7FD6">
              <w:rPr>
                <w:rFonts w:ascii="Times New Roman" w:hAnsi="Times New Roman"/>
              </w:rPr>
              <w:t xml:space="preserve"> сүруге </w:t>
            </w:r>
            <w:proofErr w:type="spellStart"/>
            <w:r w:rsidRPr="009F7FD6">
              <w:rPr>
                <w:rFonts w:ascii="Times New Roman" w:hAnsi="Times New Roman"/>
              </w:rPr>
              <w:t>болмайды</w:t>
            </w:r>
            <w:proofErr w:type="spellEnd"/>
            <w:r w:rsidRPr="009F7FD6">
              <w:rPr>
                <w:rFonts w:ascii="Times New Roman" w:hAnsi="Times New Roman"/>
              </w:rPr>
              <w:t xml:space="preserve">. Өйткені </w:t>
            </w:r>
            <w:proofErr w:type="spellStart"/>
            <w:r w:rsidRPr="009F7FD6">
              <w:rPr>
                <w:rFonts w:ascii="Times New Roman" w:hAnsi="Times New Roman"/>
              </w:rPr>
              <w:t>онда</w:t>
            </w:r>
            <w:proofErr w:type="spellEnd"/>
            <w:r w:rsidRPr="009F7FD6">
              <w:rPr>
                <w:rFonts w:ascii="Times New Roman" w:hAnsi="Times New Roman"/>
              </w:rPr>
              <w:t xml:space="preserve"> </w:t>
            </w:r>
            <w:proofErr w:type="spellStart"/>
            <w:r w:rsidRPr="009F7FD6">
              <w:rPr>
                <w:rFonts w:ascii="Times New Roman" w:hAnsi="Times New Roman"/>
              </w:rPr>
              <w:t>ауа</w:t>
            </w:r>
            <w:proofErr w:type="spellEnd"/>
            <w:r w:rsidRPr="009F7FD6">
              <w:rPr>
                <w:rFonts w:ascii="Times New Roman" w:hAnsi="Times New Roman"/>
              </w:rPr>
              <w:t xml:space="preserve"> жоқ. Бірақ </w:t>
            </w:r>
            <w:proofErr w:type="spellStart"/>
            <w:r w:rsidRPr="009F7FD6">
              <w:rPr>
                <w:rFonts w:ascii="Times New Roman" w:hAnsi="Times New Roman"/>
              </w:rPr>
              <w:t>адамдар</w:t>
            </w:r>
            <w:proofErr w:type="spellEnd"/>
            <w:r w:rsidRPr="009F7FD6">
              <w:rPr>
                <w:rFonts w:ascii="Times New Roman" w:hAnsi="Times New Roman"/>
              </w:rPr>
              <w:t xml:space="preserve"> болашақта Айға үй </w:t>
            </w:r>
            <w:proofErr w:type="spellStart"/>
            <w:r w:rsidRPr="009F7FD6">
              <w:rPr>
                <w:rFonts w:ascii="Times New Roman" w:hAnsi="Times New Roman"/>
              </w:rPr>
              <w:t>салып</w:t>
            </w:r>
            <w:proofErr w:type="spellEnd"/>
            <w:r w:rsidRPr="009F7FD6">
              <w:rPr>
                <w:rFonts w:ascii="Times New Roman" w:hAnsi="Times New Roman"/>
              </w:rPr>
              <w:t xml:space="preserve">, өмір сүруді </w:t>
            </w:r>
            <w:proofErr w:type="spellStart"/>
            <w:r w:rsidRPr="009F7FD6">
              <w:rPr>
                <w:rFonts w:ascii="Times New Roman" w:hAnsi="Times New Roman"/>
              </w:rPr>
              <w:t>армандайды</w:t>
            </w:r>
            <w:proofErr w:type="spellEnd"/>
            <w:r w:rsidRPr="009F7FD6">
              <w:rPr>
                <w:rFonts w:ascii="Times New Roman" w:hAnsi="Times New Roman"/>
              </w:rPr>
              <w:t xml:space="preserve">. </w:t>
            </w:r>
          </w:p>
          <w:p w:rsidR="009F7FD6" w:rsidRPr="00DA26F1" w:rsidRDefault="009F7FD6" w:rsidP="0082068E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A8397B">
              <w:rPr>
                <w:rFonts w:ascii="Times New Roman" w:eastAsia="Times New Roman" w:hAnsi="Times New Roman"/>
                <w:b/>
                <w:color w:val="FF0000"/>
                <w:lang w:val="kk-KZ" w:eastAsia="ru-RU"/>
              </w:rPr>
              <w:t xml:space="preserve">1-тапсырма. </w:t>
            </w:r>
            <w:r w:rsidRPr="00DA26F1">
              <w:rPr>
                <w:rFonts w:ascii="Times New Roman" w:hAnsi="Times New Roman"/>
                <w:b/>
                <w:lang w:val="kk-KZ"/>
              </w:rPr>
              <w:t>Мәтіннен септік жалғаулары бар сөздерді теріп жаз.(Выпишите из текста существительные с падежными окончаниями.Определите падеж.)</w:t>
            </w:r>
          </w:p>
          <w:p w:rsidR="009F7FD6" w:rsidRPr="00DA26F1" w:rsidRDefault="009F7FD6" w:rsidP="0082068E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DA26F1">
              <w:rPr>
                <w:rFonts w:ascii="Times New Roman" w:hAnsi="Times New Roman"/>
                <w:b/>
                <w:lang w:val="kk-KZ"/>
              </w:rPr>
              <w:t>Мысалы:Например:</w:t>
            </w:r>
          </w:p>
          <w:p w:rsidR="009F7FD6" w:rsidRPr="00A8397B" w:rsidRDefault="009F7FD6" w:rsidP="0082068E">
            <w:pPr>
              <w:spacing w:after="0" w:line="240" w:lineRule="auto"/>
              <w:rPr>
                <w:rFonts w:ascii="Times New Roman" w:hAnsi="Times New Roman"/>
                <w:b/>
                <w:color w:val="FF0000"/>
                <w:lang w:val="kk-KZ"/>
              </w:rPr>
            </w:pPr>
            <w:r w:rsidRPr="00A8397B">
              <w:rPr>
                <w:rFonts w:ascii="Times New Roman" w:hAnsi="Times New Roman"/>
                <w:b/>
                <w:color w:val="FF0000"/>
                <w:lang w:val="kk-KZ"/>
              </w:rPr>
              <w:t>Жерге-Б.с.,</w:t>
            </w:r>
          </w:p>
          <w:p w:rsidR="00A8397B" w:rsidRPr="00A8397B" w:rsidRDefault="009F7FD6" w:rsidP="0082068E">
            <w:pPr>
              <w:spacing w:after="0"/>
              <w:rPr>
                <w:rFonts w:ascii="Times New Roman" w:hAnsi="Times New Roman"/>
                <w:lang w:val="kk-KZ"/>
              </w:rPr>
            </w:pPr>
            <w:r w:rsidRPr="00A8397B">
              <w:rPr>
                <w:rFonts w:ascii="Times New Roman" w:hAnsi="Times New Roman"/>
                <w:color w:val="FF0000"/>
                <w:lang w:val="kk-KZ"/>
              </w:rPr>
              <w:t>2-тапсырма</w:t>
            </w:r>
            <w:r w:rsidRPr="00A8397B">
              <w:rPr>
                <w:rFonts w:ascii="Times New Roman" w:hAnsi="Times New Roman"/>
                <w:lang w:val="kk-KZ"/>
              </w:rPr>
              <w:t>.Сөйлемдерді орыс тіліне аударып,жаз.</w:t>
            </w:r>
          </w:p>
          <w:p w:rsidR="009F7FD6" w:rsidRPr="00A8397B" w:rsidRDefault="009F7FD6" w:rsidP="0082068E">
            <w:pPr>
              <w:spacing w:after="0"/>
              <w:rPr>
                <w:rFonts w:ascii="Times New Roman" w:hAnsi="Times New Roman"/>
                <w:lang w:val="kk-KZ"/>
              </w:rPr>
            </w:pPr>
            <w:r w:rsidRPr="00A8397B">
              <w:rPr>
                <w:rFonts w:ascii="Times New Roman" w:hAnsi="Times New Roman"/>
                <w:lang w:val="kk-KZ"/>
              </w:rPr>
              <w:t xml:space="preserve">(Переведите </w:t>
            </w:r>
            <w:r w:rsidR="00A8397B" w:rsidRPr="00A8397B">
              <w:rPr>
                <w:rFonts w:ascii="Times New Roman" w:hAnsi="Times New Roman"/>
                <w:lang w:val="kk-KZ"/>
              </w:rPr>
              <w:t>предложения</w:t>
            </w:r>
            <w:r w:rsidRPr="00A8397B">
              <w:rPr>
                <w:rFonts w:ascii="Times New Roman" w:hAnsi="Times New Roman"/>
                <w:lang w:val="kk-KZ"/>
              </w:rPr>
              <w:t xml:space="preserve"> на русский язык,запишите)</w:t>
            </w:r>
          </w:p>
          <w:p w:rsidR="00A8397B" w:rsidRPr="00A8397B" w:rsidRDefault="00A8397B" w:rsidP="00A8397B">
            <w:pPr>
              <w:pStyle w:val="a6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lang w:val="kk-KZ"/>
              </w:rPr>
            </w:pPr>
            <w:r w:rsidRPr="00A8397B">
              <w:rPr>
                <w:rFonts w:ascii="Times New Roman" w:hAnsi="Times New Roman"/>
                <w:lang w:val="kk-KZ"/>
              </w:rPr>
              <w:t>Айға күн сәулесі түседі, сондықтан ол жарқырап тұрады.</w:t>
            </w:r>
          </w:p>
          <w:p w:rsidR="00A8397B" w:rsidRPr="00A8397B" w:rsidRDefault="00A8397B" w:rsidP="00A8397B">
            <w:pPr>
              <w:pStyle w:val="a6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8397B">
              <w:rPr>
                <w:rFonts w:ascii="Times New Roman" w:hAnsi="Times New Roman"/>
                <w:lang w:val="kk-KZ"/>
              </w:rPr>
              <w:t>Айда өмір сүруге болмайды. Өйткені онда ауа жоқ.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F7FD6" w:rsidRPr="00A63DE6" w:rsidRDefault="009F7FD6" w:rsidP="0082068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9F7FD6" w:rsidRPr="00A63DE6" w:rsidTr="0082068E">
        <w:trPr>
          <w:gridAfter w:val="1"/>
          <w:wAfter w:w="12" w:type="dxa"/>
          <w:trHeight w:val="3517"/>
        </w:trPr>
        <w:tc>
          <w:tcPr>
            <w:tcW w:w="2194" w:type="dxa"/>
          </w:tcPr>
          <w:p w:rsidR="009F7FD6" w:rsidRPr="006C2E07" w:rsidRDefault="009F7FD6" w:rsidP="0082068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C2E0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Рефлексия</w:t>
            </w:r>
          </w:p>
        </w:tc>
        <w:tc>
          <w:tcPr>
            <w:tcW w:w="7553" w:type="dxa"/>
            <w:gridSpan w:val="4"/>
            <w:tcBorders>
              <w:bottom w:val="single" w:sz="4" w:space="0" w:color="auto"/>
            </w:tcBorders>
          </w:tcPr>
          <w:p w:rsidR="009F7FD6" w:rsidRPr="00A63DE6" w:rsidRDefault="009F7FD6" w:rsidP="008206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2238"/>
              <w:gridCol w:w="2238"/>
              <w:gridCol w:w="2239"/>
            </w:tblGrid>
            <w:tr w:rsidR="009F7FD6" w:rsidRPr="00F54EC7" w:rsidTr="0082068E">
              <w:trPr>
                <w:trHeight w:val="1419"/>
              </w:trPr>
              <w:tc>
                <w:tcPr>
                  <w:tcW w:w="2238" w:type="dxa"/>
                </w:tcPr>
                <w:p w:rsidR="009F7FD6" w:rsidRPr="00A63DE6" w:rsidRDefault="009F7FD6" w:rsidP="0082068E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A63DE6">
                    <w:rPr>
                      <w:rFonts w:ascii="Times New Roman" w:hAnsi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935544" cy="924448"/>
                        <wp:effectExtent l="19050" t="0" r="0" b="0"/>
                        <wp:docPr id="2" name="Рисунок 13" descr="https://ds05.infourok.ru/uploads/ex/0bd5/000c2d4c-c21bff4c/1/hello_html_5398810d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 descr="https://ds05.infourok.ru/uploads/ex/0bd5/000c2d4c-c21bff4c/1/hello_html_5398810d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 l="5640" t="31056" r="66828" b="35699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35544" cy="92444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38" w:type="dxa"/>
                </w:tcPr>
                <w:p w:rsidR="009F7FD6" w:rsidRPr="00A63DE6" w:rsidRDefault="009F7FD6" w:rsidP="0082068E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A63DE6">
                    <w:rPr>
                      <w:rFonts w:ascii="Times New Roman" w:hAnsi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921224" cy="924448"/>
                        <wp:effectExtent l="19050" t="0" r="0" b="0"/>
                        <wp:docPr id="3" name="Рисунок 13" descr="https://ds05.infourok.ru/uploads/ex/0bd5/000c2d4c-c21bff4c/1/hello_html_5398810d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 descr="https://ds05.infourok.ru/uploads/ex/0bd5/000c2d4c-c21bff4c/1/hello_html_5398810d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 l="35537" t="30695" r="36029" b="34254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21224" cy="92444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39" w:type="dxa"/>
                </w:tcPr>
                <w:p w:rsidR="009F7FD6" w:rsidRPr="00A63DE6" w:rsidRDefault="009F7FD6" w:rsidP="0082068E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A63DE6">
                    <w:rPr>
                      <w:rFonts w:ascii="Times New Roman" w:hAnsi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951195" cy="924449"/>
                        <wp:effectExtent l="19050" t="0" r="1305" b="0"/>
                        <wp:docPr id="5" name="Рисунок 13" descr="https://ds05.infourok.ru/uploads/ex/0bd5/000c2d4c-c21bff4c/1/hello_html_5398810d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 descr="https://ds05.infourok.ru/uploads/ex/0bd5/000c2d4c-c21bff4c/1/hello_html_5398810d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/>
                                <a:srcRect l="66586" t="31056" r="5618" b="35699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1195" cy="92444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9F7FD6" w:rsidRPr="00A63DE6" w:rsidTr="0082068E">
              <w:trPr>
                <w:trHeight w:val="1604"/>
              </w:trPr>
              <w:tc>
                <w:tcPr>
                  <w:tcW w:w="2238" w:type="dxa"/>
                </w:tcPr>
                <w:p w:rsidR="009F7FD6" w:rsidRPr="00A63DE6" w:rsidRDefault="009F7FD6" w:rsidP="0082068E">
                  <w:pP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A63DE6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Керемет!</w:t>
                  </w:r>
                </w:p>
                <w:p w:rsidR="009F7FD6" w:rsidRPr="00A63DE6" w:rsidRDefault="009F7FD6" w:rsidP="0082068E">
                  <w:pP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A63DE6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Бәрін түсіндім!</w:t>
                  </w:r>
                </w:p>
                <w:p w:rsidR="009F7FD6" w:rsidRPr="00A63DE6" w:rsidRDefault="009F7FD6" w:rsidP="0082068E">
                  <w:pP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A63DE6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Тапсырмалар жеңіл болды!</w:t>
                  </w:r>
                </w:p>
              </w:tc>
              <w:tc>
                <w:tcPr>
                  <w:tcW w:w="2238" w:type="dxa"/>
                </w:tcPr>
                <w:p w:rsidR="009F7FD6" w:rsidRPr="00A63DE6" w:rsidRDefault="009F7FD6" w:rsidP="0082068E">
                  <w:pP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A63DE6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Жақсы! Түсіндім, бірақ кейде қате жібердім!</w:t>
                  </w:r>
                </w:p>
                <w:p w:rsidR="009F7FD6" w:rsidRPr="00A63DE6" w:rsidRDefault="009F7FD6" w:rsidP="0082068E">
                  <w:pP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A63DE6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Тапсырмалар маған түсінуге көмектесті.</w:t>
                  </w:r>
                </w:p>
              </w:tc>
              <w:tc>
                <w:tcPr>
                  <w:tcW w:w="2239" w:type="dxa"/>
                </w:tcPr>
                <w:p w:rsidR="009F7FD6" w:rsidRPr="00A63DE6" w:rsidRDefault="009F7FD6" w:rsidP="0082068E">
                  <w:pP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A63DE6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Нашар түсіндім!</w:t>
                  </w:r>
                </w:p>
                <w:p w:rsidR="009F7FD6" w:rsidRPr="00A63DE6" w:rsidRDefault="009F7FD6" w:rsidP="0082068E">
                  <w:pP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A63DE6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Өте қиын болды! Ештеңе істей алмадым.</w:t>
                  </w:r>
                </w:p>
              </w:tc>
            </w:tr>
          </w:tbl>
          <w:p w:rsidR="009F7FD6" w:rsidRPr="00A63DE6" w:rsidRDefault="009F7FD6" w:rsidP="008206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F7FD6" w:rsidRPr="00A63DE6" w:rsidRDefault="009F7FD6" w:rsidP="008206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63DE6">
              <w:rPr>
                <w:rFonts w:ascii="Times New Roman" w:hAnsi="Times New Roman"/>
                <w:sz w:val="24"/>
                <w:szCs w:val="24"/>
                <w:lang w:val="kk-KZ"/>
              </w:rPr>
              <w:t>«V» белгіні қой (поставь галочку как ты понял урок)</w:t>
            </w:r>
          </w:p>
        </w:tc>
      </w:tr>
      <w:tr w:rsidR="009F7FD6" w:rsidRPr="00F4629B" w:rsidTr="0082068E">
        <w:trPr>
          <w:gridAfter w:val="1"/>
          <w:wAfter w:w="12" w:type="dxa"/>
          <w:trHeight w:val="557"/>
        </w:trPr>
        <w:tc>
          <w:tcPr>
            <w:tcW w:w="2194" w:type="dxa"/>
          </w:tcPr>
          <w:p w:rsidR="009F7FD6" w:rsidRPr="006C2E07" w:rsidRDefault="009F7FD6" w:rsidP="0082068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553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9F7FD6" w:rsidRPr="00143248" w:rsidRDefault="009F7FD6" w:rsidP="0082068E">
            <w:pPr>
              <w:spacing w:after="0"/>
              <w:rPr>
                <w:rFonts w:ascii="Times New Roman" w:hAnsi="Times New Roman"/>
                <w:color w:val="1E08C4"/>
                <w:sz w:val="40"/>
                <w:szCs w:val="40"/>
                <w:lang w:val="kk-KZ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F7FD6" w:rsidRPr="00A63DE6" w:rsidRDefault="009F7FD6" w:rsidP="008206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9F7FD6" w:rsidRPr="006C0E1B" w:rsidTr="0082068E">
        <w:tc>
          <w:tcPr>
            <w:tcW w:w="4385" w:type="dxa"/>
            <w:gridSpan w:val="3"/>
          </w:tcPr>
          <w:p w:rsidR="009F7FD6" w:rsidRPr="00A63DE6" w:rsidRDefault="009F7FD6" w:rsidP="0082068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63DE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Кері байланыс </w:t>
            </w:r>
          </w:p>
          <w:p w:rsidR="009F7FD6" w:rsidRPr="00A63DE6" w:rsidRDefault="009F7FD6" w:rsidP="0082068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C0E1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Обратная связь от учителя</w:t>
            </w:r>
          </w:p>
          <w:p w:rsidR="009F7FD6" w:rsidRPr="006C0E1B" w:rsidRDefault="009F7FD6" w:rsidP="008206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C0E1B">
              <w:rPr>
                <w:rFonts w:ascii="Times New Roman" w:hAnsi="Times New Roman"/>
                <w:sz w:val="24"/>
                <w:szCs w:val="24"/>
                <w:lang w:val="kk-KZ"/>
              </w:rPr>
              <w:t>(словесная оценка и/или комментарий)</w:t>
            </w:r>
          </w:p>
        </w:tc>
        <w:tc>
          <w:tcPr>
            <w:tcW w:w="6508" w:type="dxa"/>
            <w:gridSpan w:val="4"/>
          </w:tcPr>
          <w:p w:rsidR="009F7FD6" w:rsidRPr="00A63DE6" w:rsidRDefault="009F7FD6" w:rsidP="0082068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9F7FD6" w:rsidRPr="006C0E1B" w:rsidRDefault="009F7FD6" w:rsidP="0082068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63DE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Керемет, Жарайсың, Жаман емес, Тырысу керек.</w:t>
            </w:r>
          </w:p>
        </w:tc>
      </w:tr>
    </w:tbl>
    <w:p w:rsidR="009F7FD6" w:rsidRPr="00A63DE6" w:rsidRDefault="009F7FD6" w:rsidP="009F7FD6">
      <w:pPr>
        <w:rPr>
          <w:rFonts w:ascii="Times New Roman" w:hAnsi="Times New Roman"/>
          <w:sz w:val="24"/>
          <w:szCs w:val="24"/>
          <w:lang w:val="kk-KZ"/>
        </w:rPr>
      </w:pPr>
    </w:p>
    <w:p w:rsidR="00AB147B" w:rsidRPr="009F7FD6" w:rsidRDefault="00AB147B">
      <w:pPr>
        <w:rPr>
          <w:lang w:val="kk-KZ"/>
        </w:rPr>
      </w:pPr>
    </w:p>
    <w:sectPr w:rsidR="00AB147B" w:rsidRPr="009F7FD6" w:rsidSect="00834F57">
      <w:pgSz w:w="11906" w:h="16838"/>
      <w:pgMar w:top="426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DC38D5"/>
    <w:multiLevelType w:val="hybridMultilevel"/>
    <w:tmpl w:val="23D286FA"/>
    <w:lvl w:ilvl="0" w:tplc="7846860C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B031E08"/>
    <w:multiLevelType w:val="hybridMultilevel"/>
    <w:tmpl w:val="1160FE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savePreviewPicture/>
  <w:compat/>
  <w:rsids>
    <w:rsidRoot w:val="009F7FD6"/>
    <w:rsid w:val="004F476F"/>
    <w:rsid w:val="009F7FD6"/>
    <w:rsid w:val="00A8397B"/>
    <w:rsid w:val="00AB147B"/>
    <w:rsid w:val="00DA26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FD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7FD6"/>
    <w:pPr>
      <w:spacing w:after="0" w:line="240" w:lineRule="auto"/>
    </w:pPr>
    <w:rPr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F7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F7FD6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8397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399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2020-04-26T16:36:00Z</dcterms:created>
  <dcterms:modified xsi:type="dcterms:W3CDTF">2020-04-28T04:21:00Z</dcterms:modified>
</cp:coreProperties>
</file>