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E0" w:rsidRPr="00421BE0" w:rsidRDefault="00421BE0" w:rsidP="00421BE0">
      <w:pPr>
        <w:pStyle w:val="3"/>
        <w:rPr>
          <w:b w:val="0"/>
        </w:rPr>
      </w:pPr>
      <w:r>
        <w:t xml:space="preserve">Фамилия </w:t>
      </w:r>
      <w:r>
        <w:rPr>
          <w:b w:val="0"/>
        </w:rPr>
        <w:t>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421BE0" w:rsidTr="00421BE0">
        <w:trPr>
          <w:trHeight w:val="414"/>
        </w:trPr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№№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1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2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3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4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5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6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7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421BE0">
            <w:r>
              <w:t>8</w:t>
            </w:r>
          </w:p>
        </w:tc>
      </w:tr>
      <w:tr w:rsidR="00421BE0" w:rsidTr="00421BE0">
        <w:trPr>
          <w:trHeight w:val="400"/>
        </w:trPr>
        <w:tc>
          <w:tcPr>
            <w:tcW w:w="1053" w:type="dxa"/>
          </w:tcPr>
          <w:p w:rsidR="00421BE0" w:rsidRDefault="00421BE0" w:rsidP="00421BE0">
            <w:r>
              <w:t>Ответ</w:t>
            </w: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053" w:type="dxa"/>
          </w:tcPr>
          <w:p w:rsidR="00421BE0" w:rsidRPr="00421BE0" w:rsidRDefault="00421BE0" w:rsidP="00421BE0">
            <w:pPr>
              <w:rPr>
                <w:color w:val="FF0000"/>
                <w:sz w:val="28"/>
                <w:szCs w:val="28"/>
              </w:rPr>
            </w:pPr>
          </w:p>
        </w:tc>
      </w:tr>
    </w:tbl>
    <w:p w:rsidR="00421BE0" w:rsidRDefault="00421BE0">
      <w:pPr>
        <w:rPr>
          <w:lang w:val="en-US"/>
        </w:rPr>
      </w:pPr>
    </w:p>
    <w:p w:rsidR="00421BE0" w:rsidRDefault="00421BE0">
      <w:pPr>
        <w:rPr>
          <w:lang w:val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53"/>
        <w:gridCol w:w="1053"/>
        <w:gridCol w:w="1053"/>
        <w:gridCol w:w="1809"/>
        <w:gridCol w:w="1980"/>
      </w:tblGrid>
      <w:tr w:rsidR="00421BE0" w:rsidTr="00421BE0">
        <w:trPr>
          <w:trHeight w:val="414"/>
        </w:trPr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A716FD">
            <w:r>
              <w:t>№№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A716FD">
            <w:r>
              <w:t>9</w:t>
            </w:r>
          </w:p>
        </w:tc>
        <w:tc>
          <w:tcPr>
            <w:tcW w:w="1053" w:type="dxa"/>
            <w:shd w:val="clear" w:color="auto" w:fill="F2F2F2" w:themeFill="background1" w:themeFillShade="F2"/>
          </w:tcPr>
          <w:p w:rsidR="00421BE0" w:rsidRDefault="00421BE0" w:rsidP="00A716FD">
            <w:r>
              <w:t>10</w:t>
            </w:r>
          </w:p>
        </w:tc>
        <w:tc>
          <w:tcPr>
            <w:tcW w:w="1809" w:type="dxa"/>
            <w:shd w:val="clear" w:color="auto" w:fill="F2F2F2" w:themeFill="background1" w:themeFillShade="F2"/>
          </w:tcPr>
          <w:p w:rsidR="00421BE0" w:rsidRDefault="00421BE0" w:rsidP="00A716FD">
            <w:r>
              <w:t>11</w:t>
            </w:r>
          </w:p>
        </w:tc>
        <w:tc>
          <w:tcPr>
            <w:tcW w:w="1980" w:type="dxa"/>
            <w:shd w:val="clear" w:color="auto" w:fill="F2F2F2" w:themeFill="background1" w:themeFillShade="F2"/>
          </w:tcPr>
          <w:p w:rsidR="00421BE0" w:rsidRDefault="00421BE0" w:rsidP="00A716FD">
            <w:r>
              <w:t>12</w:t>
            </w:r>
          </w:p>
        </w:tc>
      </w:tr>
      <w:tr w:rsidR="00421BE0" w:rsidTr="00421BE0">
        <w:trPr>
          <w:trHeight w:val="400"/>
        </w:trPr>
        <w:tc>
          <w:tcPr>
            <w:tcW w:w="1053" w:type="dxa"/>
          </w:tcPr>
          <w:p w:rsidR="00421BE0" w:rsidRDefault="00421BE0" w:rsidP="00A716FD">
            <w:r>
              <w:t>Ответ</w:t>
            </w:r>
          </w:p>
        </w:tc>
        <w:tc>
          <w:tcPr>
            <w:tcW w:w="1053" w:type="dxa"/>
          </w:tcPr>
          <w:p w:rsidR="00421BE0" w:rsidRPr="00421BE0" w:rsidRDefault="00421BE0" w:rsidP="00A716FD">
            <w:pPr>
              <w:rPr>
                <w:sz w:val="28"/>
                <w:szCs w:val="28"/>
              </w:rPr>
            </w:pPr>
            <w:r w:rsidRPr="00421BE0">
              <w:rPr>
                <w:sz w:val="28"/>
                <w:szCs w:val="28"/>
              </w:rPr>
              <w:t>х</w:t>
            </w:r>
            <w:proofErr w:type="gramStart"/>
            <w:r w:rsidRPr="00421BE0">
              <w:rPr>
                <w:sz w:val="28"/>
                <w:szCs w:val="28"/>
              </w:rPr>
              <w:t>1</w:t>
            </w:r>
            <w:proofErr w:type="gramEnd"/>
            <w:r w:rsidRPr="00421BE0">
              <w:rPr>
                <w:sz w:val="28"/>
                <w:szCs w:val="28"/>
              </w:rPr>
              <w:t xml:space="preserve">= </w:t>
            </w:r>
          </w:p>
          <w:p w:rsidR="00421BE0" w:rsidRPr="00421BE0" w:rsidRDefault="00421BE0" w:rsidP="00A716FD">
            <w:pPr>
              <w:rPr>
                <w:sz w:val="28"/>
                <w:szCs w:val="28"/>
              </w:rPr>
            </w:pPr>
            <w:r w:rsidRPr="00421BE0">
              <w:rPr>
                <w:sz w:val="28"/>
                <w:szCs w:val="28"/>
              </w:rPr>
              <w:t>х</w:t>
            </w:r>
            <w:proofErr w:type="gramStart"/>
            <w:r w:rsidRPr="00421BE0">
              <w:rPr>
                <w:sz w:val="28"/>
                <w:szCs w:val="28"/>
              </w:rPr>
              <w:t>2</w:t>
            </w:r>
            <w:proofErr w:type="gramEnd"/>
            <w:r w:rsidRPr="00421BE0">
              <w:rPr>
                <w:sz w:val="28"/>
                <w:szCs w:val="28"/>
              </w:rPr>
              <w:t>=</w:t>
            </w:r>
          </w:p>
        </w:tc>
        <w:tc>
          <w:tcPr>
            <w:tcW w:w="1053" w:type="dxa"/>
          </w:tcPr>
          <w:p w:rsidR="00421BE0" w:rsidRDefault="00421BE0" w:rsidP="00A716FD">
            <w:pPr>
              <w:rPr>
                <w:color w:val="FF0000"/>
                <w:sz w:val="28"/>
                <w:szCs w:val="28"/>
                <w:lang w:val="en-US"/>
              </w:rPr>
            </w:pPr>
            <w:r w:rsidRPr="00421BE0">
              <w:rPr>
                <w:sz w:val="28"/>
                <w:szCs w:val="28"/>
                <w:lang w:val="en-US"/>
              </w:rPr>
              <w:t>p =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</w:p>
          <w:p w:rsidR="00421BE0" w:rsidRPr="00421BE0" w:rsidRDefault="00421BE0" w:rsidP="00A716FD">
            <w:pPr>
              <w:rPr>
                <w:color w:val="FF0000"/>
                <w:sz w:val="28"/>
                <w:szCs w:val="28"/>
                <w:lang w:val="en-US"/>
              </w:rPr>
            </w:pPr>
            <w:r w:rsidRPr="00421BE0">
              <w:rPr>
                <w:sz w:val="28"/>
                <w:szCs w:val="28"/>
                <w:lang w:val="en-US"/>
              </w:rPr>
              <w:t>q =</w:t>
            </w:r>
            <w:r>
              <w:rPr>
                <w:color w:val="FF0000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09" w:type="dxa"/>
          </w:tcPr>
          <w:p w:rsidR="00421BE0" w:rsidRPr="00421BE0" w:rsidRDefault="00421BE0" w:rsidP="00421BE0">
            <w:pPr>
              <w:rPr>
                <w:sz w:val="28"/>
                <w:szCs w:val="28"/>
              </w:rPr>
            </w:pPr>
            <w:r w:rsidRPr="00421BE0">
              <w:rPr>
                <w:sz w:val="28"/>
                <w:szCs w:val="28"/>
              </w:rPr>
              <w:t xml:space="preserve">а = </w:t>
            </w:r>
          </w:p>
          <w:p w:rsidR="00421BE0" w:rsidRPr="00421BE0" w:rsidRDefault="00421BE0" w:rsidP="00421BE0">
            <w:pPr>
              <w:rPr>
                <w:sz w:val="28"/>
                <w:szCs w:val="28"/>
              </w:rPr>
            </w:pPr>
            <w:r w:rsidRPr="00421BE0">
              <w:rPr>
                <w:sz w:val="28"/>
                <w:szCs w:val="28"/>
                <w:lang w:val="en-US"/>
              </w:rPr>
              <w:t>b</w:t>
            </w:r>
            <w:r w:rsidRPr="00421BE0">
              <w:rPr>
                <w:sz w:val="28"/>
                <w:szCs w:val="28"/>
              </w:rPr>
              <w:t xml:space="preserve"> = </w:t>
            </w:r>
          </w:p>
          <w:p w:rsidR="00421BE0" w:rsidRPr="00421BE0" w:rsidRDefault="00421BE0" w:rsidP="00A716FD">
            <w:pPr>
              <w:rPr>
                <w:color w:val="FF0000"/>
                <w:sz w:val="28"/>
                <w:szCs w:val="28"/>
              </w:rPr>
            </w:pPr>
            <w:r w:rsidRPr="00421BE0">
              <w:rPr>
                <w:sz w:val="28"/>
                <w:szCs w:val="28"/>
              </w:rPr>
              <w:t>с =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</w:tcPr>
          <w:p w:rsidR="00421BE0" w:rsidRDefault="00421BE0" w:rsidP="00A716FD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первое = </w:t>
            </w:r>
          </w:p>
          <w:p w:rsidR="00421BE0" w:rsidRDefault="00421BE0" w:rsidP="00A716FD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второе = </w:t>
            </w:r>
          </w:p>
          <w:p w:rsidR="00421BE0" w:rsidRPr="00421BE0" w:rsidRDefault="00421BE0" w:rsidP="00A716FD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третье = </w:t>
            </w:r>
            <w:bookmarkStart w:id="0" w:name="_GoBack"/>
            <w:bookmarkEnd w:id="0"/>
          </w:p>
        </w:tc>
      </w:tr>
    </w:tbl>
    <w:p w:rsidR="00421BE0" w:rsidRDefault="00421BE0" w:rsidP="00421BE0"/>
    <w:p w:rsidR="00421BE0" w:rsidRDefault="00421BE0" w:rsidP="00421BE0"/>
    <w:p w:rsidR="00421BE0" w:rsidRPr="00421BE0" w:rsidRDefault="00421BE0" w:rsidP="00421BE0">
      <w:r>
        <w:t>Правило оценивания</w:t>
      </w:r>
    </w:p>
    <w:tbl>
      <w:tblPr>
        <w:tblW w:w="95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2303"/>
        <w:gridCol w:w="2303"/>
        <w:gridCol w:w="2442"/>
      </w:tblGrid>
      <w:tr w:rsidR="00421BE0" w:rsidTr="008C6C88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421BE0" w:rsidRDefault="00421BE0" w:rsidP="008C6C88">
            <w:pPr>
              <w:ind w:left="150"/>
            </w:pPr>
            <w:r>
              <w:t>Отметка</w:t>
            </w:r>
          </w:p>
        </w:tc>
        <w:tc>
          <w:tcPr>
            <w:tcW w:w="2303" w:type="dxa"/>
          </w:tcPr>
          <w:p w:rsidR="00421BE0" w:rsidRDefault="00421BE0" w:rsidP="008C6C88">
            <w:r>
              <w:t>«зачет»</w:t>
            </w:r>
          </w:p>
        </w:tc>
        <w:tc>
          <w:tcPr>
            <w:tcW w:w="2303" w:type="dxa"/>
          </w:tcPr>
          <w:p w:rsidR="00421BE0" w:rsidRDefault="00421BE0" w:rsidP="008C6C88">
            <w:r>
              <w:t>«4»</w:t>
            </w:r>
          </w:p>
        </w:tc>
        <w:tc>
          <w:tcPr>
            <w:tcW w:w="2442" w:type="dxa"/>
          </w:tcPr>
          <w:p w:rsidR="00421BE0" w:rsidRDefault="00421BE0" w:rsidP="008C6C88">
            <w:r>
              <w:t>«5»</w:t>
            </w:r>
          </w:p>
        </w:tc>
      </w:tr>
      <w:tr w:rsidR="00421BE0" w:rsidTr="008C6C88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421BE0" w:rsidRDefault="00421BE0" w:rsidP="008C6C88">
            <w:r>
              <w:t>Обязательная часть</w:t>
            </w:r>
          </w:p>
        </w:tc>
        <w:tc>
          <w:tcPr>
            <w:tcW w:w="2303" w:type="dxa"/>
          </w:tcPr>
          <w:p w:rsidR="00421BE0" w:rsidRDefault="00421BE0" w:rsidP="008C6C88">
            <w:r>
              <w:t>6 баллов</w:t>
            </w:r>
          </w:p>
        </w:tc>
        <w:tc>
          <w:tcPr>
            <w:tcW w:w="2303" w:type="dxa"/>
          </w:tcPr>
          <w:p w:rsidR="00421BE0" w:rsidRDefault="00421BE0" w:rsidP="008C6C88">
            <w:r>
              <w:t>7 баллов</w:t>
            </w:r>
          </w:p>
        </w:tc>
        <w:tc>
          <w:tcPr>
            <w:tcW w:w="2442" w:type="dxa"/>
          </w:tcPr>
          <w:p w:rsidR="00421BE0" w:rsidRDefault="00421BE0" w:rsidP="008C6C88">
            <w:r>
              <w:t>7 баллов</w:t>
            </w:r>
          </w:p>
        </w:tc>
      </w:tr>
      <w:tr w:rsidR="00421BE0" w:rsidTr="008C6C88">
        <w:tblPrEx>
          <w:tblCellMar>
            <w:top w:w="0" w:type="dxa"/>
            <w:bottom w:w="0" w:type="dxa"/>
          </w:tblCellMar>
        </w:tblPrEx>
        <w:tc>
          <w:tcPr>
            <w:tcW w:w="2538" w:type="dxa"/>
          </w:tcPr>
          <w:p w:rsidR="00421BE0" w:rsidRDefault="00421BE0" w:rsidP="008C6C88">
            <w:r>
              <w:t>Дополнительная часть</w:t>
            </w:r>
          </w:p>
        </w:tc>
        <w:tc>
          <w:tcPr>
            <w:tcW w:w="2303" w:type="dxa"/>
          </w:tcPr>
          <w:p w:rsidR="00421BE0" w:rsidRDefault="00421BE0" w:rsidP="008C6C88"/>
        </w:tc>
        <w:tc>
          <w:tcPr>
            <w:tcW w:w="2303" w:type="dxa"/>
          </w:tcPr>
          <w:p w:rsidR="00421BE0" w:rsidRDefault="00421BE0" w:rsidP="008C6C88">
            <w:r>
              <w:t>3 балла</w:t>
            </w:r>
          </w:p>
        </w:tc>
        <w:tc>
          <w:tcPr>
            <w:tcW w:w="2442" w:type="dxa"/>
          </w:tcPr>
          <w:p w:rsidR="00421BE0" w:rsidRDefault="00421BE0" w:rsidP="008C6C88">
            <w:r>
              <w:t>8 баллов</w:t>
            </w:r>
          </w:p>
        </w:tc>
      </w:tr>
    </w:tbl>
    <w:p w:rsidR="00421BE0" w:rsidRDefault="00421BE0" w:rsidP="00421BE0">
      <w:pPr>
        <w:ind w:left="360"/>
      </w:pP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421BE0" w:rsidTr="00421BE0">
        <w:tblPrEx>
          <w:tblCellMar>
            <w:top w:w="0" w:type="dxa"/>
            <w:bottom w:w="0" w:type="dxa"/>
          </w:tblCellMar>
        </w:tblPrEx>
        <w:trPr>
          <w:trHeight w:val="6147"/>
        </w:trPr>
        <w:tc>
          <w:tcPr>
            <w:tcW w:w="9640" w:type="dxa"/>
          </w:tcPr>
          <w:p w:rsidR="00421BE0" w:rsidRDefault="00421BE0" w:rsidP="008C6C88">
            <w:pPr>
              <w:jc w:val="center"/>
            </w:pPr>
            <w:r>
              <w:t>ВАРИАНТ 1</w:t>
            </w:r>
          </w:p>
          <w:p w:rsidR="00421BE0" w:rsidRDefault="00421BE0" w:rsidP="008C6C88">
            <w:pPr>
              <w:pStyle w:val="5"/>
            </w:pPr>
            <w:r>
              <w:t>Обязательная часть</w:t>
            </w:r>
          </w:p>
          <w:p w:rsidR="00421BE0" w:rsidRDefault="00421BE0" w:rsidP="008C6C88">
            <w:r>
              <w:t>Определите, сколько корней имеет уравнение (№1,2)</w:t>
            </w:r>
          </w:p>
          <w:p w:rsidR="00421BE0" w:rsidRPr="00282910" w:rsidRDefault="00421BE0" w:rsidP="00421BE0">
            <w:pPr>
              <w:numPr>
                <w:ilvl w:val="0"/>
                <w:numId w:val="1"/>
              </w:numPr>
            </w:pPr>
            <w:r>
              <w:t>5х</w:t>
            </w:r>
            <w:r>
              <w:rPr>
                <w:vertAlign w:val="superscript"/>
              </w:rPr>
              <w:t>2</w:t>
            </w:r>
            <w:r>
              <w:t xml:space="preserve">+3х – 3=0.     </w:t>
            </w:r>
          </w:p>
          <w:p w:rsidR="00421BE0" w:rsidRDefault="00421BE0" w:rsidP="00421BE0">
            <w:pPr>
              <w:numPr>
                <w:ilvl w:val="0"/>
                <w:numId w:val="1"/>
              </w:numPr>
            </w:pPr>
            <w:r>
              <w:t>2х</w:t>
            </w:r>
            <w:r>
              <w:rPr>
                <w:vertAlign w:val="superscript"/>
              </w:rPr>
              <w:t>2</w:t>
            </w:r>
            <w:r>
              <w:t xml:space="preserve"> – 4х+5=0.</w:t>
            </w:r>
          </w:p>
          <w:p w:rsidR="00421BE0" w:rsidRDefault="00421BE0" w:rsidP="008C6C88">
            <w:pPr>
              <w:ind w:left="360"/>
            </w:pPr>
            <w:r>
              <w:t>Решите уравнение (№ 3 – 7).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=</w:t>
            </w:r>
            <w:r>
              <w:t>9</w:t>
            </w:r>
            <w:r>
              <w:t>.</w:t>
            </w:r>
            <w:r>
              <w:t xml:space="preserve"> Укажите в ответе меньший корень уравнения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8х</w:t>
            </w:r>
            <w:r>
              <w:rPr>
                <w:vertAlign w:val="superscript"/>
              </w:rPr>
              <w:t>2</w:t>
            </w:r>
            <w:r>
              <w:t>+4х=0.</w:t>
            </w:r>
            <w:r>
              <w:t xml:space="preserve"> Укажите в ответе больший корень уравнения.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25 – 4х</w:t>
            </w:r>
            <w:r>
              <w:rPr>
                <w:vertAlign w:val="superscript"/>
              </w:rPr>
              <w:t>2</w:t>
            </w:r>
            <w:r>
              <w:t>=0.</w:t>
            </w:r>
            <w:r>
              <w:t xml:space="preserve"> Укажите в ответе модуль частного корней.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3х</w:t>
            </w:r>
            <w:r>
              <w:rPr>
                <w:vertAlign w:val="superscript"/>
              </w:rPr>
              <w:t>2</w:t>
            </w:r>
            <w:r>
              <w:t xml:space="preserve"> – х – 4=0.</w:t>
            </w:r>
            <w:r>
              <w:t>Укажите в ответе число, обратное большему корню уравнения.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+18=10 – 6х.</w:t>
            </w:r>
            <w:r>
              <w:t xml:space="preserve"> Укажите в ответе модуль разности корней уравнения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Площадь прямоугольника 96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. Найдите  стороны прямоугольника, если одна из них в 1,5 раза больше другой.</w:t>
            </w:r>
            <w:r>
              <w:t xml:space="preserve"> В ответе укажите </w:t>
            </w:r>
            <w:proofErr w:type="spellStart"/>
            <w:r>
              <w:t>полусумму</w:t>
            </w:r>
            <w:proofErr w:type="spellEnd"/>
            <w:r>
              <w:t xml:space="preserve"> этих сторон</w:t>
            </w:r>
          </w:p>
          <w:p w:rsidR="00421BE0" w:rsidRDefault="00421BE0" w:rsidP="008C6C88">
            <w:pPr>
              <w:pStyle w:val="6"/>
            </w:pPr>
            <w:r>
              <w:t>Дополнительная часть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(3б). Решите уравнение: 0,5х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– 0,12х+0,04=0.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 xml:space="preserve">(3б). Найдите коэффициенты </w:t>
            </w:r>
            <w:proofErr w:type="gramStart"/>
            <w:r>
              <w:t>р</w:t>
            </w:r>
            <w:proofErr w:type="gramEnd"/>
            <w:r>
              <w:t xml:space="preserve"> и </w:t>
            </w:r>
            <w:r>
              <w:rPr>
                <w:lang w:val="en-US"/>
              </w:rPr>
              <w:t>q</w:t>
            </w:r>
            <w:r>
              <w:t xml:space="preserve"> в уравнении х</w:t>
            </w:r>
            <w:r>
              <w:rPr>
                <w:vertAlign w:val="superscript"/>
              </w:rPr>
              <w:t>2</w:t>
            </w:r>
            <w:r>
              <w:t>+рх+</w:t>
            </w:r>
            <w:r>
              <w:rPr>
                <w:lang w:val="en-US"/>
              </w:rPr>
              <w:t>q</w:t>
            </w:r>
            <w:r>
              <w:t>=0, если известно, что его корни равны 1+√3 и 1 - √3.</w:t>
            </w:r>
          </w:p>
          <w:p w:rsidR="00421BE0" w:rsidRPr="00421BE0" w:rsidRDefault="00421BE0" w:rsidP="00421BE0">
            <w:pPr>
              <w:numPr>
                <w:ilvl w:val="0"/>
                <w:numId w:val="2"/>
              </w:numPr>
            </w:pPr>
            <w:r>
              <w:t>(5б). Выделив квадрат двучлена</w:t>
            </w:r>
            <w:r>
              <w:t xml:space="preserve">  </w:t>
            </w:r>
            <w:r>
              <w:t>(</w:t>
            </w:r>
            <w:r w:rsidRPr="00421BE0">
              <w:rPr>
                <w:lang w:val="en-US"/>
              </w:rPr>
              <w:t>a</w:t>
            </w:r>
            <w:r w:rsidRPr="00421BE0">
              <w:t xml:space="preserve">  - </w:t>
            </w:r>
            <w:r w:rsidRPr="00421BE0">
              <w:rPr>
                <w:lang w:val="en-US"/>
              </w:rPr>
              <w:t>b</w:t>
            </w:r>
            <w:r w:rsidRPr="00421BE0">
              <w:t>)</w:t>
            </w:r>
            <w:r w:rsidRPr="00421BE0">
              <w:rPr>
                <w:vertAlign w:val="superscript"/>
              </w:rPr>
              <w:t>2</w:t>
            </w:r>
            <w:r w:rsidRPr="00421BE0">
              <w:t xml:space="preserve"> + </w:t>
            </w:r>
            <w:r w:rsidRPr="00421BE0">
              <w:rPr>
                <w:lang w:val="en-US"/>
              </w:rPr>
              <w:t>c</w:t>
            </w:r>
            <w:r>
              <w:t>, покажите, что выражение а</w:t>
            </w:r>
            <w:proofErr w:type="gramStart"/>
            <w:r w:rsidRPr="00421BE0">
              <w:rPr>
                <w:vertAlign w:val="superscript"/>
              </w:rPr>
              <w:t>2</w:t>
            </w:r>
            <w:proofErr w:type="gramEnd"/>
            <w:r>
              <w:t xml:space="preserve"> – 8а+18 принимает только положительные значения.</w:t>
            </w:r>
            <w:r w:rsidRPr="00421BE0">
              <w:t xml:space="preserve"> </w:t>
            </w:r>
            <w:r>
              <w:t xml:space="preserve">В ответе  запишите коэффициенты а, </w:t>
            </w:r>
            <w:r w:rsidRPr="00421BE0">
              <w:rPr>
                <w:lang w:val="en-US"/>
              </w:rPr>
              <w:t>b</w:t>
            </w:r>
            <w:r>
              <w:t xml:space="preserve"> и </w:t>
            </w:r>
            <w:proofErr w:type="gramStart"/>
            <w:r>
              <w:t>с</w:t>
            </w:r>
            <w:proofErr w:type="gramEnd"/>
            <w:r>
              <w:t>.</w:t>
            </w:r>
            <w:r w:rsidRPr="00421BE0">
              <w:t xml:space="preserve">     </w:t>
            </w:r>
          </w:p>
          <w:p w:rsidR="00421BE0" w:rsidRDefault="00421BE0" w:rsidP="00421BE0">
            <w:pPr>
              <w:numPr>
                <w:ilvl w:val="0"/>
                <w:numId w:val="2"/>
              </w:numPr>
            </w:pPr>
            <w:r>
              <w:t>(5б). Найдите три последовательных натуральных числа, сумма квадратов которых равна 50.</w:t>
            </w:r>
            <w:r>
              <w:t xml:space="preserve"> </w:t>
            </w:r>
          </w:p>
        </w:tc>
      </w:tr>
    </w:tbl>
    <w:p w:rsidR="00163E90" w:rsidRDefault="00163E90"/>
    <w:sectPr w:rsidR="0016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A3603"/>
    <w:multiLevelType w:val="hybridMultilevel"/>
    <w:tmpl w:val="85662AA6"/>
    <w:lvl w:ilvl="0" w:tplc="8AF2E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3D7794"/>
    <w:multiLevelType w:val="hybridMultilevel"/>
    <w:tmpl w:val="896A123C"/>
    <w:lvl w:ilvl="0" w:tplc="6812F8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C0"/>
    <w:rsid w:val="00163E90"/>
    <w:rsid w:val="00421BE0"/>
    <w:rsid w:val="00D8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1B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421BE0"/>
    <w:pPr>
      <w:keepNext/>
      <w:jc w:val="center"/>
      <w:outlineLvl w:val="4"/>
    </w:pPr>
    <w:rPr>
      <w:i/>
      <w:iCs/>
    </w:rPr>
  </w:style>
  <w:style w:type="paragraph" w:styleId="6">
    <w:name w:val="heading 6"/>
    <w:basedOn w:val="a"/>
    <w:next w:val="a"/>
    <w:link w:val="60"/>
    <w:qFormat/>
    <w:rsid w:val="00421BE0"/>
    <w:pPr>
      <w:keepNext/>
      <w:ind w:left="360"/>
      <w:jc w:val="center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1BE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21B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21B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421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1B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421BE0"/>
    <w:pPr>
      <w:keepNext/>
      <w:jc w:val="center"/>
      <w:outlineLvl w:val="4"/>
    </w:pPr>
    <w:rPr>
      <w:i/>
      <w:iCs/>
    </w:rPr>
  </w:style>
  <w:style w:type="paragraph" w:styleId="6">
    <w:name w:val="heading 6"/>
    <w:basedOn w:val="a"/>
    <w:next w:val="a"/>
    <w:link w:val="60"/>
    <w:qFormat/>
    <w:rsid w:val="00421BE0"/>
    <w:pPr>
      <w:keepNext/>
      <w:ind w:left="360"/>
      <w:jc w:val="center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1BE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421B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21BE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421B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Наталья Викторовна</dc:creator>
  <cp:keywords/>
  <dc:description/>
  <cp:lastModifiedBy>Кузьмина Наталья Викторовна</cp:lastModifiedBy>
  <cp:revision>2</cp:revision>
  <dcterms:created xsi:type="dcterms:W3CDTF">2018-10-15T14:05:00Z</dcterms:created>
  <dcterms:modified xsi:type="dcterms:W3CDTF">2018-10-15T14:16:00Z</dcterms:modified>
</cp:coreProperties>
</file>