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72" w:rsidRPr="00CA6A72" w:rsidRDefault="00CA6A72" w:rsidP="00CA6A72">
      <w:pPr>
        <w:spacing w:line="360" w:lineRule="auto"/>
        <w:rPr>
          <w:rFonts w:asciiTheme="majorHAnsi" w:hAnsiTheme="majorHAnsi"/>
          <w:b/>
          <w:sz w:val="28"/>
          <w:szCs w:val="28"/>
        </w:rPr>
      </w:pPr>
      <w:bookmarkStart w:id="0" w:name="_GoBack"/>
      <w:r w:rsidRPr="00CA6A72">
        <w:rPr>
          <w:rFonts w:asciiTheme="majorHAnsi" w:hAnsiTheme="majorHAnsi"/>
          <w:b/>
          <w:sz w:val="28"/>
          <w:szCs w:val="28"/>
        </w:rPr>
        <w:t>Растения, цветущие весной</w:t>
      </w:r>
    </w:p>
    <w:bookmarkEnd w:id="0"/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>Весной дни становятся длине, а солнечные лучи все теплее. Именно в этот период абсолютно все растения начинают расти, пускать почки и тянуться к солнечному свету. Для того</w:t>
      </w:r>
      <w:proofErr w:type="gramStart"/>
      <w:r w:rsidRPr="00CA6A72">
        <w:rPr>
          <w:rFonts w:asciiTheme="majorHAnsi" w:hAnsiTheme="majorHAnsi"/>
          <w:sz w:val="28"/>
          <w:szCs w:val="28"/>
        </w:rPr>
        <w:t>,</w:t>
      </w:r>
      <w:proofErr w:type="gramEnd"/>
      <w:r w:rsidRPr="00CA6A72">
        <w:rPr>
          <w:rFonts w:asciiTheme="majorHAnsi" w:hAnsiTheme="majorHAnsi"/>
          <w:sz w:val="28"/>
          <w:szCs w:val="28"/>
        </w:rPr>
        <w:t xml:space="preserve"> чтобы рост растений был прогрессивным, необходимо частое и обильное увлажнение, особ</w:t>
      </w:r>
      <w:r>
        <w:rPr>
          <w:rFonts w:asciiTheme="majorHAnsi" w:hAnsiTheme="majorHAnsi"/>
          <w:sz w:val="28"/>
          <w:szCs w:val="28"/>
        </w:rPr>
        <w:t>енно если зама была не снежной.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 xml:space="preserve">Самыми первыми весенними цветами являются </w:t>
      </w:r>
      <w:proofErr w:type="spellStart"/>
      <w:r w:rsidRPr="00CA6A72">
        <w:rPr>
          <w:rFonts w:asciiTheme="majorHAnsi" w:hAnsiTheme="majorHAnsi"/>
          <w:sz w:val="28"/>
          <w:szCs w:val="28"/>
        </w:rPr>
        <w:t>мелколучковичные</w:t>
      </w:r>
      <w:proofErr w:type="spellEnd"/>
      <w:r w:rsidRPr="00CA6A72">
        <w:rPr>
          <w:rFonts w:asciiTheme="majorHAnsi" w:hAnsiTheme="majorHAnsi"/>
          <w:sz w:val="28"/>
          <w:szCs w:val="28"/>
        </w:rPr>
        <w:t xml:space="preserve">, например, </w:t>
      </w:r>
      <w:proofErr w:type="spellStart"/>
      <w:r w:rsidRPr="00CA6A72">
        <w:rPr>
          <w:rFonts w:asciiTheme="majorHAnsi" w:hAnsiTheme="majorHAnsi"/>
          <w:sz w:val="28"/>
          <w:szCs w:val="28"/>
        </w:rPr>
        <w:t>галантусы</w:t>
      </w:r>
      <w:proofErr w:type="spellEnd"/>
      <w:r w:rsidRPr="00CA6A72">
        <w:rPr>
          <w:rFonts w:asciiTheme="majorHAnsi" w:hAnsiTheme="majorHAnsi"/>
          <w:sz w:val="28"/>
          <w:szCs w:val="28"/>
        </w:rPr>
        <w:t xml:space="preserve">, карликовые ирисы, </w:t>
      </w:r>
      <w:r>
        <w:rPr>
          <w:rFonts w:asciiTheme="majorHAnsi" w:hAnsiTheme="majorHAnsi"/>
          <w:sz w:val="28"/>
          <w:szCs w:val="28"/>
        </w:rPr>
        <w:t xml:space="preserve">крокусы, </w:t>
      </w:r>
      <w:proofErr w:type="spellStart"/>
      <w:r>
        <w:rPr>
          <w:rFonts w:asciiTheme="majorHAnsi" w:hAnsiTheme="majorHAnsi"/>
          <w:sz w:val="28"/>
          <w:szCs w:val="28"/>
        </w:rPr>
        <w:t>хионодоксы</w:t>
      </w:r>
      <w:proofErr w:type="spellEnd"/>
      <w:r>
        <w:rPr>
          <w:rFonts w:asciiTheme="majorHAnsi" w:hAnsiTheme="majorHAnsi"/>
          <w:sz w:val="28"/>
          <w:szCs w:val="28"/>
        </w:rPr>
        <w:t xml:space="preserve"> и </w:t>
      </w:r>
      <w:proofErr w:type="spellStart"/>
      <w:r>
        <w:rPr>
          <w:rFonts w:asciiTheme="majorHAnsi" w:hAnsiTheme="majorHAnsi"/>
          <w:sz w:val="28"/>
          <w:szCs w:val="28"/>
        </w:rPr>
        <w:t>пушкинии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>А в апреле начинают цвести нарциссы, ботанические тюльпаны, гиацинты, а также пролески сиб</w:t>
      </w:r>
      <w:r>
        <w:rPr>
          <w:rFonts w:asciiTheme="majorHAnsi" w:hAnsiTheme="majorHAnsi"/>
          <w:sz w:val="28"/>
          <w:szCs w:val="28"/>
        </w:rPr>
        <w:t>ирские и рябчик императорский.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 xml:space="preserve">Ближе к маю распускаются прекрасные </w:t>
      </w:r>
      <w:proofErr w:type="spellStart"/>
      <w:r w:rsidRPr="00CA6A72">
        <w:rPr>
          <w:rFonts w:asciiTheme="majorHAnsi" w:hAnsiTheme="majorHAnsi"/>
          <w:sz w:val="28"/>
          <w:szCs w:val="28"/>
        </w:rPr>
        <w:t>многолетки</w:t>
      </w:r>
      <w:proofErr w:type="spellEnd"/>
      <w:r w:rsidRPr="00CA6A72">
        <w:rPr>
          <w:rFonts w:asciiTheme="majorHAnsi" w:hAnsiTheme="majorHAnsi"/>
          <w:sz w:val="28"/>
          <w:szCs w:val="28"/>
        </w:rPr>
        <w:t xml:space="preserve">: примулы, пролески </w:t>
      </w:r>
      <w:proofErr w:type="gramStart"/>
      <w:r w:rsidRPr="00CA6A72">
        <w:rPr>
          <w:rFonts w:asciiTheme="majorHAnsi" w:hAnsiTheme="majorHAnsi"/>
          <w:sz w:val="28"/>
          <w:szCs w:val="28"/>
        </w:rPr>
        <w:t>дубравная</w:t>
      </w:r>
      <w:proofErr w:type="gramEnd"/>
      <w:r w:rsidRPr="00CA6A72">
        <w:rPr>
          <w:rFonts w:asciiTheme="majorHAnsi" w:hAnsiTheme="majorHAnsi"/>
          <w:sz w:val="28"/>
          <w:szCs w:val="28"/>
        </w:rPr>
        <w:t xml:space="preserve"> и </w:t>
      </w:r>
      <w:proofErr w:type="spellStart"/>
      <w:r w:rsidRPr="00CA6A72">
        <w:rPr>
          <w:rFonts w:asciiTheme="majorHAnsi" w:hAnsiTheme="majorHAnsi"/>
          <w:sz w:val="28"/>
          <w:szCs w:val="28"/>
        </w:rPr>
        <w:t>лютичная</w:t>
      </w:r>
      <w:proofErr w:type="spellEnd"/>
      <w:r w:rsidRPr="00CA6A72">
        <w:rPr>
          <w:rFonts w:asciiTheme="majorHAnsi" w:hAnsiTheme="majorHAnsi"/>
          <w:sz w:val="28"/>
          <w:szCs w:val="28"/>
        </w:rPr>
        <w:t>, лесны</w:t>
      </w:r>
      <w:r>
        <w:rPr>
          <w:rFonts w:asciiTheme="majorHAnsi" w:hAnsiTheme="majorHAnsi"/>
          <w:sz w:val="28"/>
          <w:szCs w:val="28"/>
        </w:rPr>
        <w:t>е хохлатки и медуницы сахарные.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 xml:space="preserve">Жизнь кустарников также восстанавливается в весеннюю пору. Самыми ранними являются: волчье лыко, </w:t>
      </w:r>
      <w:proofErr w:type="spellStart"/>
      <w:r w:rsidRPr="00CA6A72">
        <w:rPr>
          <w:rFonts w:asciiTheme="majorHAnsi" w:hAnsiTheme="majorHAnsi"/>
          <w:sz w:val="28"/>
          <w:szCs w:val="28"/>
        </w:rPr>
        <w:t>форзиция</w:t>
      </w:r>
      <w:proofErr w:type="spellEnd"/>
      <w:r w:rsidRPr="00CA6A72">
        <w:rPr>
          <w:rFonts w:asciiTheme="majorHAnsi" w:hAnsiTheme="majorHAnsi"/>
          <w:sz w:val="28"/>
          <w:szCs w:val="28"/>
        </w:rPr>
        <w:t xml:space="preserve">, бузина красная и спирея японская. Ближе к середине весны начинает цвести айва японская, </w:t>
      </w:r>
      <w:proofErr w:type="spellStart"/>
      <w:r w:rsidRPr="00CA6A72">
        <w:rPr>
          <w:rFonts w:asciiTheme="majorHAnsi" w:hAnsiTheme="majorHAnsi"/>
          <w:sz w:val="28"/>
          <w:szCs w:val="28"/>
        </w:rPr>
        <w:t>магония</w:t>
      </w:r>
      <w:proofErr w:type="spellEnd"/>
      <w:r w:rsidRPr="00CA6A7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A6A72">
        <w:rPr>
          <w:rFonts w:asciiTheme="majorHAnsi" w:hAnsiTheme="majorHAnsi"/>
          <w:sz w:val="28"/>
          <w:szCs w:val="28"/>
        </w:rPr>
        <w:t>падуболистная</w:t>
      </w:r>
      <w:proofErr w:type="spellEnd"/>
      <w:r w:rsidRPr="00CA6A72">
        <w:rPr>
          <w:rFonts w:asciiTheme="majorHAnsi" w:hAnsiTheme="majorHAnsi"/>
          <w:sz w:val="28"/>
          <w:szCs w:val="28"/>
        </w:rPr>
        <w:t xml:space="preserve">, миндаль степной и </w:t>
      </w:r>
      <w:proofErr w:type="spellStart"/>
      <w:r w:rsidRPr="00CA6A72">
        <w:rPr>
          <w:rFonts w:asciiTheme="majorHAnsi" w:hAnsiTheme="majorHAnsi"/>
          <w:sz w:val="28"/>
          <w:szCs w:val="28"/>
        </w:rPr>
        <w:t>луизеания</w:t>
      </w:r>
      <w:proofErr w:type="spellEnd"/>
      <w:r w:rsidRPr="00CA6A72">
        <w:rPr>
          <w:rFonts w:asciiTheme="majorHAnsi" w:hAnsiTheme="majorHAnsi"/>
          <w:sz w:val="28"/>
          <w:szCs w:val="28"/>
        </w:rPr>
        <w:t xml:space="preserve"> трехлопастная.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 xml:space="preserve">Май является самым красочным месяцем в жизни растений. Начинают цвести луковичные - тюльпаны, нарциссы, мышиный гиацинт </w:t>
      </w:r>
      <w:proofErr w:type="spellStart"/>
      <w:r w:rsidRPr="00CA6A72">
        <w:rPr>
          <w:rFonts w:asciiTheme="majorHAnsi" w:hAnsiTheme="majorHAnsi"/>
          <w:sz w:val="28"/>
          <w:szCs w:val="28"/>
        </w:rPr>
        <w:t>мускари</w:t>
      </w:r>
      <w:proofErr w:type="spellEnd"/>
      <w:r w:rsidRPr="00CA6A72">
        <w:rPr>
          <w:rFonts w:asciiTheme="majorHAnsi" w:hAnsiTheme="majorHAnsi"/>
          <w:sz w:val="28"/>
          <w:szCs w:val="28"/>
        </w:rPr>
        <w:t>. Поражает своей красотой лук</w:t>
      </w:r>
      <w:r>
        <w:rPr>
          <w:rFonts w:asciiTheme="majorHAnsi" w:hAnsiTheme="majorHAnsi"/>
          <w:sz w:val="28"/>
          <w:szCs w:val="28"/>
        </w:rPr>
        <w:t xml:space="preserve"> декоративный и лук гигантский.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 xml:space="preserve">Также представителями весеннего цветения являются незабудки, маргаритки, виолы. А ближе к лету в права вступают: бадан, белоснежный ландыш, </w:t>
      </w:r>
      <w:proofErr w:type="spellStart"/>
      <w:r w:rsidRPr="00CA6A72">
        <w:rPr>
          <w:rFonts w:asciiTheme="majorHAnsi" w:hAnsiTheme="majorHAnsi"/>
          <w:sz w:val="28"/>
          <w:szCs w:val="28"/>
        </w:rPr>
        <w:t>бруннера</w:t>
      </w:r>
      <w:proofErr w:type="spellEnd"/>
      <w:r w:rsidRPr="00CA6A7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CA6A72">
        <w:rPr>
          <w:rFonts w:asciiTheme="majorHAnsi" w:hAnsiTheme="majorHAnsi"/>
          <w:sz w:val="28"/>
          <w:szCs w:val="28"/>
        </w:rPr>
        <w:t>дицентра</w:t>
      </w:r>
      <w:proofErr w:type="spellEnd"/>
      <w:r w:rsidRPr="00CA6A72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и </w:t>
      </w:r>
      <w:proofErr w:type="spellStart"/>
      <w:r>
        <w:rPr>
          <w:rFonts w:asciiTheme="majorHAnsi" w:hAnsiTheme="majorHAnsi"/>
          <w:sz w:val="28"/>
          <w:szCs w:val="28"/>
        </w:rPr>
        <w:t>дороникум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>Конечно, стоит отметить деревья, цветущие в весенний период - абрикос, яблоня, груша, вишня, слива и многие другие.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CA6A72" w:rsidRPr="00CA6A72" w:rsidRDefault="00CA6A72" w:rsidP="00CA6A72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CA6A72">
        <w:rPr>
          <w:rFonts w:asciiTheme="majorHAnsi" w:hAnsiTheme="majorHAnsi"/>
          <w:b/>
          <w:sz w:val="28"/>
          <w:szCs w:val="28"/>
        </w:rPr>
        <w:t>Жизнь растений летом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>Лето является жизненным пиком практически всех растений. Теплая погода, долгие солнечные дни и увлажнение способствуют не только благоприятному росту, но и возможности накопить полезные вещества</w:t>
      </w:r>
      <w:r>
        <w:rPr>
          <w:rFonts w:asciiTheme="majorHAnsi" w:hAnsiTheme="majorHAnsi"/>
          <w:sz w:val="28"/>
          <w:szCs w:val="28"/>
        </w:rPr>
        <w:t xml:space="preserve"> для того, чтобы пережить зиму.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>Уже летом, тюльпаны, камелии, цикламены, гиацинты и нарциссы начинают готовиться к следующему цветению, набираясь сил и энергии в л</w:t>
      </w:r>
      <w:r>
        <w:rPr>
          <w:rFonts w:asciiTheme="majorHAnsi" w:hAnsiTheme="majorHAnsi"/>
          <w:sz w:val="28"/>
          <w:szCs w:val="28"/>
        </w:rPr>
        <w:t>етнюю пору.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 xml:space="preserve">Это время года является периодом цветения многих сортов: </w:t>
      </w:r>
      <w:proofErr w:type="spellStart"/>
      <w:r w:rsidRPr="00CA6A72">
        <w:rPr>
          <w:rFonts w:asciiTheme="majorHAnsi" w:hAnsiTheme="majorHAnsi"/>
          <w:sz w:val="28"/>
          <w:szCs w:val="28"/>
        </w:rPr>
        <w:t>клеомы</w:t>
      </w:r>
      <w:proofErr w:type="spellEnd"/>
      <w:r w:rsidRPr="00CA6A72">
        <w:rPr>
          <w:rFonts w:asciiTheme="majorHAnsi" w:hAnsiTheme="majorHAnsi"/>
          <w:sz w:val="28"/>
          <w:szCs w:val="28"/>
        </w:rPr>
        <w:t xml:space="preserve"> колючей, роз, бегонии вечноцветущей, настурции, </w:t>
      </w:r>
      <w:proofErr w:type="spellStart"/>
      <w:r w:rsidRPr="00CA6A72">
        <w:rPr>
          <w:rFonts w:asciiTheme="majorHAnsi" w:hAnsiTheme="majorHAnsi"/>
          <w:sz w:val="28"/>
          <w:szCs w:val="28"/>
        </w:rPr>
        <w:t>газании</w:t>
      </w:r>
      <w:proofErr w:type="spellEnd"/>
      <w:r w:rsidRPr="00CA6A72">
        <w:rPr>
          <w:rFonts w:asciiTheme="majorHAnsi" w:hAnsiTheme="majorHAnsi"/>
          <w:sz w:val="28"/>
          <w:szCs w:val="28"/>
        </w:rPr>
        <w:t xml:space="preserve">, львиного зева, бархатцев и петуний. Своими красками и ароматом радуют: резеда, смолевка, маттиола, </w:t>
      </w:r>
      <w:proofErr w:type="spellStart"/>
      <w:r w:rsidRPr="00CA6A72">
        <w:rPr>
          <w:rFonts w:asciiTheme="majorHAnsi" w:hAnsiTheme="majorHAnsi"/>
          <w:sz w:val="28"/>
          <w:szCs w:val="28"/>
        </w:rPr>
        <w:t>кларкия</w:t>
      </w:r>
      <w:proofErr w:type="spellEnd"/>
      <w:r w:rsidRPr="00CA6A7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CA6A72">
        <w:rPr>
          <w:rFonts w:asciiTheme="majorHAnsi" w:hAnsiTheme="majorHAnsi"/>
          <w:sz w:val="28"/>
          <w:szCs w:val="28"/>
        </w:rPr>
        <w:t>гацания</w:t>
      </w:r>
      <w:proofErr w:type="spellEnd"/>
      <w:r w:rsidRPr="00CA6A72">
        <w:rPr>
          <w:rFonts w:asciiTheme="majorHAnsi" w:hAnsiTheme="majorHAnsi"/>
          <w:sz w:val="28"/>
          <w:szCs w:val="28"/>
        </w:rPr>
        <w:t xml:space="preserve"> и многие другие цветы.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 xml:space="preserve">Очень красивы кустарники, цветущие в летнюю пору - </w:t>
      </w:r>
      <w:proofErr w:type="spellStart"/>
      <w:r w:rsidRPr="00CA6A72">
        <w:rPr>
          <w:rFonts w:asciiTheme="majorHAnsi" w:hAnsiTheme="majorHAnsi"/>
          <w:sz w:val="28"/>
          <w:szCs w:val="28"/>
        </w:rPr>
        <w:t>будлея</w:t>
      </w:r>
      <w:proofErr w:type="spellEnd"/>
      <w:r w:rsidRPr="00CA6A72">
        <w:rPr>
          <w:rFonts w:asciiTheme="majorHAnsi" w:hAnsiTheme="majorHAnsi"/>
          <w:sz w:val="28"/>
          <w:szCs w:val="28"/>
        </w:rPr>
        <w:t xml:space="preserve">, жасмин, кустовая роза, гортензия </w:t>
      </w:r>
      <w:proofErr w:type="spellStart"/>
      <w:r w:rsidRPr="00CA6A72">
        <w:rPr>
          <w:rFonts w:asciiTheme="majorHAnsi" w:hAnsiTheme="majorHAnsi"/>
          <w:sz w:val="28"/>
          <w:szCs w:val="28"/>
        </w:rPr>
        <w:t>мельчатая</w:t>
      </w:r>
      <w:proofErr w:type="spellEnd"/>
      <w:r w:rsidRPr="00CA6A72">
        <w:rPr>
          <w:rFonts w:asciiTheme="majorHAnsi" w:hAnsiTheme="majorHAnsi"/>
          <w:sz w:val="28"/>
          <w:szCs w:val="28"/>
        </w:rPr>
        <w:t xml:space="preserve">, рододендрон и спирея. </w:t>
      </w:r>
      <w:proofErr w:type="spellStart"/>
      <w:r w:rsidRPr="00CA6A72">
        <w:rPr>
          <w:rFonts w:asciiTheme="majorHAnsi" w:hAnsiTheme="majorHAnsi"/>
          <w:sz w:val="28"/>
          <w:szCs w:val="28"/>
        </w:rPr>
        <w:t>Кареоптерис</w:t>
      </w:r>
      <w:proofErr w:type="spellEnd"/>
      <w:r w:rsidRPr="00CA6A7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CA6A72">
        <w:rPr>
          <w:rFonts w:asciiTheme="majorHAnsi" w:hAnsiTheme="majorHAnsi"/>
          <w:sz w:val="28"/>
          <w:szCs w:val="28"/>
        </w:rPr>
        <w:t>каликант</w:t>
      </w:r>
      <w:proofErr w:type="spellEnd"/>
      <w:r w:rsidRPr="00CA6A72">
        <w:rPr>
          <w:rFonts w:asciiTheme="majorHAnsi" w:hAnsiTheme="majorHAnsi"/>
          <w:sz w:val="28"/>
          <w:szCs w:val="28"/>
        </w:rPr>
        <w:t xml:space="preserve">, олеандр, лапчатка, ладанник, скумпия кожевенная и </w:t>
      </w:r>
      <w:proofErr w:type="spellStart"/>
      <w:r w:rsidRPr="00CA6A72">
        <w:rPr>
          <w:rFonts w:asciiTheme="majorHAnsi" w:hAnsiTheme="majorHAnsi"/>
          <w:sz w:val="28"/>
          <w:szCs w:val="28"/>
        </w:rPr>
        <w:t>клетра</w:t>
      </w:r>
      <w:proofErr w:type="spellEnd"/>
      <w:r w:rsidRPr="00CA6A72">
        <w:rPr>
          <w:rFonts w:asciiTheme="majorHAnsi" w:hAnsiTheme="majorHAnsi"/>
          <w:sz w:val="28"/>
          <w:szCs w:val="28"/>
        </w:rPr>
        <w:t xml:space="preserve"> - все эти кустарники цветут в теп</w:t>
      </w:r>
      <w:r>
        <w:rPr>
          <w:rFonts w:asciiTheme="majorHAnsi" w:hAnsiTheme="majorHAnsi"/>
          <w:sz w:val="28"/>
          <w:szCs w:val="28"/>
        </w:rPr>
        <w:t>лый летний период.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>В начале лета на лугах вырастают и зацветают васильки, колокольчики, ромашки, а на лесных опушках появляется малина. На водоемах виднеются кувшины. Начинают созревать плоды землян</w:t>
      </w:r>
      <w:r>
        <w:rPr>
          <w:rFonts w:asciiTheme="majorHAnsi" w:hAnsiTheme="majorHAnsi"/>
          <w:sz w:val="28"/>
          <w:szCs w:val="28"/>
        </w:rPr>
        <w:t>ики, и появляются первые грибы.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>В середине лета воздух пропитывается ароматами цветущий липы. А вишня, малина, черника, смородина и крыжовник покры</w:t>
      </w:r>
      <w:r>
        <w:rPr>
          <w:rFonts w:asciiTheme="majorHAnsi" w:hAnsiTheme="majorHAnsi"/>
          <w:sz w:val="28"/>
          <w:szCs w:val="28"/>
        </w:rPr>
        <w:t>ваются многочисленными плодами.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Изменение жизни растений осенью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 xml:space="preserve">Практически для всех растений осень является периодом успокоения или окончания жизненного цикла. Солнечных дней становится все меньше, а температура воздуха постепенно понижается. Однолетние растения, такие как, горох, цветная капуста, укроп и другие заканчивают свои рост и высыхают. Тоже </w:t>
      </w:r>
      <w:proofErr w:type="gramStart"/>
      <w:r w:rsidRPr="00CA6A72">
        <w:rPr>
          <w:rFonts w:asciiTheme="majorHAnsi" w:hAnsiTheme="majorHAnsi"/>
          <w:sz w:val="28"/>
          <w:szCs w:val="28"/>
        </w:rPr>
        <w:t>самое</w:t>
      </w:r>
      <w:proofErr w:type="gramEnd"/>
      <w:r w:rsidRPr="00CA6A72">
        <w:rPr>
          <w:rFonts w:asciiTheme="majorHAnsi" w:hAnsiTheme="majorHAnsi"/>
          <w:sz w:val="28"/>
          <w:szCs w:val="28"/>
        </w:rPr>
        <w:t xml:space="preserve"> происходит и с однолетними цветами - календулой, лютиком</w:t>
      </w:r>
      <w:r>
        <w:rPr>
          <w:rFonts w:asciiTheme="majorHAnsi" w:hAnsiTheme="majorHAnsi"/>
          <w:sz w:val="28"/>
          <w:szCs w:val="28"/>
        </w:rPr>
        <w:t>, льном, незабудками и другими.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 xml:space="preserve">Осенью у березы листья становятся светло-желтыми, у рябины - пунцово-красными, у осины - оранжевыми, </w:t>
      </w:r>
      <w:r>
        <w:rPr>
          <w:rFonts w:asciiTheme="majorHAnsi" w:hAnsiTheme="majorHAnsi"/>
          <w:sz w:val="28"/>
          <w:szCs w:val="28"/>
        </w:rPr>
        <w:t>а у ольхи - мутно-зелеными. Боль</w:t>
      </w:r>
      <w:r w:rsidRPr="00CA6A72">
        <w:rPr>
          <w:rFonts w:asciiTheme="majorHAnsi" w:hAnsiTheme="majorHAnsi"/>
          <w:sz w:val="28"/>
          <w:szCs w:val="28"/>
        </w:rPr>
        <w:t>шинство деревьев сб</w:t>
      </w:r>
      <w:r>
        <w:rPr>
          <w:rFonts w:asciiTheme="majorHAnsi" w:hAnsiTheme="majorHAnsi"/>
          <w:sz w:val="28"/>
          <w:szCs w:val="28"/>
        </w:rPr>
        <w:t>расывают свою красочную листву.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 xml:space="preserve">Цвет трав также приобретает особый пигмент. </w:t>
      </w:r>
      <w:proofErr w:type="gramStart"/>
      <w:r w:rsidRPr="00CA6A72">
        <w:rPr>
          <w:rFonts w:asciiTheme="majorHAnsi" w:hAnsiTheme="majorHAnsi"/>
          <w:sz w:val="28"/>
          <w:szCs w:val="28"/>
        </w:rPr>
        <w:t>Голубика и сныть становятся фиолетовыми, а черника - ярко-желтой.</w:t>
      </w:r>
      <w:proofErr w:type="gramEnd"/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>Листопад является неотъемлемой и не малозначимой частью жизни растений. Покров, образуемый упавшими листьями, защищает деревья от зимних заморозков и насыщает ко</w:t>
      </w:r>
      <w:r>
        <w:rPr>
          <w:rFonts w:asciiTheme="majorHAnsi" w:hAnsiTheme="majorHAnsi"/>
          <w:sz w:val="28"/>
          <w:szCs w:val="28"/>
        </w:rPr>
        <w:t>рни полезными веществами.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>Не все деревья сбрасывают с себя листву, например, сосна, ель и можжевельник являются вечнозелеными видами. Также в холодную пору зелеными остаются: вереск, багульник, клюк</w:t>
      </w:r>
      <w:r>
        <w:rPr>
          <w:rFonts w:asciiTheme="majorHAnsi" w:hAnsiTheme="majorHAnsi"/>
          <w:sz w:val="28"/>
          <w:szCs w:val="28"/>
        </w:rPr>
        <w:t>ва, брусника и другие растения.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 xml:space="preserve">Деревья подготавливаются к зиме, вырабатывая защитные вещества на своих ветвях - кожистые чешуи, волосистый покров </w:t>
      </w:r>
      <w:r>
        <w:rPr>
          <w:rFonts w:asciiTheme="majorHAnsi" w:hAnsiTheme="majorHAnsi"/>
          <w:sz w:val="28"/>
          <w:szCs w:val="28"/>
        </w:rPr>
        <w:t>и смолистые, восковые вещества.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 xml:space="preserve">Пережить зиму и начать жизненный цикл весной </w:t>
      </w:r>
      <w:proofErr w:type="gramStart"/>
      <w:r w:rsidRPr="00CA6A72">
        <w:rPr>
          <w:rFonts w:asciiTheme="majorHAnsi" w:hAnsiTheme="majorHAnsi"/>
          <w:sz w:val="28"/>
          <w:szCs w:val="28"/>
        </w:rPr>
        <w:t>способны</w:t>
      </w:r>
      <w:proofErr w:type="gramEnd"/>
      <w:r w:rsidRPr="00CA6A72">
        <w:rPr>
          <w:rFonts w:asciiTheme="majorHAnsi" w:hAnsiTheme="majorHAnsi"/>
          <w:sz w:val="28"/>
          <w:szCs w:val="28"/>
        </w:rPr>
        <w:t xml:space="preserve"> брусника, багульник, одуванчик, маргаритка, чистотел, медуница, подорожник. В </w:t>
      </w:r>
      <w:r w:rsidRPr="00CA6A72">
        <w:rPr>
          <w:rFonts w:asciiTheme="majorHAnsi" w:hAnsiTheme="majorHAnsi"/>
          <w:sz w:val="28"/>
          <w:szCs w:val="28"/>
        </w:rPr>
        <w:lastRenderedPageBreak/>
        <w:t xml:space="preserve">виде луковиц сохраняется мать-и-мачеха. А в виде семян остаются мокрицы, ярутки, пастушьи </w:t>
      </w:r>
      <w:r>
        <w:rPr>
          <w:rFonts w:asciiTheme="majorHAnsi" w:hAnsiTheme="majorHAnsi"/>
          <w:sz w:val="28"/>
          <w:szCs w:val="28"/>
        </w:rPr>
        <w:t>сумки, лебеды и крапива жгучая.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Как растения живут зимой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>Зима является самым сложным периодом в жизни растений. Осенью происходит подготовка к холодам, ветрам и снегу, меняется химический состав деревьев и кустарников. Опавшие листья защищают корни от мороза и насыщают ра</w:t>
      </w:r>
      <w:r>
        <w:rPr>
          <w:rFonts w:asciiTheme="majorHAnsi" w:hAnsiTheme="majorHAnsi"/>
          <w:sz w:val="28"/>
          <w:szCs w:val="28"/>
        </w:rPr>
        <w:t>стения питательными веществами.</w:t>
      </w:r>
    </w:p>
    <w:p w:rsidR="00CA6A72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>Однолетние растения не доживают до зимнего периода, а многолетние успевают подготовиться. Снежный покров становится для них неким одеялом, способным сохранить тепло</w:t>
      </w:r>
      <w:r>
        <w:rPr>
          <w:rFonts w:asciiTheme="majorHAnsi" w:hAnsiTheme="majorHAnsi"/>
          <w:sz w:val="28"/>
          <w:szCs w:val="28"/>
        </w:rPr>
        <w:t xml:space="preserve"> и поддерживать уровень влаги. </w:t>
      </w:r>
    </w:p>
    <w:p w:rsidR="002C57C3" w:rsidRPr="00CA6A72" w:rsidRDefault="00CA6A72" w:rsidP="00CA6A72">
      <w:pPr>
        <w:spacing w:line="360" w:lineRule="auto"/>
        <w:rPr>
          <w:rFonts w:asciiTheme="majorHAnsi" w:hAnsiTheme="majorHAnsi"/>
          <w:sz w:val="28"/>
          <w:szCs w:val="28"/>
        </w:rPr>
      </w:pPr>
      <w:r w:rsidRPr="00CA6A72">
        <w:rPr>
          <w:rFonts w:asciiTheme="majorHAnsi" w:hAnsiTheme="majorHAnsi"/>
          <w:sz w:val="28"/>
          <w:szCs w:val="28"/>
        </w:rPr>
        <w:t>Растения, сбросившие листья, впадают в зимнюю спячку. А вечнозеленые виды: пихта, ель, сосна, можжевельник, кедр - не засыпают, а живут за счет того, что в их иголках содержится достаточное количество влаги и минералов. Это позволяет им пережить самые сильные морозы</w:t>
      </w:r>
    </w:p>
    <w:sectPr w:rsidR="002C57C3" w:rsidRPr="00CA6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72"/>
    <w:rsid w:val="002C57C3"/>
    <w:rsid w:val="00CA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2017-04-19T13:37:00Z</dcterms:created>
  <dcterms:modified xsi:type="dcterms:W3CDTF">2017-04-19T13:39:00Z</dcterms:modified>
</cp:coreProperties>
</file>