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u w:val="single"/>
          <w:lang w:eastAsia="uk-UA"/>
        </w:rPr>
        <w:t>   Текстовый редактор WORD for WINDOWS</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На волне повального увлечения Windows в эту среду был перенесён и широко известный текстовый процессор фирмы Microsoft Word. Оказавшись в новой среде, Word, сохранив мощь своего DOS-овского собрата приобрёл и новые, характерные для Windows-приложений качества, которые ещё более развились в Word версии 6.0 для Windows 3.1-3.11, версии 6.0 и 7.0 для Windows95 и последней локализованной для России версии Word97 для Windows98. В частности, вместо загадочных комбинаций клавиш, большинство команд доступно через Tool-Bar. Естественно, редактор отвечает принципу WYSIWYG, и использует шрифты True-Type. Корме того, Word поддерживает OLE, что делает его полноправным Windows-приложением, полностью использующим возможности системы, и позволяющим сделать работу над создаваемым документом наиболее удобной и естественной. Возможность импорта многих графических форматов, редакторов формул, программ деловой графики и возможность многоколонной вёрстки приближают Word к DTP-системам . К несомненным плюсам можно отнести наличие Тезауруса и системы проверки орфографии, делающими Word прекрасным </w:t>
      </w:r>
      <w:r w:rsidRPr="00B57C35">
        <w:rPr>
          <w:rFonts w:ascii="Verdana" w:eastAsia="Times New Roman" w:hAnsi="Verdana" w:cs="Times New Roman"/>
          <w:b/>
          <w:bCs/>
          <w:color w:val="333333"/>
          <w:sz w:val="20"/>
          <w:szCs w:val="20"/>
          <w:lang w:eastAsia="uk-UA"/>
        </w:rPr>
        <w:t>текстовым редактором. </w:t>
      </w:r>
      <w:r w:rsidRPr="00B57C35">
        <w:rPr>
          <w:rFonts w:ascii="Verdana" w:eastAsia="Times New Roman" w:hAnsi="Verdana" w:cs="Times New Roman"/>
          <w:color w:val="333333"/>
          <w:sz w:val="20"/>
          <w:szCs w:val="20"/>
          <w:lang w:eastAsia="uk-UA"/>
        </w:rPr>
        <w:t>Встроенный язык Word Basic  -  делает редактор исключительно гибким и удобным при обработке однотипных документов, и позволяет ему, словно AutoCAD-у настраиваться на ту предметную область, в которой он используется. Возможность вычислений в таблицах роднит Word  с Exсel-ом и ему подобными программами.</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Компьютеры представляют собой устройства, которые позволяют вести диалог с пользователем, форма этого диалога определяется операционной системой. </w:t>
      </w:r>
      <w:r w:rsidRPr="00B57C35">
        <w:rPr>
          <w:rFonts w:ascii="Verdana" w:eastAsia="Times New Roman" w:hAnsi="Verdana" w:cs="Times New Roman"/>
          <w:b/>
          <w:bCs/>
          <w:color w:val="333333"/>
          <w:sz w:val="20"/>
          <w:szCs w:val="20"/>
          <w:lang w:eastAsia="uk-UA"/>
        </w:rPr>
        <w:t>Операционная</w:t>
      </w:r>
      <w:r w:rsidRPr="00B57C35">
        <w:rPr>
          <w:rFonts w:ascii="Verdana" w:eastAsia="Times New Roman" w:hAnsi="Verdana" w:cs="Times New Roman"/>
          <w:color w:val="333333"/>
          <w:sz w:val="20"/>
          <w:szCs w:val="20"/>
          <w:lang w:eastAsia="uk-UA"/>
        </w:rPr>
        <w:t> </w:t>
      </w:r>
      <w:r w:rsidRPr="00B57C35">
        <w:rPr>
          <w:rFonts w:ascii="Verdana" w:eastAsia="Times New Roman" w:hAnsi="Verdana" w:cs="Times New Roman"/>
          <w:b/>
          <w:bCs/>
          <w:color w:val="333333"/>
          <w:sz w:val="20"/>
          <w:szCs w:val="20"/>
          <w:lang w:eastAsia="uk-UA"/>
        </w:rPr>
        <w:t>система</w:t>
      </w:r>
      <w:r w:rsidRPr="00B57C35">
        <w:rPr>
          <w:rFonts w:ascii="Verdana" w:eastAsia="Times New Roman" w:hAnsi="Verdana" w:cs="Times New Roman"/>
          <w:color w:val="333333"/>
          <w:sz w:val="20"/>
          <w:szCs w:val="20"/>
          <w:lang w:eastAsia="uk-UA"/>
        </w:rPr>
        <w:t> – это программа, которая автоматически загружается при включении компьютера и представляет пользователю базовый набор команд, с помощью которых, можно запускать другие программы, форматировать диски, копировать файлы и т.д.  После ситемы MS-DOS появляются дальнейшии расширенные операционные системы  Windows 3.1-3.11 и новая по идеалогии построения операционная система Windows95.  Она  коренным образом изменилась и максимально приближена к реальному миру, ориентирована на пользователя, который привык работать за столом с реальными документами.  С точки зрения пользователя графическая оболочка Windows3+ и операционная система Windows95 имеют много общего, также как и работающие в них программы из пакета Microsoft Office в составе которого находится текстовый редактор Word.</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b/>
          <w:bCs/>
          <w:color w:val="333333"/>
          <w:sz w:val="20"/>
          <w:szCs w:val="20"/>
          <w:lang w:eastAsia="uk-UA"/>
        </w:rPr>
        <w:t>Текстовые редактор</w:t>
      </w:r>
      <w:r w:rsidRPr="00B57C35">
        <w:rPr>
          <w:rFonts w:ascii="Verdana" w:eastAsia="Times New Roman" w:hAnsi="Verdana" w:cs="Times New Roman"/>
          <w:color w:val="333333"/>
          <w:sz w:val="20"/>
          <w:szCs w:val="20"/>
          <w:lang w:eastAsia="uk-UA"/>
        </w:rPr>
        <w:t> – это программа обработки текста, которая используется для создания новых документов (писем, отчетов, бюллетеней) или изменения уже существующих. Современные текстовые редакторы  (в том числе и редактор Word)  иногда называются  текстовыми процессорами, поскольку содержат очень большое количество функций обработки текста.  Ранние текстовые редакторы для DOS подразделялись на строчные и экранные, такие например, как EDLIN,  MULTIEDIT и EDIT.</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b/>
          <w:bCs/>
          <w:color w:val="333333"/>
          <w:sz w:val="20"/>
          <w:szCs w:val="20"/>
          <w:lang w:eastAsia="uk-UA"/>
        </w:rPr>
        <w:t>Microsoft Word</w:t>
      </w:r>
      <w:r w:rsidRPr="00B57C35">
        <w:rPr>
          <w:rFonts w:ascii="Verdana" w:eastAsia="Times New Roman" w:hAnsi="Verdana" w:cs="Times New Roman"/>
          <w:color w:val="333333"/>
          <w:sz w:val="20"/>
          <w:szCs w:val="20"/>
          <w:lang w:eastAsia="uk-UA"/>
        </w:rPr>
        <w:t>  позволяет вводить, редактировать, форматировать и оформлять текст и грамотно размещать его на странице. С помощью этой программы можно </w:t>
      </w:r>
      <w:r w:rsidRPr="00B57C35">
        <w:rPr>
          <w:rFonts w:ascii="Verdana" w:eastAsia="Times New Roman" w:hAnsi="Verdana" w:cs="Times New Roman"/>
          <w:b/>
          <w:bCs/>
          <w:i/>
          <w:iCs/>
          <w:color w:val="333333"/>
          <w:sz w:val="20"/>
          <w:szCs w:val="20"/>
          <w:lang w:eastAsia="uk-UA"/>
        </w:rPr>
        <w:t>вставлять в документ</w:t>
      </w:r>
      <w:r w:rsidRPr="00B57C35">
        <w:rPr>
          <w:rFonts w:ascii="Verdana" w:eastAsia="Times New Roman" w:hAnsi="Verdana" w:cs="Times New Roman"/>
          <w:color w:val="333333"/>
          <w:sz w:val="20"/>
          <w:szCs w:val="20"/>
          <w:lang w:eastAsia="uk-UA"/>
        </w:rPr>
        <w:t> </w:t>
      </w:r>
      <w:r w:rsidRPr="00B57C35">
        <w:rPr>
          <w:rFonts w:ascii="Verdana" w:eastAsia="Times New Roman" w:hAnsi="Verdana" w:cs="Times New Roman"/>
          <w:b/>
          <w:bCs/>
          <w:i/>
          <w:iCs/>
          <w:color w:val="333333"/>
          <w:sz w:val="20"/>
          <w:szCs w:val="20"/>
          <w:lang w:eastAsia="uk-UA"/>
        </w:rPr>
        <w:t>графику, таблицы и диаграммы</w:t>
      </w:r>
      <w:r w:rsidRPr="00B57C35">
        <w:rPr>
          <w:rFonts w:ascii="Verdana" w:eastAsia="Times New Roman" w:hAnsi="Verdana" w:cs="Times New Roman"/>
          <w:color w:val="333333"/>
          <w:sz w:val="20"/>
          <w:szCs w:val="20"/>
          <w:lang w:eastAsia="uk-UA"/>
        </w:rPr>
        <w:t>, а также </w:t>
      </w:r>
      <w:r w:rsidRPr="00B57C35">
        <w:rPr>
          <w:rFonts w:ascii="Verdana" w:eastAsia="Times New Roman" w:hAnsi="Verdana" w:cs="Times New Roman"/>
          <w:b/>
          <w:bCs/>
          <w:i/>
          <w:iCs/>
          <w:color w:val="333333"/>
          <w:sz w:val="20"/>
          <w:szCs w:val="20"/>
          <w:lang w:eastAsia="uk-UA"/>
        </w:rPr>
        <w:t>автоматически исправлять орфографические и грамматические ошибки</w:t>
      </w:r>
      <w:r w:rsidRPr="00B57C35">
        <w:rPr>
          <w:rFonts w:ascii="Verdana" w:eastAsia="Times New Roman" w:hAnsi="Verdana" w:cs="Times New Roman"/>
          <w:color w:val="333333"/>
          <w:sz w:val="20"/>
          <w:szCs w:val="20"/>
          <w:lang w:eastAsia="uk-UA"/>
        </w:rPr>
        <w:t>. </w:t>
      </w:r>
      <w:r w:rsidRPr="00B57C35">
        <w:rPr>
          <w:rFonts w:ascii="Verdana" w:eastAsia="Times New Roman" w:hAnsi="Verdana" w:cs="Times New Roman"/>
          <w:b/>
          <w:bCs/>
          <w:color w:val="333333"/>
          <w:sz w:val="20"/>
          <w:szCs w:val="20"/>
          <w:lang w:eastAsia="uk-UA"/>
        </w:rPr>
        <w:t>Текстовый редактор Word</w:t>
      </w:r>
      <w:r w:rsidRPr="00B57C35">
        <w:rPr>
          <w:rFonts w:ascii="Verdana" w:eastAsia="Times New Roman" w:hAnsi="Verdana" w:cs="Times New Roman"/>
          <w:color w:val="333333"/>
          <w:sz w:val="20"/>
          <w:szCs w:val="20"/>
          <w:lang w:eastAsia="uk-UA"/>
        </w:rPr>
        <w:t> обладает и многими другими возможностями, значительно облегчающими создание и редактирование документов. Наиболее часто используемые  функции:</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при вводе текста вы упираетесь в конец строки,  Word автоматически делает переход на следующую строку;</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если при вводе текста делается опечатка, функция автокоррекции автоматически ее исправляет. А функция автоматической проверки орфографии подчеркивает неправильно написанные слова красной волнистой линией, чтобы их было легче увидеть и исправить;</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если пользоватся дефисами для выделения пунктов списка, употреблять дроби, знак торговой марки или другие специальные символы,  функция автоформатирования будет сама их корректировать;</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lastRenderedPageBreak/>
        <w:t>P для представления текста в виде таблицы можно, конечно, пользоваться и табулятором, однако  Microsoft Word предлагает гораздо более эффективные средства. А если таблица содержит цифровые данные, то их легко превратить в диаграмму;</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режим предварительного просмотра позволяет увидеть документ в том виде, в каком он выйдет из печати.</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Кроме того, он дает возможность отобразить сразу все страницы, что удобно для внесения изменений перед распечаткой.</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Программа предлагает также ряд функций, экономящих время и усилия.  Среди них:</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автотекст</w:t>
      </w:r>
      <w:r w:rsidRPr="00B57C35">
        <w:rPr>
          <w:rFonts w:ascii="Verdana" w:eastAsia="Times New Roman" w:hAnsi="Verdana" w:cs="Times New Roman"/>
          <w:color w:val="333333"/>
          <w:sz w:val="20"/>
          <w:szCs w:val="20"/>
          <w:lang w:eastAsia="uk-UA"/>
        </w:rPr>
        <w:t> – для хранения и вставки часто употребляемых слов, фраз или графики;</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стили</w:t>
      </w:r>
      <w:r w:rsidRPr="00B57C35">
        <w:rPr>
          <w:rFonts w:ascii="Verdana" w:eastAsia="Times New Roman" w:hAnsi="Verdana" w:cs="Times New Roman"/>
          <w:color w:val="333333"/>
          <w:sz w:val="20"/>
          <w:szCs w:val="20"/>
          <w:lang w:eastAsia="uk-UA"/>
        </w:rPr>
        <w:t> – для хранения и задания сразу целых наборов форматов;</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слияние</w:t>
      </w:r>
      <w:r w:rsidRPr="00B57C35">
        <w:rPr>
          <w:rFonts w:ascii="Verdana" w:eastAsia="Times New Roman" w:hAnsi="Verdana" w:cs="Times New Roman"/>
          <w:color w:val="333333"/>
          <w:sz w:val="20"/>
          <w:szCs w:val="20"/>
          <w:lang w:eastAsia="uk-UA"/>
        </w:rPr>
        <w:t> – для создания серийных писем, распечатки конвертов и этикеток;</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макросы</w:t>
      </w:r>
      <w:r w:rsidRPr="00B57C35">
        <w:rPr>
          <w:rFonts w:ascii="Verdana" w:eastAsia="Times New Roman" w:hAnsi="Verdana" w:cs="Times New Roman"/>
          <w:color w:val="333333"/>
          <w:sz w:val="20"/>
          <w:szCs w:val="20"/>
          <w:lang w:eastAsia="uk-UA"/>
        </w:rPr>
        <w:t> – для выполнения последовательности часто используемых команд;</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“мастера”</w:t>
      </w:r>
      <w:r w:rsidRPr="00B57C35">
        <w:rPr>
          <w:rFonts w:ascii="Verdana" w:eastAsia="Times New Roman" w:hAnsi="Verdana" w:cs="Times New Roman"/>
          <w:color w:val="333333"/>
          <w:sz w:val="20"/>
          <w:szCs w:val="20"/>
          <w:lang w:eastAsia="uk-UA"/>
        </w:rPr>
        <w:t> – для создания профессионально оформленных документов.</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 каждом персональном компьютере есть плата управления монитором, или графический адаптер, который служит для вывода изображения на экран монитора. Изображение на экране, состоит из отдельных точек. Большинство адаптеров могут работать в двух режимах: текстовом и графическом.</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 текстовом режиме все символы имеют одинаковыразмер и не могут быть выведены в произвольное место на экране. Изображение символов находится во внутренней памяти самого адаптера. Блягодаря тому, что  позиции всех точек, из которых состоит символ, заранее известны и не могут быть изменены, вывод текста на экран происходит быстро. Однако в текстовом режиме невозможно осуществить принцип  WYSIWG (What You See Is What You Get – что вы видете, то и получаете),  при котором страница текста на экране выглядит точно так же, как на бумаге. Особенности текстового режима:</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число символов в стороке, как правило, равно 80, а число строк – 25;</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число символов ограничено набором из 256 кодов ASCII;</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на экране отображается один-единственный, строго фиксированный шрифт;</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символ можно только подчеркнуть, но нельзя выделить курсивом или с помощью полужирного начертания;</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нельзя показать рисунки одновременно с текстом.</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 xml:space="preserve">В графическом режиме адаптер не использует изображения символов, хранящиеся в его памяти, а управляет каждой отдельной точкой на экране. Любая цветная точка образуется смешиванием нескольких цветов в различной пропорции (обычно трех: красного, зеленого и синего). Изображение символа, состоящее из цветных точек, должно храниться и воспроизводиться на экране самой программой, а не графическим адаптером. На это требуется больше компьютерного времени, чем при работе в текстовом режиме. Преимущество графического режима состоит в том, что здесь нет ограничений, присущих текстовому режиму. Гарнитура, размер, начертание шрифта отображаются на экране, </w:t>
      </w:r>
      <w:r w:rsidRPr="00B57C35">
        <w:rPr>
          <w:rFonts w:ascii="Verdana" w:eastAsia="Times New Roman" w:hAnsi="Verdana" w:cs="Times New Roman"/>
          <w:color w:val="333333"/>
          <w:sz w:val="20"/>
          <w:szCs w:val="20"/>
          <w:lang w:eastAsia="uk-UA"/>
        </w:rPr>
        <w:lastRenderedPageBreak/>
        <w:t>причем рисунки можно видеть одновременно с текстом. Таким образом, в графическом режиме экранное представление документа совпадает с напечатанным.</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 работе на компьютере можно выделить три основных этапа: </w:t>
      </w:r>
      <w:r w:rsidRPr="00B57C35">
        <w:rPr>
          <w:rFonts w:ascii="Verdana" w:eastAsia="Times New Roman" w:hAnsi="Verdana" w:cs="Times New Roman"/>
          <w:i/>
          <w:iCs/>
          <w:color w:val="333333"/>
          <w:sz w:val="20"/>
          <w:szCs w:val="20"/>
          <w:lang w:eastAsia="uk-UA"/>
        </w:rPr>
        <w:t>ввод информации, обработка, вывод результатов</w:t>
      </w:r>
      <w:r w:rsidRPr="00B57C35">
        <w:rPr>
          <w:rFonts w:ascii="Verdana" w:eastAsia="Times New Roman" w:hAnsi="Verdana" w:cs="Times New Roman"/>
          <w:color w:val="333333"/>
          <w:sz w:val="20"/>
          <w:szCs w:val="20"/>
          <w:lang w:eastAsia="uk-UA"/>
        </w:rPr>
        <w:t>. При наборе текста (вводе информации) используется клавиатура. Чтобы изменить содержание или оформление текста (выполнить обработку), необходимо дать команду процессору компьютера. Это можно сделать с помощью мыши. Эффект от своих действий можно увидеть на экране монитора или после распечатки документа на принтере (вывод результатов).  Таким образом, мышь и калвиатура являются устройствами ввода информации, процессор – устройством обработки, монитор и принтер – устройствами вывода.  Среда Windows ориентирована на работу с мышью: многие команды здесь быстрее и удобнее выполнить с помощью мыши, чем с помощью клавиатуры.</w:t>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Установка WORD for WINDOWS</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Программа обработки текстов Word для Windows поставляется или на дискетах размером 3,5 дюйма (версия 6.0) или на компакт-диске в составе пакета Microsoft Office (версия 7.0).  Для использования Word для Windows необходимо наличие:</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компьютера с процессором не хуже 80286(80386) – для версии 6.0 и не хуже 80386(80486) – для версии 7.0;</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устновленной версии Windows 3.1, Windows95 или версии Windows98;</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мининального объема оперативной памяти 4Мб (лучше 8 и выше);</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EGA, VGA или SVGA графического адаптера, совместимого с Windows 3.1 (VGA или SVGA для Windows 3.11,  Windows95, Windows98);</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жесткого диска со свободным пространством от 6 до 28МБ для полной или частичной установки Word для Windows;</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дисковода для 3,5-дюймовых дискет (версия 6.0);</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устройства для чтения компакт-дисков (версия 7.0).</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Версия 7.0 существует в двух различных вариантах: как отдельный программный продукт и в составе пакета Wicrosoft Office.   </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  </w:t>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Компоненты редактора WORD</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b/>
          <w:bCs/>
          <w:color w:val="333333"/>
          <w:sz w:val="20"/>
          <w:szCs w:val="20"/>
          <w:lang w:eastAsia="uk-UA"/>
        </w:rPr>
        <w:t>Microsoft Word</w:t>
      </w:r>
      <w:r w:rsidRPr="00B57C35">
        <w:rPr>
          <w:rFonts w:ascii="Verdana" w:eastAsia="Times New Roman" w:hAnsi="Verdana" w:cs="Times New Roman"/>
          <w:color w:val="333333"/>
          <w:sz w:val="20"/>
          <w:szCs w:val="20"/>
          <w:lang w:eastAsia="uk-UA"/>
        </w:rPr>
        <w:t> – с помощью этой опции устанавливаются все программные файлы Word. Установка этого компонента обязательна. Если отказаться от нее Word не будет работать.</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Graph, Equation, WordArt</w:t>
      </w:r>
      <w:r w:rsidRPr="00B57C35">
        <w:rPr>
          <w:rFonts w:ascii="Verdana" w:eastAsia="Times New Roman" w:hAnsi="Verdana" w:cs="Times New Roman"/>
          <w:color w:val="333333"/>
          <w:sz w:val="20"/>
          <w:szCs w:val="20"/>
          <w:lang w:eastAsia="uk-UA"/>
        </w:rPr>
        <w:t> – благодаря этой группе программ возможно вставлять в документ различные </w:t>
      </w:r>
      <w:r w:rsidRPr="00B57C35">
        <w:rPr>
          <w:rFonts w:ascii="Verdana" w:eastAsia="Times New Roman" w:hAnsi="Verdana" w:cs="Times New Roman"/>
          <w:i/>
          <w:iCs/>
          <w:color w:val="333333"/>
          <w:sz w:val="20"/>
          <w:szCs w:val="20"/>
          <w:lang w:eastAsia="uk-UA"/>
        </w:rPr>
        <w:t>диаграммы (Graph), математические формулы (Equation – редактор формул) и текстовые эффекты (WordArt)</w:t>
      </w:r>
      <w:r w:rsidRPr="00B57C35">
        <w:rPr>
          <w:rFonts w:ascii="Verdana" w:eastAsia="Times New Roman" w:hAnsi="Verdana" w:cs="Times New Roman"/>
          <w:color w:val="333333"/>
          <w:sz w:val="20"/>
          <w:szCs w:val="20"/>
          <w:lang w:eastAsia="uk-UA"/>
        </w:rPr>
        <w:t xml:space="preserve">. Эти программы устанавливаются в подкаталог MSAPPS в каталоге WINDOWS, т.е. на тот диск, на котором установлена среда Windows. </w:t>
      </w:r>
      <w:r w:rsidRPr="00B57C35">
        <w:rPr>
          <w:rFonts w:ascii="Verdana" w:eastAsia="Times New Roman" w:hAnsi="Verdana" w:cs="Times New Roman"/>
          <w:color w:val="333333"/>
          <w:sz w:val="20"/>
          <w:szCs w:val="20"/>
          <w:lang w:eastAsia="uk-UA"/>
        </w:rPr>
        <w:lastRenderedPageBreak/>
        <w:t>Это особенно важно в том случае, когда основная часть пакета Word устанавливается на другой диск. На обоих дисках должно быть достаточно свободного места.</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Средства </w:t>
      </w:r>
      <w:r w:rsidRPr="00B57C35">
        <w:rPr>
          <w:rFonts w:ascii="Verdana" w:eastAsia="Times New Roman" w:hAnsi="Verdana" w:cs="Times New Roman"/>
          <w:b/>
          <w:bCs/>
          <w:i/>
          <w:iCs/>
          <w:color w:val="333333"/>
          <w:sz w:val="20"/>
          <w:szCs w:val="20"/>
          <w:lang w:eastAsia="uk-UA"/>
        </w:rPr>
        <w:t>проверки</w:t>
      </w:r>
      <w:r w:rsidRPr="00B57C35">
        <w:rPr>
          <w:rFonts w:ascii="Verdana" w:eastAsia="Times New Roman" w:hAnsi="Verdana" w:cs="Times New Roman"/>
          <w:color w:val="333333"/>
          <w:sz w:val="20"/>
          <w:szCs w:val="20"/>
          <w:lang w:eastAsia="uk-UA"/>
        </w:rPr>
        <w:t> (Proofing Tools) – эти программы предназначены для проверки орфографии, исправления опечаток и подбора синонимов.</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Конверты, фильтры и ODBC</w:t>
      </w:r>
      <w:r w:rsidRPr="00B57C35">
        <w:rPr>
          <w:rFonts w:ascii="Verdana" w:eastAsia="Times New Roman" w:hAnsi="Verdana" w:cs="Times New Roman"/>
          <w:color w:val="333333"/>
          <w:sz w:val="20"/>
          <w:szCs w:val="20"/>
          <w:lang w:eastAsia="uk-UA"/>
        </w:rPr>
        <w:t> (Converters, Filters and Data Access) – у документов, созданных в других текстовых редакторах, форматы файлов отличаются от того формата, который использует редактор Word. Чтобы Word мог работать с такими файлами, нужны специальные программы преобразования форматов, или конвертеры. Word 6.0 «поймет» документ, созданный в другой программе, только еслустановлен соответствующий конвертер. Кроме того, Word может импортировать графику, созданную в других программах, и экспортировать рисунки в формате других программ. Это удобно для обмена между различными программами. Для преобразования форматов рисунков применяются специальные программы – фильтры.</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Справка и примеры</w:t>
      </w:r>
      <w:r w:rsidRPr="00B57C35">
        <w:rPr>
          <w:rFonts w:ascii="Verdana" w:eastAsia="Times New Roman" w:hAnsi="Verdana" w:cs="Times New Roman"/>
          <w:color w:val="333333"/>
          <w:sz w:val="20"/>
          <w:szCs w:val="20"/>
          <w:lang w:eastAsia="uk-UA"/>
        </w:rPr>
        <w:t> (Online Help, Examples and Demos) – справочная система Word занимает около 5МБ пространства на жестком диске. Она содержит информацию о каждой команде и описывает шаги, которые необходимо выполнить для получения требуемого результата. В часности, она содержит информацию о WordBasic (встроенном языке программирования для создания новых функций обработки текстов), описания которого нет в печатной документации.</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Мастера, шаблоны и письма</w:t>
      </w:r>
      <w:r w:rsidRPr="00B57C35">
        <w:rPr>
          <w:rFonts w:ascii="Verdana" w:eastAsia="Times New Roman" w:hAnsi="Verdana" w:cs="Times New Roman"/>
          <w:color w:val="333333"/>
          <w:sz w:val="20"/>
          <w:szCs w:val="20"/>
          <w:lang w:eastAsia="uk-UA"/>
        </w:rPr>
        <w:t> (Wizards, Templates and Letters) – мастера и шаблоны позволяют экономить время при оформлении типовых документов. С помощью шаблонов Word возможно быстро создавать письма, факсы, надписи на конвертах и т.п. Этот компонент занимает на жестком диске около 3МБ.</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Инструменты </w:t>
      </w:r>
      <w:r w:rsidRPr="00B57C35">
        <w:rPr>
          <w:rFonts w:ascii="Verdana" w:eastAsia="Times New Roman" w:hAnsi="Verdana" w:cs="Times New Roman"/>
          <w:color w:val="333333"/>
          <w:sz w:val="20"/>
          <w:szCs w:val="20"/>
          <w:lang w:eastAsia="uk-UA"/>
        </w:rPr>
        <w:t>(Tools) – в эту группу входят программа установки, позволяющая изменить конфигурацию MS Word,программа Dialog Editor, программа MS Info, предназначенная для получения информации о текущей системной конфигурации Windows, и программа Редактор диалогов, которая используется для создания макрокоманд (макросов).</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Графика</w:t>
      </w:r>
      <w:r w:rsidRPr="00B57C35">
        <w:rPr>
          <w:rFonts w:ascii="Verdana" w:eastAsia="Times New Roman" w:hAnsi="Verdana" w:cs="Times New Roman"/>
          <w:color w:val="333333"/>
          <w:sz w:val="20"/>
          <w:szCs w:val="20"/>
          <w:lang w:eastAsia="uk-UA"/>
        </w:rPr>
        <w:t> (Clip Art) – в графической библиотеке находится более 50 рисунков, которые можно использовать для оформления документов.</w:t>
      </w:r>
    </w:p>
    <w:p w:rsidR="00B57C35" w:rsidRPr="00B57C35" w:rsidRDefault="00B57C35" w:rsidP="00B57C35">
      <w:pPr>
        <w:shd w:val="clear" w:color="auto" w:fill="FFFFFF"/>
        <w:spacing w:after="0" w:line="270" w:lineRule="atLeast"/>
        <w:outlineLvl w:val="1"/>
        <w:rPr>
          <w:rFonts w:ascii="Verdana" w:eastAsia="Times New Roman" w:hAnsi="Verdana" w:cs="Times New Roman"/>
          <w:b/>
          <w:bCs/>
          <w:color w:val="333333"/>
          <w:sz w:val="36"/>
          <w:szCs w:val="36"/>
          <w:lang w:eastAsia="uk-UA"/>
        </w:rPr>
      </w:pPr>
      <w:r w:rsidRPr="00B57C35">
        <w:rPr>
          <w:rFonts w:ascii="Verdana" w:eastAsia="Times New Roman" w:hAnsi="Verdana" w:cs="Times New Roman"/>
          <w:b/>
          <w:bCs/>
          <w:i/>
          <w:iCs/>
          <w:color w:val="333333"/>
          <w:sz w:val="36"/>
          <w:szCs w:val="36"/>
          <w:lang w:eastAsia="uk-UA"/>
        </w:rPr>
        <w:t>Начало работы</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Любая программа в среде Windows  представляется на экране монитора в виде отдельного окна. Каждое окно имеет строку заголовка и меню с набором команд. В окне могут присутствовать и другие элементы: панели с кнопками (панели инструментов), полосы прокрутки, диалоги и т.д. – все, что предусмотрел разработчик для удобства работы с программой.</w:t>
      </w:r>
    </w:p>
    <w:p w:rsidR="00B57C35" w:rsidRPr="00B57C35" w:rsidRDefault="00B57C35" w:rsidP="00B57C35">
      <w:pPr>
        <w:shd w:val="clear" w:color="auto" w:fill="E5E5E5"/>
        <w:spacing w:before="300" w:after="300" w:line="330" w:lineRule="atLeast"/>
        <w:jc w:val="center"/>
        <w:outlineLvl w:val="0"/>
        <w:rPr>
          <w:rFonts w:ascii="Arial" w:eastAsia="Times New Roman" w:hAnsi="Arial" w:cs="Arial"/>
          <w:b/>
          <w:bCs/>
          <w:color w:val="333333"/>
          <w:kern w:val="36"/>
          <w:sz w:val="27"/>
          <w:szCs w:val="27"/>
          <w:lang w:eastAsia="uk-UA"/>
        </w:rPr>
      </w:pPr>
      <w:r w:rsidRPr="00B57C35">
        <w:rPr>
          <w:rFonts w:ascii="Arial" w:eastAsia="Times New Roman" w:hAnsi="Arial" w:cs="Arial"/>
          <w:b/>
          <w:bCs/>
          <w:color w:val="333333"/>
          <w:kern w:val="36"/>
          <w:sz w:val="27"/>
          <w:szCs w:val="27"/>
          <w:lang w:eastAsia="uk-UA"/>
        </w:rPr>
        <w:t>Ввод и редактирование текста</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Прежде чем документ станет документом, его необходимо напечатать. При компьютерной подготовке текстов эта процедура осуществляется в несколько этапов. Сначала вводится текст, отредактировать его (исправить ошибки и опечатки), выполнить форматирование (указать размер, начертание и тип шрифта, выделить заголовки, определить способ выравнивания строк и выделения абзацев, вставить рисунки, расставить колонцифры и колонтитулы, определить размеры страницы и т.д.), затем напечатать документ на принтере и записать созданный документ на жесткий диск или дискетту (эта операция называется записать в файл).</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 xml:space="preserve">После запуска программы Word на экране появляется окно самой программы, а в нем пустое окно документа, которому присваивается имя Документ1. Мигающая вертикальную черту в верхнем левом углу окна называют текстовой курсор. Регисторы переключаются с помощью клавиши Shift. Раскладка клавиатуры на языки с помощью клавиш Ctrl + Shift </w:t>
      </w:r>
      <w:r w:rsidRPr="00B57C35">
        <w:rPr>
          <w:rFonts w:ascii="Verdana" w:eastAsia="Times New Roman" w:hAnsi="Verdana" w:cs="Times New Roman"/>
          <w:color w:val="333333"/>
          <w:sz w:val="20"/>
          <w:szCs w:val="20"/>
          <w:lang w:eastAsia="uk-UA"/>
        </w:rPr>
        <w:lastRenderedPageBreak/>
        <w:t>или Alt + Shift. На правой и нижней сторонах окна Word находятся так называемые полосы прокрутки текста.</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Весь непростой процесс редактирования документа сводится к нескольким простым операциям: </w:t>
      </w:r>
      <w:r w:rsidRPr="00B57C35">
        <w:rPr>
          <w:rFonts w:ascii="Verdana" w:eastAsia="Times New Roman" w:hAnsi="Verdana" w:cs="Times New Roman"/>
          <w:b/>
          <w:bCs/>
          <w:i/>
          <w:iCs/>
          <w:color w:val="333333"/>
          <w:sz w:val="20"/>
          <w:szCs w:val="20"/>
          <w:lang w:eastAsia="uk-UA"/>
        </w:rPr>
        <w:t>удаления, добавления, копированияи перемещения.</w:t>
      </w:r>
      <w:r w:rsidRPr="00B57C35">
        <w:rPr>
          <w:rFonts w:ascii="Verdana" w:eastAsia="Times New Roman" w:hAnsi="Verdana" w:cs="Times New Roman"/>
          <w:color w:val="333333"/>
          <w:sz w:val="20"/>
          <w:szCs w:val="20"/>
          <w:lang w:eastAsia="uk-UA"/>
        </w:rPr>
        <w:t> Можно удалать, добавлять, перемещать и копировать отдельные символы, слова, строки, предложения, абзацы, фрагменты текста, или даже весь документ как в пределах одного документа, так и между несколькими документами.</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Для перемещения или копирования участков текста с помощью Word существует две различные техники: новая и элегантная Drag-and-Drop, или «перетащить и оставить», которая особенно удобна для перемещения текста на небольшие расстояния в пределах видимого текста, и техника, использующая правую кнопку мыши. Последний способ применяется при копировании или перемещения участков текста на большие расстояния.</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Для перемещения или копирования участков текста может применяться так называемый </w:t>
      </w:r>
      <w:r w:rsidRPr="00B57C35">
        <w:rPr>
          <w:rFonts w:ascii="Verdana" w:eastAsia="Times New Roman" w:hAnsi="Verdana" w:cs="Times New Roman"/>
          <w:b/>
          <w:bCs/>
          <w:i/>
          <w:iCs/>
          <w:color w:val="333333"/>
          <w:sz w:val="20"/>
          <w:szCs w:val="20"/>
          <w:lang w:eastAsia="uk-UA"/>
        </w:rPr>
        <w:t>буфер обмена</w:t>
      </w:r>
      <w:r w:rsidRPr="00B57C35">
        <w:rPr>
          <w:rFonts w:ascii="Verdana" w:eastAsia="Times New Roman" w:hAnsi="Verdana" w:cs="Times New Roman"/>
          <w:color w:val="333333"/>
          <w:sz w:val="20"/>
          <w:szCs w:val="20"/>
          <w:lang w:eastAsia="uk-UA"/>
        </w:rPr>
        <w:t> Windows. </w:t>
      </w:r>
      <w:r w:rsidRPr="00B57C35">
        <w:rPr>
          <w:rFonts w:ascii="Verdana" w:eastAsia="Times New Roman" w:hAnsi="Verdana" w:cs="Times New Roman"/>
          <w:b/>
          <w:bCs/>
          <w:color w:val="333333"/>
          <w:sz w:val="20"/>
          <w:szCs w:val="20"/>
          <w:lang w:eastAsia="uk-UA"/>
        </w:rPr>
        <w:t>Буфер обмена</w:t>
      </w:r>
      <w:r w:rsidRPr="00B57C35">
        <w:rPr>
          <w:rFonts w:ascii="Verdana" w:eastAsia="Times New Roman" w:hAnsi="Verdana" w:cs="Times New Roman"/>
          <w:color w:val="333333"/>
          <w:sz w:val="20"/>
          <w:szCs w:val="20"/>
          <w:lang w:eastAsia="uk-UA"/>
        </w:rPr>
        <w:t> – это участок памяти, в который временно помещается вырезанный или скопированный участок текста или графики. Содержимое буфера может быть вставлено в эту же программу или в другую. При помещении в буфер нового участка текста или графики, старое содержимое буфера обмена теряется.</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Работая с Word для Windows, можно </w:t>
      </w:r>
      <w:r w:rsidRPr="00B57C35">
        <w:rPr>
          <w:rFonts w:ascii="Verdana" w:eastAsia="Times New Roman" w:hAnsi="Verdana" w:cs="Times New Roman"/>
          <w:b/>
          <w:bCs/>
          <w:i/>
          <w:iCs/>
          <w:color w:val="333333"/>
          <w:sz w:val="20"/>
          <w:szCs w:val="20"/>
          <w:lang w:eastAsia="uk-UA"/>
        </w:rPr>
        <w:t>повторить </w:t>
      </w:r>
      <w:r w:rsidRPr="00B57C35">
        <w:rPr>
          <w:rFonts w:ascii="Verdana" w:eastAsia="Times New Roman" w:hAnsi="Verdana" w:cs="Times New Roman"/>
          <w:color w:val="333333"/>
          <w:sz w:val="20"/>
          <w:szCs w:val="20"/>
          <w:lang w:eastAsia="uk-UA"/>
        </w:rPr>
        <w:t>или</w:t>
      </w:r>
      <w:r w:rsidRPr="00B57C35">
        <w:rPr>
          <w:rFonts w:ascii="Verdana" w:eastAsia="Times New Roman" w:hAnsi="Verdana" w:cs="Times New Roman"/>
          <w:b/>
          <w:bCs/>
          <w:i/>
          <w:iCs/>
          <w:color w:val="333333"/>
          <w:sz w:val="20"/>
          <w:szCs w:val="20"/>
          <w:lang w:eastAsia="uk-UA"/>
        </w:rPr>
        <w:t> отменить</w:t>
      </w:r>
      <w:r w:rsidRPr="00B57C35">
        <w:rPr>
          <w:rFonts w:ascii="Verdana" w:eastAsia="Times New Roman" w:hAnsi="Verdana" w:cs="Times New Roman"/>
          <w:color w:val="333333"/>
          <w:sz w:val="20"/>
          <w:szCs w:val="20"/>
          <w:lang w:eastAsia="uk-UA"/>
        </w:rPr>
        <w:t> </w:t>
      </w:r>
      <w:r w:rsidRPr="00B57C35">
        <w:rPr>
          <w:rFonts w:ascii="Verdana" w:eastAsia="Times New Roman" w:hAnsi="Verdana" w:cs="Times New Roman"/>
          <w:b/>
          <w:bCs/>
          <w:i/>
          <w:iCs/>
          <w:color w:val="333333"/>
          <w:sz w:val="20"/>
          <w:szCs w:val="20"/>
          <w:lang w:eastAsia="uk-UA"/>
        </w:rPr>
        <w:t>последнюю команду.</w:t>
      </w:r>
      <w:r w:rsidRPr="00B57C35">
        <w:rPr>
          <w:rFonts w:ascii="Verdana" w:eastAsia="Times New Roman" w:hAnsi="Verdana" w:cs="Times New Roman"/>
          <w:color w:val="333333"/>
          <w:sz w:val="20"/>
          <w:szCs w:val="20"/>
          <w:lang w:eastAsia="uk-UA"/>
        </w:rPr>
        <w:t>Однако функции повтора и отмены применимы не ко всем командам.</w:t>
      </w:r>
    </w:p>
    <w:p w:rsidR="00B57C35" w:rsidRPr="00B57C35" w:rsidRDefault="00B57C35" w:rsidP="00B57C35">
      <w:pPr>
        <w:shd w:val="clear" w:color="auto" w:fill="E5E5E5"/>
        <w:spacing w:before="300" w:after="300" w:line="330" w:lineRule="atLeast"/>
        <w:jc w:val="center"/>
        <w:outlineLvl w:val="0"/>
        <w:rPr>
          <w:rFonts w:ascii="Arial" w:eastAsia="Times New Roman" w:hAnsi="Arial" w:cs="Arial"/>
          <w:b/>
          <w:bCs/>
          <w:color w:val="333333"/>
          <w:kern w:val="36"/>
          <w:sz w:val="27"/>
          <w:szCs w:val="27"/>
          <w:lang w:eastAsia="uk-UA"/>
        </w:rPr>
      </w:pPr>
      <w:r w:rsidRPr="00B57C35">
        <w:rPr>
          <w:rFonts w:ascii="Arial" w:eastAsia="Times New Roman" w:hAnsi="Arial" w:cs="Arial"/>
          <w:b/>
          <w:bCs/>
          <w:color w:val="333333"/>
          <w:kern w:val="36"/>
          <w:sz w:val="27"/>
          <w:szCs w:val="27"/>
          <w:lang w:eastAsia="uk-UA"/>
        </w:rPr>
        <w:t>Форматирование документа</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Текстовый редактор Word для Windows – мощное средство для профессиональной подготовки документов, но эффективное использование всего многообразия его функций. Редактор Word позволяет создавать огромное количество специальных эффектов. Для придания тексту читабельного вида обычно используют не больше трех шрифтов и для текстовых выделений, подписей, заголовков изменяют начертание или кегль шрифта. Оформление документа должно соответствовать его содержанию. Текст воспринимается лучше, если на странице остается немного свободного места, поля по краям страницы, свободное пространство между колонками текста и перед заголовками. На удобчитаемость текста в большой степени влияет также правильный выбор</w:t>
      </w:r>
      <w:r w:rsidRPr="00B57C35">
        <w:rPr>
          <w:rFonts w:ascii="Verdana" w:eastAsia="Times New Roman" w:hAnsi="Verdana" w:cs="Times New Roman"/>
          <w:b/>
          <w:bCs/>
          <w:i/>
          <w:iCs/>
          <w:color w:val="333333"/>
          <w:sz w:val="20"/>
          <w:szCs w:val="20"/>
          <w:lang w:eastAsia="uk-UA"/>
        </w:rPr>
        <w:t>гарнитуры, начертания и размера шрифта, расстояния между строками текста, отбивок, абзацных отступов</w:t>
      </w:r>
      <w:r w:rsidRPr="00B57C35">
        <w:rPr>
          <w:rFonts w:ascii="Verdana" w:eastAsia="Times New Roman" w:hAnsi="Verdana" w:cs="Times New Roman"/>
          <w:color w:val="333333"/>
          <w:sz w:val="20"/>
          <w:szCs w:val="20"/>
          <w:lang w:eastAsia="uk-UA"/>
        </w:rPr>
        <w:t> и т.д.</w:t>
      </w:r>
    </w:p>
    <w:p w:rsidR="00B57C35" w:rsidRPr="00B57C35" w:rsidRDefault="00B57C35" w:rsidP="00B57C35">
      <w:pPr>
        <w:shd w:val="clear" w:color="auto" w:fill="E5E5E5"/>
        <w:spacing w:before="300" w:after="300" w:line="330" w:lineRule="atLeast"/>
        <w:jc w:val="center"/>
        <w:outlineLvl w:val="0"/>
        <w:rPr>
          <w:rFonts w:ascii="Arial" w:eastAsia="Times New Roman" w:hAnsi="Arial" w:cs="Arial"/>
          <w:b/>
          <w:bCs/>
          <w:color w:val="333333"/>
          <w:kern w:val="36"/>
          <w:sz w:val="27"/>
          <w:szCs w:val="27"/>
          <w:lang w:eastAsia="uk-UA"/>
        </w:rPr>
      </w:pPr>
      <w:r w:rsidRPr="00B57C35">
        <w:rPr>
          <w:rFonts w:ascii="Arial" w:eastAsia="Times New Roman" w:hAnsi="Arial" w:cs="Arial"/>
          <w:b/>
          <w:bCs/>
          <w:color w:val="333333"/>
          <w:kern w:val="36"/>
          <w:sz w:val="27"/>
          <w:szCs w:val="27"/>
          <w:lang w:eastAsia="uk-UA"/>
        </w:rPr>
        <w:t>Таблицы и диаграммы</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С помощью Word для Windows  можно создавать таблицы двумя способами. </w:t>
      </w:r>
      <w:r w:rsidRPr="00B57C35">
        <w:rPr>
          <w:rFonts w:ascii="Verdana" w:eastAsia="Times New Roman" w:hAnsi="Verdana" w:cs="Times New Roman"/>
          <w:i/>
          <w:iCs/>
          <w:color w:val="333333"/>
          <w:sz w:val="20"/>
          <w:szCs w:val="20"/>
          <w:lang w:eastAsia="uk-UA"/>
        </w:rPr>
        <w:t>Первый способ</w:t>
      </w:r>
      <w:r w:rsidRPr="00B57C35">
        <w:rPr>
          <w:rFonts w:ascii="Verdana" w:eastAsia="Times New Roman" w:hAnsi="Verdana" w:cs="Times New Roman"/>
          <w:color w:val="333333"/>
          <w:sz w:val="20"/>
          <w:szCs w:val="20"/>
          <w:lang w:eastAsia="uk-UA"/>
        </w:rPr>
        <w:t> – это  создание пустой таблицы с последующим заполнением ячеек. </w:t>
      </w:r>
      <w:r w:rsidRPr="00B57C35">
        <w:rPr>
          <w:rFonts w:ascii="Verdana" w:eastAsia="Times New Roman" w:hAnsi="Verdana" w:cs="Times New Roman"/>
          <w:i/>
          <w:iCs/>
          <w:color w:val="333333"/>
          <w:sz w:val="20"/>
          <w:szCs w:val="20"/>
          <w:lang w:eastAsia="uk-UA"/>
        </w:rPr>
        <w:t>Второй</w:t>
      </w:r>
      <w:r w:rsidRPr="00B57C35">
        <w:rPr>
          <w:rFonts w:ascii="Verdana" w:eastAsia="Times New Roman" w:hAnsi="Verdana" w:cs="Times New Roman"/>
          <w:color w:val="333333"/>
          <w:sz w:val="20"/>
          <w:szCs w:val="20"/>
          <w:lang w:eastAsia="uk-UA"/>
        </w:rPr>
        <w:t> заключается в преобразовании существующего текста в таблицу. В таблице можно изменять число и размеры столбцов и строк, объединить ячейки или вставлять новые в любое место таблицы.</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Word позволяет представить данные не только в виде таблицы, но и виде диаграммы. С точки зрения редактора Word диаграмма является объектом, для работы с которым используется метод OLE. Создает и обрабатывает этот объект программа Microsoft Graph.</w:t>
      </w:r>
    </w:p>
    <w:p w:rsidR="00B57C35" w:rsidRPr="00B57C35" w:rsidRDefault="00B57C35" w:rsidP="00B57C35">
      <w:pPr>
        <w:shd w:val="clear" w:color="auto" w:fill="FFFFFF"/>
        <w:spacing w:after="0" w:line="270" w:lineRule="atLeast"/>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br w:type="textWrapping" w:clear="all"/>
      </w:r>
    </w:p>
    <w:p w:rsidR="00B57C35" w:rsidRPr="00B57C35" w:rsidRDefault="00B57C35" w:rsidP="00B57C35">
      <w:pPr>
        <w:shd w:val="clear" w:color="auto" w:fill="E5E5E5"/>
        <w:spacing w:before="300" w:after="300" w:line="330" w:lineRule="atLeast"/>
        <w:jc w:val="center"/>
        <w:outlineLvl w:val="0"/>
        <w:rPr>
          <w:rFonts w:ascii="Arial" w:eastAsia="Times New Roman" w:hAnsi="Arial" w:cs="Arial"/>
          <w:b/>
          <w:bCs/>
          <w:color w:val="333333"/>
          <w:kern w:val="36"/>
          <w:sz w:val="27"/>
          <w:szCs w:val="27"/>
          <w:lang w:eastAsia="uk-UA"/>
        </w:rPr>
      </w:pPr>
      <w:r w:rsidRPr="00B57C35">
        <w:rPr>
          <w:rFonts w:ascii="Arial" w:eastAsia="Times New Roman" w:hAnsi="Arial" w:cs="Arial"/>
          <w:b/>
          <w:bCs/>
          <w:color w:val="333333"/>
          <w:kern w:val="36"/>
          <w:sz w:val="27"/>
          <w:szCs w:val="27"/>
          <w:lang w:eastAsia="uk-UA"/>
        </w:rPr>
        <w:t>Правописание</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lastRenderedPageBreak/>
        <w:t>Word для Windows дает возможность проверить правописание. При проверке каждое слово в документе сравнивается с образцами в специальном </w:t>
      </w:r>
      <w:r w:rsidRPr="00B57C35">
        <w:rPr>
          <w:rFonts w:ascii="Verdana" w:eastAsia="Times New Roman" w:hAnsi="Verdana" w:cs="Times New Roman"/>
          <w:b/>
          <w:bCs/>
          <w:i/>
          <w:iCs/>
          <w:color w:val="333333"/>
          <w:sz w:val="20"/>
          <w:szCs w:val="20"/>
          <w:lang w:eastAsia="uk-UA"/>
        </w:rPr>
        <w:t>словаре</w:t>
      </w:r>
      <w:r w:rsidRPr="00B57C35">
        <w:rPr>
          <w:rFonts w:ascii="Verdana" w:eastAsia="Times New Roman" w:hAnsi="Verdana" w:cs="Times New Roman"/>
          <w:color w:val="333333"/>
          <w:sz w:val="20"/>
          <w:szCs w:val="20"/>
          <w:lang w:eastAsia="uk-UA"/>
        </w:rPr>
        <w:t>. Если слово не будет найдено в словаре, откроется диалоговое окно, в котором можновыполнить необходимые исправления.</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Повторяющиеся или типовые ошибки правописания можно исправлять с помощью функции автокоррекции непосредственно при наборе текста, а функция поиска и замены позволить внести изменения в написание отдельных слов сразу во всем тексте или в выделенной области. Эта же функция позволяет  изменять установки форматирования текста и абзаца – как по всему документу, так и в выделенной области.</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Word  имеет модуль разделения слов на слоги. Он предназначен для правильного переноса слов.</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 редакторе Word существует три вида словарей: стандартный, исключений и специальный (пользовательский). С помощью стандартного словаря можно проверять правописание документа, содержащего текст на разных языках. Словарь исключений содержит слова, которые стандартный словарь распознает как написанные правильно. Этот словарь создается пользователем, и в него включают те слова, на которые вы хотите остановиться при  проверке орфографии. Если вы пишите статьи по специальности, например химии или физике, возможно понадобится отдельный словарь для терминов, так называемый словарь пользователя.</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Программа предлагает варианты замены часто повторяемых в документе слов, что позволяет сделать язык документа более ярким и выразительным. Список синонимов находится в меню </w:t>
      </w:r>
      <w:r w:rsidRPr="00B57C35">
        <w:rPr>
          <w:rFonts w:ascii="Verdana" w:eastAsia="Times New Roman" w:hAnsi="Verdana" w:cs="Times New Roman"/>
          <w:b/>
          <w:bCs/>
          <w:color w:val="333333"/>
          <w:sz w:val="20"/>
          <w:szCs w:val="20"/>
          <w:lang w:eastAsia="uk-UA"/>
        </w:rPr>
        <w:t>Сервис-Синонимы</w:t>
      </w:r>
      <w:r w:rsidRPr="00B57C35">
        <w:rPr>
          <w:rFonts w:ascii="Verdana" w:eastAsia="Times New Roman" w:hAnsi="Verdana" w:cs="Times New Roman"/>
          <w:color w:val="333333"/>
          <w:sz w:val="20"/>
          <w:szCs w:val="20"/>
          <w:lang w:eastAsia="uk-UA"/>
        </w:rPr>
        <w:t> (Tools-Thesaurus).</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 меню </w:t>
      </w:r>
      <w:r w:rsidRPr="00B57C35">
        <w:rPr>
          <w:rFonts w:ascii="Verdana" w:eastAsia="Times New Roman" w:hAnsi="Verdana" w:cs="Times New Roman"/>
          <w:b/>
          <w:bCs/>
          <w:color w:val="333333"/>
          <w:sz w:val="20"/>
          <w:szCs w:val="20"/>
          <w:lang w:eastAsia="uk-UA"/>
        </w:rPr>
        <w:t>Правка</w:t>
      </w:r>
      <w:r w:rsidRPr="00B57C35">
        <w:rPr>
          <w:rFonts w:ascii="Verdana" w:eastAsia="Times New Roman" w:hAnsi="Verdana" w:cs="Times New Roman"/>
          <w:color w:val="333333"/>
          <w:sz w:val="20"/>
          <w:szCs w:val="20"/>
          <w:lang w:eastAsia="uk-UA"/>
        </w:rPr>
        <w:t> (Edit) находятся команды </w:t>
      </w:r>
      <w:r w:rsidRPr="00B57C35">
        <w:rPr>
          <w:rFonts w:ascii="Verdana" w:eastAsia="Times New Roman" w:hAnsi="Verdana" w:cs="Times New Roman"/>
          <w:b/>
          <w:bCs/>
          <w:color w:val="333333"/>
          <w:sz w:val="20"/>
          <w:szCs w:val="20"/>
          <w:lang w:eastAsia="uk-UA"/>
        </w:rPr>
        <w:t>Найти</w:t>
      </w:r>
      <w:r w:rsidRPr="00B57C35">
        <w:rPr>
          <w:rFonts w:ascii="Verdana" w:eastAsia="Times New Roman" w:hAnsi="Verdana" w:cs="Times New Roman"/>
          <w:color w:val="333333"/>
          <w:sz w:val="20"/>
          <w:szCs w:val="20"/>
          <w:lang w:eastAsia="uk-UA"/>
        </w:rPr>
        <w:t> (Find) и </w:t>
      </w:r>
      <w:r w:rsidRPr="00B57C35">
        <w:rPr>
          <w:rFonts w:ascii="Verdana" w:eastAsia="Times New Roman" w:hAnsi="Verdana" w:cs="Times New Roman"/>
          <w:b/>
          <w:bCs/>
          <w:color w:val="333333"/>
          <w:sz w:val="20"/>
          <w:szCs w:val="20"/>
          <w:lang w:eastAsia="uk-UA"/>
        </w:rPr>
        <w:t>Заменить</w:t>
      </w:r>
      <w:r w:rsidRPr="00B57C35">
        <w:rPr>
          <w:rFonts w:ascii="Verdana" w:eastAsia="Times New Roman" w:hAnsi="Verdana" w:cs="Times New Roman"/>
          <w:color w:val="333333"/>
          <w:sz w:val="20"/>
          <w:szCs w:val="20"/>
          <w:lang w:eastAsia="uk-UA"/>
        </w:rPr>
        <w:t> (Replace)  предназначенные для поиска и замены фрагментов текста.</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При работе с документами приходится часто повторять ввод одних и тех же участков текста. В Word достаточно ввести их один раз, а затем сделать элементом автотекста с уникальным именем и после этого вставлять в любое место документа необходимое число раз.</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Программа </w:t>
      </w:r>
      <w:r w:rsidRPr="00B57C35">
        <w:rPr>
          <w:rFonts w:ascii="Verdana" w:eastAsia="Times New Roman" w:hAnsi="Verdana" w:cs="Times New Roman"/>
          <w:b/>
          <w:bCs/>
          <w:i/>
          <w:iCs/>
          <w:color w:val="333333"/>
          <w:sz w:val="20"/>
          <w:szCs w:val="20"/>
          <w:lang w:eastAsia="uk-UA"/>
        </w:rPr>
        <w:t>автокоррекции</w:t>
      </w:r>
      <w:r w:rsidRPr="00B57C35">
        <w:rPr>
          <w:rFonts w:ascii="Verdana" w:eastAsia="Times New Roman" w:hAnsi="Verdana" w:cs="Times New Roman"/>
          <w:color w:val="333333"/>
          <w:sz w:val="20"/>
          <w:szCs w:val="20"/>
          <w:lang w:eastAsia="uk-UA"/>
        </w:rPr>
        <w:t> проверяет и исправляет типичные ошибки после ввода отдельного слова. Для исправления Word использует список типичных ошибок.</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Проверка грамматики</w:t>
      </w:r>
      <w:r w:rsidRPr="00B57C35">
        <w:rPr>
          <w:rFonts w:ascii="Verdana" w:eastAsia="Times New Roman" w:hAnsi="Verdana" w:cs="Times New Roman"/>
          <w:color w:val="333333"/>
          <w:sz w:val="20"/>
          <w:szCs w:val="20"/>
          <w:lang w:eastAsia="uk-UA"/>
        </w:rPr>
        <w:t> – эта функция существует только в версии Word 7.0 для Windows95 и выше. Она позволяет проверить и устранить грамматические и стилистические ошибки. Программа проверки просматривает текст на наличие ошибок. Если ошибка найдена, она открывает диалоговое окно </w:t>
      </w:r>
      <w:r w:rsidRPr="00B57C35">
        <w:rPr>
          <w:rFonts w:ascii="Verdana" w:eastAsia="Times New Roman" w:hAnsi="Verdana" w:cs="Times New Roman"/>
          <w:b/>
          <w:bCs/>
          <w:color w:val="333333"/>
          <w:sz w:val="20"/>
          <w:szCs w:val="20"/>
          <w:lang w:eastAsia="uk-UA"/>
        </w:rPr>
        <w:t>Грамматика</w:t>
      </w:r>
      <w:r w:rsidRPr="00B57C35">
        <w:rPr>
          <w:rFonts w:ascii="Verdana" w:eastAsia="Times New Roman" w:hAnsi="Verdana" w:cs="Times New Roman"/>
          <w:color w:val="333333"/>
          <w:sz w:val="20"/>
          <w:szCs w:val="20"/>
          <w:lang w:eastAsia="uk-UA"/>
        </w:rPr>
        <w:t> (Grammar).</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Чтобы получить статистические сведения о количестве символов, слов, строк, абзацев и страниц в документе, надо выполнить команду меню </w:t>
      </w:r>
      <w:r w:rsidRPr="00B57C35">
        <w:rPr>
          <w:rFonts w:ascii="Verdana" w:eastAsia="Times New Roman" w:hAnsi="Verdana" w:cs="Times New Roman"/>
          <w:b/>
          <w:bCs/>
          <w:color w:val="333333"/>
          <w:sz w:val="20"/>
          <w:szCs w:val="20"/>
          <w:lang w:eastAsia="uk-UA"/>
        </w:rPr>
        <w:t>Сервес - Статистика</w:t>
      </w:r>
      <w:r w:rsidRPr="00B57C35">
        <w:rPr>
          <w:rFonts w:ascii="Verdana" w:eastAsia="Times New Roman" w:hAnsi="Verdana" w:cs="Times New Roman"/>
          <w:color w:val="333333"/>
          <w:sz w:val="20"/>
          <w:szCs w:val="20"/>
          <w:lang w:eastAsia="uk-UA"/>
        </w:rPr>
        <w:t> (Tools-Statistics). Также будут выведены показатели – уровень образования, легкость чтения, число сложных фраз, благозвучие.</w:t>
      </w:r>
    </w:p>
    <w:p w:rsidR="00B57C35" w:rsidRPr="00B57C35" w:rsidRDefault="00B57C35" w:rsidP="00B57C35">
      <w:pPr>
        <w:shd w:val="clear" w:color="auto" w:fill="E5E5E5"/>
        <w:spacing w:before="300" w:after="300" w:line="330" w:lineRule="atLeast"/>
        <w:jc w:val="center"/>
        <w:outlineLvl w:val="0"/>
        <w:rPr>
          <w:rFonts w:ascii="Arial" w:eastAsia="Times New Roman" w:hAnsi="Arial" w:cs="Arial"/>
          <w:b/>
          <w:bCs/>
          <w:color w:val="333333"/>
          <w:kern w:val="36"/>
          <w:sz w:val="27"/>
          <w:szCs w:val="27"/>
          <w:lang w:eastAsia="uk-UA"/>
        </w:rPr>
      </w:pPr>
      <w:r w:rsidRPr="00B57C35">
        <w:rPr>
          <w:rFonts w:ascii="Arial" w:eastAsia="Times New Roman" w:hAnsi="Arial" w:cs="Arial"/>
          <w:b/>
          <w:bCs/>
          <w:color w:val="333333"/>
          <w:kern w:val="36"/>
          <w:sz w:val="27"/>
          <w:szCs w:val="27"/>
          <w:lang w:eastAsia="uk-UA"/>
        </w:rPr>
        <w:t>Оформление документа</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Word позволяет экономить время при составлении типовых документов, представляя набор стандартных бланков, или шаблонов. Если стандартные шаблоны не устраивают, можно воспользоваться </w:t>
      </w:r>
      <w:r w:rsidRPr="00B57C35">
        <w:rPr>
          <w:rFonts w:ascii="Verdana" w:eastAsia="Times New Roman" w:hAnsi="Verdana" w:cs="Times New Roman"/>
          <w:b/>
          <w:bCs/>
          <w:color w:val="333333"/>
          <w:sz w:val="20"/>
          <w:szCs w:val="20"/>
          <w:lang w:eastAsia="uk-UA"/>
        </w:rPr>
        <w:t>Мастером</w:t>
      </w:r>
      <w:r w:rsidRPr="00B57C35">
        <w:rPr>
          <w:rFonts w:ascii="Verdana" w:eastAsia="Times New Roman" w:hAnsi="Verdana" w:cs="Times New Roman"/>
          <w:color w:val="333333"/>
          <w:sz w:val="20"/>
          <w:szCs w:val="20"/>
          <w:lang w:eastAsia="uk-UA"/>
        </w:rPr>
        <w:t>, который создаст для вас бланк документа в соответствии с параметрами, которые указываются в диалоговых окнах. Чтобы выбрать шаблон, вполняется команда </w:t>
      </w:r>
      <w:r w:rsidRPr="00B57C35">
        <w:rPr>
          <w:rFonts w:ascii="Verdana" w:eastAsia="Times New Roman" w:hAnsi="Verdana" w:cs="Times New Roman"/>
          <w:b/>
          <w:bCs/>
          <w:color w:val="333333"/>
          <w:sz w:val="20"/>
          <w:szCs w:val="20"/>
          <w:lang w:eastAsia="uk-UA"/>
        </w:rPr>
        <w:t>Файл - Создать</w:t>
      </w:r>
      <w:r w:rsidRPr="00B57C35">
        <w:rPr>
          <w:rFonts w:ascii="Verdana" w:eastAsia="Times New Roman" w:hAnsi="Verdana" w:cs="Times New Roman"/>
          <w:color w:val="333333"/>
          <w:sz w:val="20"/>
          <w:szCs w:val="20"/>
          <w:lang w:eastAsia="uk-UA"/>
        </w:rPr>
        <w:t> (File-New).</w:t>
      </w:r>
    </w:p>
    <w:p w:rsidR="00B57C35" w:rsidRPr="00B57C35" w:rsidRDefault="00B57C35" w:rsidP="00B57C35">
      <w:pPr>
        <w:shd w:val="clear" w:color="auto" w:fill="E5E5E5"/>
        <w:spacing w:before="300" w:after="300" w:line="330" w:lineRule="atLeast"/>
        <w:jc w:val="center"/>
        <w:outlineLvl w:val="0"/>
        <w:rPr>
          <w:rFonts w:ascii="Arial" w:eastAsia="Times New Roman" w:hAnsi="Arial" w:cs="Arial"/>
          <w:b/>
          <w:bCs/>
          <w:color w:val="333333"/>
          <w:kern w:val="36"/>
          <w:sz w:val="27"/>
          <w:szCs w:val="27"/>
          <w:lang w:eastAsia="uk-UA"/>
        </w:rPr>
      </w:pPr>
      <w:r w:rsidRPr="00B57C35">
        <w:rPr>
          <w:rFonts w:ascii="Arial" w:eastAsia="Times New Roman" w:hAnsi="Arial" w:cs="Arial"/>
          <w:b/>
          <w:bCs/>
          <w:color w:val="333333"/>
          <w:kern w:val="36"/>
          <w:sz w:val="27"/>
          <w:szCs w:val="27"/>
          <w:lang w:eastAsia="uk-UA"/>
        </w:rPr>
        <w:t>Структура документа</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lastRenderedPageBreak/>
        <w:t>При работе со сложными документами, содержащими большое количество глав, разделов, а возможно и подчиненных документов, можно воспользоваться мощным средством Word для Windows – создание структуры документа. </w:t>
      </w:r>
      <w:r w:rsidRPr="00B57C35">
        <w:rPr>
          <w:rFonts w:ascii="Verdana" w:eastAsia="Times New Roman" w:hAnsi="Verdana" w:cs="Times New Roman"/>
          <w:b/>
          <w:bCs/>
          <w:color w:val="333333"/>
          <w:sz w:val="20"/>
          <w:szCs w:val="20"/>
          <w:lang w:eastAsia="uk-UA"/>
        </w:rPr>
        <w:t>Структура </w:t>
      </w:r>
      <w:r w:rsidRPr="00B57C35">
        <w:rPr>
          <w:rFonts w:ascii="Verdana" w:eastAsia="Times New Roman" w:hAnsi="Verdana" w:cs="Times New Roman"/>
          <w:color w:val="333333"/>
          <w:sz w:val="20"/>
          <w:szCs w:val="20"/>
          <w:lang w:eastAsia="uk-UA"/>
        </w:rPr>
        <w:t>– это иерархия документов,  разделов и заголовков различных уровней. Чтобы включить режим структуры, выполняется команда </w:t>
      </w:r>
      <w:r w:rsidRPr="00B57C35">
        <w:rPr>
          <w:rFonts w:ascii="Verdana" w:eastAsia="Times New Roman" w:hAnsi="Verdana" w:cs="Times New Roman"/>
          <w:b/>
          <w:bCs/>
          <w:color w:val="333333"/>
          <w:sz w:val="20"/>
          <w:szCs w:val="20"/>
          <w:lang w:eastAsia="uk-UA"/>
        </w:rPr>
        <w:t>Вид - Структура </w:t>
      </w:r>
      <w:r w:rsidRPr="00B57C35">
        <w:rPr>
          <w:rFonts w:ascii="Verdana" w:eastAsia="Times New Roman" w:hAnsi="Verdana" w:cs="Times New Roman"/>
          <w:color w:val="333333"/>
          <w:sz w:val="20"/>
          <w:szCs w:val="20"/>
          <w:lang w:eastAsia="uk-UA"/>
        </w:rPr>
        <w:t>(View-Outlining).</w:t>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Макрокоманды</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При работе с программой часто приходится выполнять последовательность одних и тех же действий: открывать различные меню и выполнять те или иные команды. Вместо того, чтобы каждый раз нажимать одну и ту же последовательность клавиш, можно записать макрокоманду, которая будет выполняться нажатием одной единственной клавиши. Для этого выполняется команда </w:t>
      </w:r>
      <w:r w:rsidRPr="00B57C35">
        <w:rPr>
          <w:rFonts w:ascii="Verdana" w:eastAsia="Times New Roman" w:hAnsi="Verdana" w:cs="Times New Roman"/>
          <w:b/>
          <w:bCs/>
          <w:color w:val="333333"/>
          <w:sz w:val="20"/>
          <w:szCs w:val="20"/>
          <w:lang w:eastAsia="uk-UA"/>
        </w:rPr>
        <w:t>Макрокоманда </w:t>
      </w:r>
      <w:r w:rsidRPr="00B57C35">
        <w:rPr>
          <w:rFonts w:ascii="Verdana" w:eastAsia="Times New Roman" w:hAnsi="Verdana" w:cs="Times New Roman"/>
          <w:color w:val="333333"/>
          <w:sz w:val="20"/>
          <w:szCs w:val="20"/>
          <w:lang w:eastAsia="uk-UA"/>
        </w:rPr>
        <w:t>(Macro) из меню </w:t>
      </w:r>
      <w:r w:rsidRPr="00B57C35">
        <w:rPr>
          <w:rFonts w:ascii="Verdana" w:eastAsia="Times New Roman" w:hAnsi="Verdana" w:cs="Times New Roman"/>
          <w:b/>
          <w:bCs/>
          <w:color w:val="333333"/>
          <w:sz w:val="20"/>
          <w:szCs w:val="20"/>
          <w:lang w:eastAsia="uk-UA"/>
        </w:rPr>
        <w:t>Сервис</w:t>
      </w:r>
      <w:r w:rsidRPr="00B57C35">
        <w:rPr>
          <w:rFonts w:ascii="Verdana" w:eastAsia="Times New Roman" w:hAnsi="Verdana" w:cs="Times New Roman"/>
          <w:color w:val="333333"/>
          <w:sz w:val="20"/>
          <w:szCs w:val="20"/>
          <w:lang w:eastAsia="uk-UA"/>
        </w:rPr>
        <w:t> (Tools).</w:t>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Графический редактор  WORD</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Большинство документов содержит различные иллюстрации: фирменные знаки, диаграммы, графики, рисунки. С помощью Word для Windows можно создавать такие объекты, так как Word содержит встроенный графический редактор.  С помощью этого редактора можно создавать рисунки в тексте документа, используя функции рисования примитивов или элементарных геометрических объектов: линий, прямоугольников, кругов и т.д. Чтобы вставить рисунок в текст как объект, выполняется команда </w:t>
      </w:r>
      <w:r w:rsidRPr="00B57C35">
        <w:rPr>
          <w:rFonts w:ascii="Verdana" w:eastAsia="Times New Roman" w:hAnsi="Verdana" w:cs="Times New Roman"/>
          <w:b/>
          <w:bCs/>
          <w:color w:val="333333"/>
          <w:sz w:val="20"/>
          <w:szCs w:val="20"/>
          <w:lang w:eastAsia="uk-UA"/>
        </w:rPr>
        <w:t>Вставка - Объект</w:t>
      </w:r>
      <w:r w:rsidRPr="00B57C35">
        <w:rPr>
          <w:rFonts w:ascii="Verdana" w:eastAsia="Times New Roman" w:hAnsi="Verdana" w:cs="Times New Roman"/>
          <w:color w:val="333333"/>
          <w:sz w:val="20"/>
          <w:szCs w:val="20"/>
          <w:lang w:eastAsia="uk-UA"/>
        </w:rPr>
        <w:t> (Insert-Object).</w:t>
      </w:r>
    </w:p>
    <w:p w:rsidR="00B57C35" w:rsidRPr="00B57C35" w:rsidRDefault="00B57C35" w:rsidP="00B57C35">
      <w:pPr>
        <w:shd w:val="clear" w:color="auto" w:fill="E5E5E5"/>
        <w:spacing w:before="300" w:after="300" w:line="330" w:lineRule="atLeast"/>
        <w:jc w:val="center"/>
        <w:outlineLvl w:val="0"/>
        <w:rPr>
          <w:rFonts w:ascii="Arial" w:eastAsia="Times New Roman" w:hAnsi="Arial" w:cs="Arial"/>
          <w:b/>
          <w:bCs/>
          <w:color w:val="333333"/>
          <w:kern w:val="36"/>
          <w:sz w:val="27"/>
          <w:szCs w:val="27"/>
          <w:lang w:eastAsia="uk-UA"/>
        </w:rPr>
      </w:pPr>
      <w:r w:rsidRPr="00B57C35">
        <w:rPr>
          <w:rFonts w:ascii="Arial" w:eastAsia="Times New Roman" w:hAnsi="Arial" w:cs="Arial"/>
          <w:b/>
          <w:bCs/>
          <w:color w:val="333333"/>
          <w:kern w:val="36"/>
          <w:sz w:val="27"/>
          <w:szCs w:val="27"/>
          <w:lang w:eastAsia="uk-UA"/>
        </w:rPr>
        <w:t>Электронная почта и связь</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Word для Windows предоставляет в распоряжение пользователя </w:t>
      </w:r>
      <w:r w:rsidRPr="00B57C35">
        <w:rPr>
          <w:rFonts w:ascii="Verdana" w:eastAsia="Times New Roman" w:hAnsi="Verdana" w:cs="Times New Roman"/>
          <w:b/>
          <w:bCs/>
          <w:color w:val="333333"/>
          <w:sz w:val="20"/>
          <w:szCs w:val="20"/>
          <w:lang w:eastAsia="uk-UA"/>
        </w:rPr>
        <w:t>Ассистент слияния</w:t>
      </w:r>
      <w:r w:rsidRPr="00B57C35">
        <w:rPr>
          <w:rFonts w:ascii="Verdana" w:eastAsia="Times New Roman" w:hAnsi="Verdana" w:cs="Times New Roman"/>
          <w:color w:val="333333"/>
          <w:sz w:val="20"/>
          <w:szCs w:val="20"/>
          <w:lang w:eastAsia="uk-UA"/>
        </w:rPr>
        <w:t>– специальный модуль для подготовки большого количества писем одного содержания, но разным адресатам.  Отправлять факсы можно непосредственно из Word для Windows. Для вызова выбираеться команда меню </w:t>
      </w:r>
      <w:r w:rsidRPr="00B57C35">
        <w:rPr>
          <w:rFonts w:ascii="Verdana" w:eastAsia="Times New Roman" w:hAnsi="Verdana" w:cs="Times New Roman"/>
          <w:b/>
          <w:bCs/>
          <w:color w:val="333333"/>
          <w:sz w:val="20"/>
          <w:szCs w:val="20"/>
          <w:lang w:eastAsia="uk-UA"/>
        </w:rPr>
        <w:t>Сервис-Слияние</w:t>
      </w:r>
      <w:r w:rsidRPr="00B57C35">
        <w:rPr>
          <w:rFonts w:ascii="Verdana" w:eastAsia="Times New Roman" w:hAnsi="Verdana" w:cs="Times New Roman"/>
          <w:color w:val="333333"/>
          <w:sz w:val="20"/>
          <w:szCs w:val="20"/>
          <w:lang w:eastAsia="uk-UA"/>
        </w:rPr>
        <w:t> (Tools-Mail Merge).</w:t>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Автоматизация операций по работе с документами для WORD 97</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 состав новой версии WORD 97 включен широкий набор средств автоматизации, упрощающих выполнение типичных задач. Большинство из них в том или ином виде было представлено и в предыдущих версиях редактора, но теперь возможности автоматизации стали значительно шире. К таким средствам относится:</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автозамена</w:t>
      </w:r>
      <w:r w:rsidRPr="00B57C35">
        <w:rPr>
          <w:rFonts w:ascii="Verdana" w:eastAsia="Times New Roman" w:hAnsi="Verdana" w:cs="Times New Roman"/>
          <w:color w:val="333333"/>
          <w:sz w:val="20"/>
          <w:szCs w:val="20"/>
          <w:lang w:eastAsia="uk-UA"/>
        </w:rPr>
        <w:t>, которая позволяет автоматически исправлять типичные ошибки при вводе;</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автозаполнение</w:t>
      </w:r>
      <w:r w:rsidRPr="00B57C35">
        <w:rPr>
          <w:rFonts w:ascii="Verdana" w:eastAsia="Times New Roman" w:hAnsi="Verdana" w:cs="Times New Roman"/>
          <w:color w:val="333333"/>
          <w:sz w:val="20"/>
          <w:szCs w:val="20"/>
          <w:lang w:eastAsia="uk-UA"/>
        </w:rPr>
        <w:t>, с помощью которого можно автоматически продолжить ввод слова или фрагмента текста после ввода нескольких первых букв. Теперь редактор с самого начала имеет некоторую базу таких заготовок;</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автоматическая проверка правописания</w:t>
      </w:r>
      <w:r w:rsidRPr="00B57C35">
        <w:rPr>
          <w:rFonts w:ascii="Verdana" w:eastAsia="Times New Roman" w:hAnsi="Verdana" w:cs="Times New Roman"/>
          <w:color w:val="333333"/>
          <w:sz w:val="20"/>
          <w:szCs w:val="20"/>
          <w:lang w:eastAsia="uk-UA"/>
        </w:rPr>
        <w:t> теперь включает в себя проверку орфографии и грамматики;</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автореферат:</w:t>
      </w:r>
      <w:r w:rsidRPr="00B57C35">
        <w:rPr>
          <w:rFonts w:ascii="Verdana" w:eastAsia="Times New Roman" w:hAnsi="Verdana" w:cs="Times New Roman"/>
          <w:color w:val="333333"/>
          <w:sz w:val="20"/>
          <w:szCs w:val="20"/>
          <w:lang w:eastAsia="uk-UA"/>
        </w:rPr>
        <w:t> в Word 97 появилась возможность автоматического формирования реферата документа. Редактор производит  анализ текста и выделяет его ключевые положения, на основании которых и составляется реферат;</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автоматическое создание и предварительный просмотр стилей</w:t>
      </w:r>
      <w:r w:rsidRPr="00B57C35">
        <w:rPr>
          <w:rFonts w:ascii="Verdana" w:eastAsia="Times New Roman" w:hAnsi="Verdana" w:cs="Times New Roman"/>
          <w:color w:val="333333"/>
          <w:sz w:val="20"/>
          <w:szCs w:val="20"/>
          <w:lang w:eastAsia="uk-UA"/>
        </w:rPr>
        <w:t>;</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автоформат при вводе,</w:t>
      </w:r>
      <w:r w:rsidRPr="00B57C35">
        <w:rPr>
          <w:rFonts w:ascii="Verdana" w:eastAsia="Times New Roman" w:hAnsi="Verdana" w:cs="Times New Roman"/>
          <w:color w:val="333333"/>
          <w:sz w:val="20"/>
          <w:szCs w:val="20"/>
          <w:lang w:eastAsia="uk-UA"/>
        </w:rPr>
        <w:t> предназначенный для автоматического форматирования документа непосредственно при вводе или после его завершения. В версии Word97 средства автоформата приобрели особенно много новых возможностей.</w:t>
      </w:r>
    </w:p>
    <w:p w:rsidR="00B57C35" w:rsidRPr="00B57C35" w:rsidRDefault="00B57C35" w:rsidP="00B57C35">
      <w:pPr>
        <w:shd w:val="clear" w:color="auto" w:fill="E5E5E5"/>
        <w:spacing w:before="300" w:after="300" w:line="330" w:lineRule="atLeast"/>
        <w:jc w:val="center"/>
        <w:outlineLvl w:val="0"/>
        <w:rPr>
          <w:rFonts w:ascii="Arial" w:eastAsia="Times New Roman" w:hAnsi="Arial" w:cs="Arial"/>
          <w:b/>
          <w:bCs/>
          <w:color w:val="333333"/>
          <w:kern w:val="36"/>
          <w:sz w:val="27"/>
          <w:szCs w:val="27"/>
          <w:lang w:eastAsia="uk-UA"/>
        </w:rPr>
      </w:pPr>
      <w:r w:rsidRPr="00B57C35">
        <w:rPr>
          <w:rFonts w:ascii="Arial" w:eastAsia="Times New Roman" w:hAnsi="Arial" w:cs="Arial"/>
          <w:b/>
          <w:bCs/>
          <w:color w:val="333333"/>
          <w:kern w:val="36"/>
          <w:sz w:val="27"/>
          <w:szCs w:val="27"/>
          <w:lang w:eastAsia="uk-UA"/>
        </w:rPr>
        <w:t>Помощник</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Новое средство Microsoft Office 97 – </w:t>
      </w:r>
      <w:r w:rsidRPr="00B57C35">
        <w:rPr>
          <w:rFonts w:ascii="Verdana" w:eastAsia="Times New Roman" w:hAnsi="Verdana" w:cs="Times New Roman"/>
          <w:b/>
          <w:bCs/>
          <w:color w:val="333333"/>
          <w:sz w:val="20"/>
          <w:szCs w:val="20"/>
          <w:lang w:eastAsia="uk-UA"/>
        </w:rPr>
        <w:t>Помощник</w:t>
      </w:r>
      <w:r w:rsidRPr="00B57C35">
        <w:rPr>
          <w:rFonts w:ascii="Verdana" w:eastAsia="Times New Roman" w:hAnsi="Verdana" w:cs="Times New Roman"/>
          <w:color w:val="333333"/>
          <w:sz w:val="20"/>
          <w:szCs w:val="20"/>
          <w:lang w:eastAsia="uk-UA"/>
        </w:rPr>
        <w:t>, предназначенный для того, чтобы автоматически давать советы и предоставлять справочные сведения, которые могут понадобиться по ходу выполнения задачи.</w:t>
      </w:r>
    </w:p>
    <w:p w:rsidR="00B57C35" w:rsidRPr="00B57C35" w:rsidRDefault="00B57C35" w:rsidP="00B57C35">
      <w:pPr>
        <w:shd w:val="clear" w:color="auto" w:fill="E5E5E5"/>
        <w:spacing w:before="300" w:after="300" w:line="330" w:lineRule="atLeast"/>
        <w:jc w:val="center"/>
        <w:outlineLvl w:val="0"/>
        <w:rPr>
          <w:rFonts w:ascii="Arial" w:eastAsia="Times New Roman" w:hAnsi="Arial" w:cs="Arial"/>
          <w:b/>
          <w:bCs/>
          <w:color w:val="333333"/>
          <w:kern w:val="36"/>
          <w:sz w:val="27"/>
          <w:szCs w:val="27"/>
          <w:lang w:eastAsia="uk-UA"/>
        </w:rPr>
      </w:pPr>
      <w:r w:rsidRPr="00B57C35">
        <w:rPr>
          <w:rFonts w:ascii="Arial" w:eastAsia="Times New Roman" w:hAnsi="Arial" w:cs="Arial"/>
          <w:b/>
          <w:bCs/>
          <w:color w:val="333333"/>
          <w:kern w:val="36"/>
          <w:sz w:val="27"/>
          <w:szCs w:val="27"/>
          <w:lang w:eastAsia="uk-UA"/>
        </w:rPr>
        <w:t>Таблицы, граница и заливка</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lastRenderedPageBreak/>
        <w:t>                В Word 97 появились новые средства, упрощающие работу с таблицами, границами и зиливкой:</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с помощью мыши рисовать таблицы любой формы</w:t>
      </w:r>
      <w:r w:rsidRPr="00B57C35">
        <w:rPr>
          <w:rFonts w:ascii="Verdana" w:eastAsia="Times New Roman" w:hAnsi="Verdana" w:cs="Times New Roman"/>
          <w:color w:val="333333"/>
          <w:sz w:val="20"/>
          <w:szCs w:val="20"/>
          <w:lang w:eastAsia="uk-UA"/>
        </w:rPr>
        <w:t>, отдельные ячейки могут иметь любую ширину и высоту, можно объединять соседние ячейки;</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ячейки таблицы можно выравнивать со всех сторон</w:t>
      </w:r>
      <w:r w:rsidRPr="00B57C35">
        <w:rPr>
          <w:rFonts w:ascii="Verdana" w:eastAsia="Times New Roman" w:hAnsi="Verdana" w:cs="Times New Roman"/>
          <w:color w:val="333333"/>
          <w:sz w:val="20"/>
          <w:szCs w:val="20"/>
          <w:lang w:eastAsia="uk-UA"/>
        </w:rPr>
        <w:t>, текст внутри ячеек можно расположить вертикально;</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включено более 150 различных типов границ;</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P </w:t>
      </w:r>
      <w:r w:rsidRPr="00B57C35">
        <w:rPr>
          <w:rFonts w:ascii="Verdana" w:eastAsia="Times New Roman" w:hAnsi="Verdana" w:cs="Times New Roman"/>
          <w:b/>
          <w:bCs/>
          <w:i/>
          <w:iCs/>
          <w:color w:val="333333"/>
          <w:sz w:val="20"/>
          <w:szCs w:val="20"/>
          <w:lang w:eastAsia="uk-UA"/>
        </w:rPr>
        <w:t>вокруг каждой страницы можно создать рамку,</w:t>
      </w:r>
      <w:r w:rsidRPr="00B57C35">
        <w:rPr>
          <w:rFonts w:ascii="Verdana" w:eastAsia="Times New Roman" w:hAnsi="Verdana" w:cs="Times New Roman"/>
          <w:color w:val="333333"/>
          <w:sz w:val="20"/>
          <w:szCs w:val="20"/>
          <w:lang w:eastAsia="uk-UA"/>
        </w:rPr>
        <w:t> в редакторе имеется 160 типов графических границ страницы.</w:t>
      </w:r>
    </w:p>
    <w:p w:rsidR="00B57C35" w:rsidRPr="00B57C35" w:rsidRDefault="00B57C35" w:rsidP="00B57C35">
      <w:pPr>
        <w:shd w:val="clear" w:color="auto" w:fill="E5E5E5"/>
        <w:spacing w:before="300" w:after="300" w:line="330" w:lineRule="atLeast"/>
        <w:jc w:val="center"/>
        <w:outlineLvl w:val="0"/>
        <w:rPr>
          <w:rFonts w:ascii="Arial" w:eastAsia="Times New Roman" w:hAnsi="Arial" w:cs="Arial"/>
          <w:b/>
          <w:bCs/>
          <w:color w:val="333333"/>
          <w:kern w:val="36"/>
          <w:sz w:val="27"/>
          <w:szCs w:val="27"/>
          <w:lang w:eastAsia="uk-UA"/>
        </w:rPr>
      </w:pPr>
      <w:r w:rsidRPr="00B57C35">
        <w:rPr>
          <w:rFonts w:ascii="Arial" w:eastAsia="Times New Roman" w:hAnsi="Arial" w:cs="Arial"/>
          <w:b/>
          <w:bCs/>
          <w:color w:val="333333"/>
          <w:kern w:val="36"/>
          <w:sz w:val="27"/>
          <w:szCs w:val="27"/>
          <w:lang w:eastAsia="uk-UA"/>
        </w:rPr>
        <w:t>Рисование</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 редакторе новый набор графических средств для украшения текстов, добавления объема, теней, текстурных и прозрачных заливок, а также более 100 настраемых автофигур, 4 вида заливки и т.д.</w:t>
      </w:r>
    </w:p>
    <w:p w:rsidR="00B57C35" w:rsidRPr="00B57C35" w:rsidRDefault="00B57C35" w:rsidP="00B57C35">
      <w:pPr>
        <w:shd w:val="clear" w:color="auto" w:fill="FFFFFF"/>
        <w:spacing w:after="0" w:line="270" w:lineRule="atLeast"/>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br w:type="textWrapping" w:clear="all"/>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Использованная  литература</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1. А.В.  Потапкин. Текстовый редактор  WORD. Версии 6.0 для Windows 3.1 – 3.11  и  версии 7.0 для  Windows95. Москва 1997 год.</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2. В. Денисов. WORD97 с самого начала. Санкт-Петербург  1997 год.</w:t>
      </w:r>
    </w:p>
    <w:p w:rsidR="00B57C35" w:rsidRPr="00B57C35" w:rsidRDefault="00B57C35" w:rsidP="00B57C35">
      <w:pPr>
        <w:shd w:val="clear" w:color="auto" w:fill="FFFFFF"/>
        <w:spacing w:after="0" w:line="270" w:lineRule="atLeast"/>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br w:type="textWrapping" w:clear="all"/>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Microsoft Excel 7.0 for MS Windows 95</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Программным продуктом, незаменимым в офисной работе, является </w:t>
      </w:r>
      <w:r w:rsidRPr="00B57C35">
        <w:rPr>
          <w:rFonts w:ascii="Verdana" w:eastAsia="Times New Roman" w:hAnsi="Verdana" w:cs="Times New Roman"/>
          <w:b/>
          <w:bCs/>
          <w:i/>
          <w:iCs/>
          <w:color w:val="333333"/>
          <w:sz w:val="20"/>
          <w:szCs w:val="20"/>
          <w:lang w:eastAsia="uk-UA"/>
        </w:rPr>
        <w:t>электронная таблица Microsoft Excel.</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При помощи этого продукта можно анализировать большие массивы данных. В Excel можно использовать </w:t>
      </w:r>
      <w:r w:rsidRPr="00B57C35">
        <w:rPr>
          <w:rFonts w:ascii="Verdana" w:eastAsia="Times New Roman" w:hAnsi="Verdana" w:cs="Times New Roman"/>
          <w:i/>
          <w:iCs/>
          <w:color w:val="333333"/>
          <w:sz w:val="20"/>
          <w:szCs w:val="20"/>
          <w:lang w:eastAsia="uk-UA"/>
        </w:rPr>
        <w:t>более 400 математических, статистических, финансовых и других специализированных функций, связывать различные таблицы между собой, выбирать произвольные форматы представления данных, создавать иерархические структуры.</w:t>
      </w:r>
      <w:r w:rsidRPr="00B57C35">
        <w:rPr>
          <w:rFonts w:ascii="Verdana" w:eastAsia="Times New Roman" w:hAnsi="Verdana" w:cs="Times New Roman"/>
          <w:color w:val="333333"/>
          <w:sz w:val="20"/>
          <w:szCs w:val="20"/>
          <w:lang w:eastAsia="uk-UA"/>
        </w:rPr>
        <w:t>Воистину безграничны методы графического представления данных: помимо нескольких десятков встроенных типов </w:t>
      </w:r>
      <w:r w:rsidRPr="00B57C35">
        <w:rPr>
          <w:rFonts w:ascii="Verdana" w:eastAsia="Times New Roman" w:hAnsi="Verdana" w:cs="Times New Roman"/>
          <w:b/>
          <w:bCs/>
          <w:i/>
          <w:iCs/>
          <w:color w:val="333333"/>
          <w:sz w:val="20"/>
          <w:szCs w:val="20"/>
          <w:lang w:eastAsia="uk-UA"/>
        </w:rPr>
        <w:t>диаграмм</w:t>
      </w:r>
      <w:r w:rsidRPr="00B57C35">
        <w:rPr>
          <w:rFonts w:ascii="Verdana" w:eastAsia="Times New Roman" w:hAnsi="Verdana" w:cs="Times New Roman"/>
          <w:color w:val="333333"/>
          <w:sz w:val="20"/>
          <w:szCs w:val="20"/>
          <w:lang w:eastAsia="uk-UA"/>
        </w:rPr>
        <w:t>, можно создавать свои, настраиваемые типы, помогающие наглядно отразить тематику диаграммы. Те, кто только осваивает работу с Excel, по достоинству оценят помощь </w:t>
      </w:r>
      <w:r w:rsidRPr="00B57C35">
        <w:rPr>
          <w:rFonts w:ascii="Verdana" w:eastAsia="Times New Roman" w:hAnsi="Verdana" w:cs="Times New Roman"/>
          <w:b/>
          <w:bCs/>
          <w:i/>
          <w:iCs/>
          <w:color w:val="333333"/>
          <w:sz w:val="20"/>
          <w:szCs w:val="20"/>
          <w:lang w:eastAsia="uk-UA"/>
        </w:rPr>
        <w:t>"мастеров"</w:t>
      </w:r>
      <w:r w:rsidRPr="00B57C35">
        <w:rPr>
          <w:rFonts w:ascii="Verdana" w:eastAsia="Times New Roman" w:hAnsi="Verdana" w:cs="Times New Roman"/>
          <w:color w:val="333333"/>
          <w:sz w:val="20"/>
          <w:szCs w:val="20"/>
          <w:lang w:eastAsia="uk-UA"/>
        </w:rPr>
        <w:t> - вспомогательных программ, помогающих при создании </w:t>
      </w:r>
      <w:r w:rsidRPr="00B57C35">
        <w:rPr>
          <w:rFonts w:ascii="Verdana" w:eastAsia="Times New Roman" w:hAnsi="Verdana" w:cs="Times New Roman"/>
          <w:b/>
          <w:bCs/>
          <w:i/>
          <w:iCs/>
          <w:color w:val="333333"/>
          <w:sz w:val="20"/>
          <w:szCs w:val="20"/>
          <w:lang w:eastAsia="uk-UA"/>
        </w:rPr>
        <w:t>диаграмм.</w:t>
      </w:r>
      <w:r w:rsidRPr="00B57C35">
        <w:rPr>
          <w:rFonts w:ascii="Verdana" w:eastAsia="Times New Roman" w:hAnsi="Verdana" w:cs="Times New Roman"/>
          <w:color w:val="333333"/>
          <w:sz w:val="20"/>
          <w:szCs w:val="20"/>
          <w:lang w:eastAsia="uk-UA"/>
        </w:rPr>
        <w:t> Они, как добрые волшебники, задавая наводящие вопросы о предполагаемых дальнейших шагах и показывая, в зависимости от намечаемого ответа, результат, проведут пользователя "за руку" по всем этапам построения диаграммы кратчайшим путем.</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Использование механизма связи и внедрения объектов (OLE2) позволяет широко использовать дополнительные </w:t>
      </w:r>
      <w:r w:rsidRPr="00B57C35">
        <w:rPr>
          <w:rFonts w:ascii="Verdana" w:eastAsia="Times New Roman" w:hAnsi="Verdana" w:cs="Times New Roman"/>
          <w:b/>
          <w:bCs/>
          <w:i/>
          <w:iCs/>
          <w:color w:val="333333"/>
          <w:sz w:val="20"/>
          <w:szCs w:val="20"/>
          <w:lang w:eastAsia="uk-UA"/>
        </w:rPr>
        <w:t>графические редакторы</w:t>
      </w:r>
      <w:r w:rsidRPr="00B57C35">
        <w:rPr>
          <w:rFonts w:ascii="Verdana" w:eastAsia="Times New Roman" w:hAnsi="Verdana" w:cs="Times New Roman"/>
          <w:color w:val="333333"/>
          <w:sz w:val="20"/>
          <w:szCs w:val="20"/>
          <w:lang w:eastAsia="uk-UA"/>
        </w:rPr>
        <w:t>, </w:t>
      </w:r>
      <w:r w:rsidRPr="00B57C35">
        <w:rPr>
          <w:rFonts w:ascii="Verdana" w:eastAsia="Times New Roman" w:hAnsi="Verdana" w:cs="Times New Roman"/>
          <w:b/>
          <w:bCs/>
          <w:i/>
          <w:iCs/>
          <w:color w:val="333333"/>
          <w:sz w:val="20"/>
          <w:szCs w:val="20"/>
          <w:lang w:eastAsia="uk-UA"/>
        </w:rPr>
        <w:t>редактор формул</w:t>
      </w:r>
      <w:r w:rsidRPr="00B57C35">
        <w:rPr>
          <w:rFonts w:ascii="Verdana" w:eastAsia="Times New Roman" w:hAnsi="Verdana" w:cs="Times New Roman"/>
          <w:color w:val="333333"/>
          <w:sz w:val="20"/>
          <w:szCs w:val="20"/>
          <w:lang w:eastAsia="uk-UA"/>
        </w:rPr>
        <w:t> и многие другие утилиты, поддерживающие механизм OLE2. Особенностью данного механизма является то, что любой объект в документе (рисунок, видеоизображение, текст) можно редактировать непосредственно в основном документе, не прибегая к помощи дополнительных программ. Впечатляет и механизм динамического </w:t>
      </w:r>
      <w:r w:rsidRPr="00B57C35">
        <w:rPr>
          <w:rFonts w:ascii="Verdana" w:eastAsia="Times New Roman" w:hAnsi="Verdana" w:cs="Times New Roman"/>
          <w:b/>
          <w:bCs/>
          <w:i/>
          <w:iCs/>
          <w:color w:val="333333"/>
          <w:sz w:val="20"/>
          <w:szCs w:val="20"/>
          <w:lang w:eastAsia="uk-UA"/>
        </w:rPr>
        <w:t>обмена данными</w:t>
      </w:r>
      <w:r w:rsidRPr="00B57C35">
        <w:rPr>
          <w:rFonts w:ascii="Verdana" w:eastAsia="Times New Roman" w:hAnsi="Verdana" w:cs="Times New Roman"/>
          <w:color w:val="333333"/>
          <w:sz w:val="20"/>
          <w:szCs w:val="20"/>
          <w:lang w:eastAsia="uk-UA"/>
        </w:rPr>
        <w:t xml:space="preserve">между Excel и другими приложениями Windows. Допустим, что в Word для Windows готовится квартальный отчет. В качестве основы отчета используются данные в таблице Excel. Если обеспечить динамическую связь между таблицей Excel и документом Word, то в отчете будут всегда самые последние данные. Можно даже написать текст "рыбы" отчета, вставить в него связи с таблицами и, таким образом, значительно </w:t>
      </w:r>
      <w:r w:rsidRPr="00B57C35">
        <w:rPr>
          <w:rFonts w:ascii="Verdana" w:eastAsia="Times New Roman" w:hAnsi="Verdana" w:cs="Times New Roman"/>
          <w:color w:val="333333"/>
          <w:sz w:val="20"/>
          <w:szCs w:val="20"/>
          <w:lang w:eastAsia="uk-UA"/>
        </w:rPr>
        <w:lastRenderedPageBreak/>
        <w:t>сократить время подготовки квартальных отчетов. </w:t>
      </w:r>
      <w:r w:rsidRPr="00B57C35">
        <w:rPr>
          <w:rFonts w:ascii="Verdana" w:eastAsia="Times New Roman" w:hAnsi="Verdana" w:cs="Times New Roman"/>
          <w:i/>
          <w:iCs/>
          <w:color w:val="333333"/>
          <w:sz w:val="20"/>
          <w:szCs w:val="20"/>
          <w:lang w:eastAsia="uk-UA"/>
        </w:rPr>
        <w:t>Удобство работы с таблицей</w:t>
      </w:r>
      <w:r w:rsidRPr="00B57C35">
        <w:rPr>
          <w:rFonts w:ascii="Verdana" w:eastAsia="Times New Roman" w:hAnsi="Verdana" w:cs="Times New Roman"/>
          <w:color w:val="333333"/>
          <w:sz w:val="20"/>
          <w:szCs w:val="20"/>
          <w:lang w:eastAsia="uk-UA"/>
        </w:rPr>
        <w:t> сказывается на Вашей производительности, поэтому в Excel таблицы и работа с ними организованы таким образом, чтобы обеспечить максимальные возможности при минимуме усилий со стороны пользователя. Все таблицы сразу объединены в рабочие книги. Доступ к нужной таблице осуществляется путем щелчка по корешку этой таблицы, на котором написано ее имя. Имя таблицы можно изменить в любой момент, причем не нужно ограничиваться принятыми для имен файлов соглашениями. Пользователи, несомненно, оценят возможность редактирования таблицы непосредственно в ячейке, что позволяет указать в ней одновременно различные </w:t>
      </w:r>
      <w:r w:rsidRPr="00B57C35">
        <w:rPr>
          <w:rFonts w:ascii="Verdana" w:eastAsia="Times New Roman" w:hAnsi="Verdana" w:cs="Times New Roman"/>
          <w:b/>
          <w:bCs/>
          <w:i/>
          <w:iCs/>
          <w:color w:val="333333"/>
          <w:sz w:val="20"/>
          <w:szCs w:val="20"/>
          <w:lang w:eastAsia="uk-UA"/>
        </w:rPr>
        <w:t>шрифты и их стили.</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Работа с таблицей не ограничивается простым занесением в нее данных и построением диаграмм. Трудно представить себе область, где бы не требовался анализ этих данных. В Excel включен мощный инструмент анализа - </w:t>
      </w:r>
      <w:r w:rsidRPr="00B57C35">
        <w:rPr>
          <w:rFonts w:ascii="Verdana" w:eastAsia="Times New Roman" w:hAnsi="Verdana" w:cs="Times New Roman"/>
          <w:b/>
          <w:bCs/>
          <w:i/>
          <w:iCs/>
          <w:color w:val="333333"/>
          <w:sz w:val="20"/>
          <w:szCs w:val="20"/>
          <w:lang w:eastAsia="uk-UA"/>
        </w:rPr>
        <w:t>Сводная таблица.</w:t>
      </w:r>
      <w:r w:rsidRPr="00B57C35">
        <w:rPr>
          <w:rFonts w:ascii="Verdana" w:eastAsia="Times New Roman" w:hAnsi="Verdana" w:cs="Times New Roman"/>
          <w:color w:val="333333"/>
          <w:sz w:val="20"/>
          <w:szCs w:val="20"/>
          <w:lang w:eastAsia="uk-UA"/>
        </w:rPr>
        <w:t> С её помощью можно анализировать широкоформатные таблицы, содержащие большое количество несистематизированных данных, и лишь несколькими щелчками кнопкой мыши приводить их в удобный и читаемый вид. Освоение этого инструмента упрощается наличием соответствующей программы-мастера.</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Например, механизм </w:t>
      </w:r>
      <w:r w:rsidRPr="00B57C35">
        <w:rPr>
          <w:rFonts w:ascii="Verdana" w:eastAsia="Times New Roman" w:hAnsi="Verdana" w:cs="Times New Roman"/>
          <w:b/>
          <w:bCs/>
          <w:i/>
          <w:iCs/>
          <w:color w:val="333333"/>
          <w:sz w:val="20"/>
          <w:szCs w:val="20"/>
          <w:lang w:eastAsia="uk-UA"/>
        </w:rPr>
        <w:t>авто коррекции</w:t>
      </w:r>
      <w:r w:rsidRPr="00B57C35">
        <w:rPr>
          <w:rFonts w:ascii="Verdana" w:eastAsia="Times New Roman" w:hAnsi="Verdana" w:cs="Times New Roman"/>
          <w:color w:val="333333"/>
          <w:sz w:val="20"/>
          <w:szCs w:val="20"/>
          <w:lang w:eastAsia="uk-UA"/>
        </w:rPr>
        <w:t> теперь доступен в любом приложении Microsoft Office, в том числе и в новой версии Microsoft Excel 7.0 для Windows 95.</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Исследования показали, что более половины людей, часто использующих Microsoft Excel в своей деятельности, держат на рабочем столе обычный калькулятор! Причина оказалась проста: чтобы произвести операцию </w:t>
      </w:r>
      <w:r w:rsidRPr="00B57C35">
        <w:rPr>
          <w:rFonts w:ascii="Verdana" w:eastAsia="Times New Roman" w:hAnsi="Verdana" w:cs="Times New Roman"/>
          <w:b/>
          <w:bCs/>
          <w:i/>
          <w:iCs/>
          <w:color w:val="333333"/>
          <w:sz w:val="20"/>
          <w:szCs w:val="20"/>
          <w:lang w:eastAsia="uk-UA"/>
        </w:rPr>
        <w:t>суммирования</w:t>
      </w:r>
      <w:r w:rsidRPr="00B57C35">
        <w:rPr>
          <w:rFonts w:ascii="Verdana" w:eastAsia="Times New Roman" w:hAnsi="Verdana" w:cs="Times New Roman"/>
          <w:color w:val="333333"/>
          <w:sz w:val="20"/>
          <w:szCs w:val="20"/>
          <w:lang w:eastAsia="uk-UA"/>
        </w:rPr>
        <w:t> двух или более ячеек для получения промежуточного результата (а такую операцию, как показывает практика, большинству людей приходится выполнять довольно часто), необходимо выполнить два лишних действия. Найти место в текущей таблице, где будет располагаться итоговая сумма, и активизировать операцию суммирования, нажав кнопку S </w:t>
      </w:r>
      <w:r w:rsidRPr="00B57C35">
        <w:rPr>
          <w:rFonts w:ascii="Verdana" w:eastAsia="Times New Roman" w:hAnsi="Verdana" w:cs="Times New Roman"/>
          <w:b/>
          <w:bCs/>
          <w:i/>
          <w:iCs/>
          <w:color w:val="333333"/>
          <w:sz w:val="20"/>
          <w:szCs w:val="20"/>
          <w:lang w:eastAsia="uk-UA"/>
        </w:rPr>
        <w:t>(сумма).</w:t>
      </w:r>
      <w:r w:rsidRPr="00B57C35">
        <w:rPr>
          <w:rFonts w:ascii="Verdana" w:eastAsia="Times New Roman" w:hAnsi="Verdana" w:cs="Times New Roman"/>
          <w:color w:val="333333"/>
          <w:sz w:val="20"/>
          <w:szCs w:val="20"/>
          <w:lang w:eastAsia="uk-UA"/>
        </w:rPr>
        <w:t> И лишь после этого можно выбрать те ячейки, значения которых предполагается просуммировать.</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Поэтому в Microsoft Excel для Windows 95 была встроена функция AutoCalculate</w:t>
      </w:r>
      <w:r w:rsidRPr="00B57C35">
        <w:rPr>
          <w:rFonts w:ascii="Verdana" w:eastAsia="Times New Roman" w:hAnsi="Verdana" w:cs="Times New Roman"/>
          <w:b/>
          <w:bCs/>
          <w:i/>
          <w:iCs/>
          <w:color w:val="333333"/>
          <w:sz w:val="20"/>
          <w:szCs w:val="20"/>
          <w:lang w:eastAsia="uk-UA"/>
        </w:rPr>
        <w:t>(Автоматическое вычисление).</w:t>
      </w:r>
      <w:r w:rsidRPr="00B57C35">
        <w:rPr>
          <w:rFonts w:ascii="Verdana" w:eastAsia="Times New Roman" w:hAnsi="Verdana" w:cs="Times New Roman"/>
          <w:color w:val="333333"/>
          <w:sz w:val="20"/>
          <w:szCs w:val="20"/>
          <w:lang w:eastAsia="uk-UA"/>
        </w:rPr>
        <w:t> Эта функция позволяет увидеть результат промежуточного суммирования в строке состояния, просто выделив необходимые ячейки таблицы. При этом вы можете указать, какого типа результат вы желаете увидеть - сумму, </w:t>
      </w:r>
      <w:r w:rsidRPr="00B57C35">
        <w:rPr>
          <w:rFonts w:ascii="Verdana" w:eastAsia="Times New Roman" w:hAnsi="Verdana" w:cs="Times New Roman"/>
          <w:b/>
          <w:bCs/>
          <w:i/>
          <w:iCs/>
          <w:color w:val="333333"/>
          <w:sz w:val="20"/>
          <w:szCs w:val="20"/>
          <w:lang w:eastAsia="uk-UA"/>
        </w:rPr>
        <w:t>среднее арифметическое</w:t>
      </w:r>
      <w:r w:rsidRPr="00B57C35">
        <w:rPr>
          <w:rFonts w:ascii="Verdana" w:eastAsia="Times New Roman" w:hAnsi="Verdana" w:cs="Times New Roman"/>
          <w:color w:val="333333"/>
          <w:sz w:val="20"/>
          <w:szCs w:val="20"/>
          <w:lang w:eastAsia="uk-UA"/>
        </w:rPr>
        <w:t>, или значение счетчика, отражающего количество отмеченных элементов.</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Еще одно нововведение позволяет при заполнении большой таблицы не тратить время на ввод с клавиатуры текста, который уже содержится в какой-либо ячейке, заполненной ранее. При вводе текста производится </w:t>
      </w:r>
      <w:r w:rsidRPr="00B57C35">
        <w:rPr>
          <w:rFonts w:ascii="Verdana" w:eastAsia="Times New Roman" w:hAnsi="Verdana" w:cs="Times New Roman"/>
          <w:b/>
          <w:bCs/>
          <w:i/>
          <w:iCs/>
          <w:color w:val="333333"/>
          <w:sz w:val="20"/>
          <w:szCs w:val="20"/>
          <w:lang w:eastAsia="uk-UA"/>
        </w:rPr>
        <w:t>автоматическое сканирование</w:t>
      </w:r>
      <w:r w:rsidRPr="00B57C35">
        <w:rPr>
          <w:rFonts w:ascii="Verdana" w:eastAsia="Times New Roman" w:hAnsi="Verdana" w:cs="Times New Roman"/>
          <w:color w:val="333333"/>
          <w:sz w:val="20"/>
          <w:szCs w:val="20"/>
          <w:lang w:eastAsia="uk-UA"/>
        </w:rPr>
        <w:t>введенных ранее ячеек, и, если есть соответствие, Excel предлагает автоматически поместить найденное содержимое ячейки в новую. Для этого достаточно просто нажать клавишу Enter.</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Режим </w:t>
      </w:r>
      <w:r w:rsidRPr="00B57C35">
        <w:rPr>
          <w:rFonts w:ascii="Verdana" w:eastAsia="Times New Roman" w:hAnsi="Verdana" w:cs="Times New Roman"/>
          <w:b/>
          <w:bCs/>
          <w:i/>
          <w:iCs/>
          <w:color w:val="333333"/>
          <w:sz w:val="20"/>
          <w:szCs w:val="20"/>
          <w:lang w:eastAsia="uk-UA"/>
        </w:rPr>
        <w:t>автоматической фильтрации</w:t>
      </w:r>
      <w:r w:rsidRPr="00B57C35">
        <w:rPr>
          <w:rFonts w:ascii="Verdana" w:eastAsia="Times New Roman" w:hAnsi="Verdana" w:cs="Times New Roman"/>
          <w:color w:val="333333"/>
          <w:sz w:val="20"/>
          <w:szCs w:val="20"/>
          <w:lang w:eastAsia="uk-UA"/>
        </w:rPr>
        <w:t> позволяет быстро производить выборки из записей таблицы, просто указывая нужный механизм фильтрации. Новый диалог открытия и поиска документа предоставляет более удобный интерфейс, позволяющий осуществлять предварительный просмотр и фильтрацию документов по нескольким критериям: дате создания, длине файла и т.д.</w:t>
      </w:r>
    </w:p>
    <w:p w:rsidR="00B57C35" w:rsidRPr="00B57C35" w:rsidRDefault="00B57C35" w:rsidP="00B57C35">
      <w:pPr>
        <w:shd w:val="clear" w:color="auto" w:fill="FFFFFF"/>
        <w:spacing w:after="0"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Интерфейс Microsoft Excel стал более интуитивным и понятным. Исследования показали, что при использовании предыдущих версий Microsoft Excel пользователь часто не успевал "увидеть" процесс </w:t>
      </w:r>
      <w:r w:rsidRPr="00B57C35">
        <w:rPr>
          <w:rFonts w:ascii="Verdana" w:eastAsia="Times New Roman" w:hAnsi="Verdana" w:cs="Times New Roman"/>
          <w:b/>
          <w:bCs/>
          <w:i/>
          <w:iCs/>
          <w:color w:val="333333"/>
          <w:sz w:val="20"/>
          <w:szCs w:val="20"/>
          <w:lang w:eastAsia="uk-UA"/>
        </w:rPr>
        <w:t>вставки строки.</w:t>
      </w:r>
      <w:r w:rsidRPr="00B57C35">
        <w:rPr>
          <w:rFonts w:ascii="Verdana" w:eastAsia="Times New Roman" w:hAnsi="Verdana" w:cs="Times New Roman"/>
          <w:color w:val="333333"/>
          <w:sz w:val="20"/>
          <w:szCs w:val="20"/>
          <w:lang w:eastAsia="uk-UA"/>
        </w:rPr>
        <w:t> Во время выполнения этой операции новая строчка появлялась очень быстро, и пользователь часто не мог понять, что же произошло в результате выполнения конкретной операции? Появилась ли новая строка? И если появилась, то где? Для решения этой проблемы в Microsoft Excel для Windows 95 был реализован </w:t>
      </w:r>
      <w:r w:rsidRPr="00B57C35">
        <w:rPr>
          <w:rFonts w:ascii="Verdana" w:eastAsia="Times New Roman" w:hAnsi="Verdana" w:cs="Times New Roman"/>
          <w:i/>
          <w:iCs/>
          <w:color w:val="333333"/>
          <w:sz w:val="20"/>
          <w:szCs w:val="20"/>
          <w:lang w:eastAsia="uk-UA"/>
        </w:rPr>
        <w:t>"динамический интерфейс".</w:t>
      </w:r>
      <w:r w:rsidRPr="00B57C35">
        <w:rPr>
          <w:rFonts w:ascii="Verdana" w:eastAsia="Times New Roman" w:hAnsi="Verdana" w:cs="Times New Roman"/>
          <w:color w:val="333333"/>
          <w:sz w:val="20"/>
          <w:szCs w:val="20"/>
          <w:lang w:eastAsia="uk-UA"/>
        </w:rPr>
        <w:t> Теперь при операции вставки строки новая строка таблицы появляется на экране плавно, и результат вполне очевиден. Аналогичным образом отражается выполнение и других операций, например, </w:t>
      </w:r>
      <w:r w:rsidRPr="00B57C35">
        <w:rPr>
          <w:rFonts w:ascii="Verdana" w:eastAsia="Times New Roman" w:hAnsi="Verdana" w:cs="Times New Roman"/>
          <w:b/>
          <w:bCs/>
          <w:i/>
          <w:iCs/>
          <w:color w:val="333333"/>
          <w:sz w:val="20"/>
          <w:szCs w:val="20"/>
          <w:lang w:eastAsia="uk-UA"/>
        </w:rPr>
        <w:t>операции удаления или переноса строки. </w:t>
      </w:r>
      <w:r w:rsidRPr="00B57C35">
        <w:rPr>
          <w:rFonts w:ascii="Verdana" w:eastAsia="Times New Roman" w:hAnsi="Verdana" w:cs="Times New Roman"/>
          <w:color w:val="333333"/>
          <w:sz w:val="20"/>
          <w:szCs w:val="20"/>
          <w:lang w:eastAsia="uk-UA"/>
        </w:rPr>
        <w:t>Другие детали интерфейса также стали более наглядными. Например, при прокрутке окна таблицы с помощью бегунка на полосе прокрутки появляется номер текущей строки, помогающий сориентироваться в положении "поплавка" относительно всей таблицы. К каждой ячейке таблицы можно вставить комментарий прямо в ячейку, и при попадании курсора мыши на эту ячейку комментарий будет высвечен автоматически.</w:t>
      </w:r>
    </w:p>
    <w:p w:rsidR="00B57C35" w:rsidRPr="00B57C35" w:rsidRDefault="00B57C35" w:rsidP="00B57C35">
      <w:pPr>
        <w:shd w:val="clear" w:color="auto" w:fill="FFFFFF"/>
        <w:spacing w:after="0" w:line="270" w:lineRule="atLeast"/>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u w:val="single"/>
          <w:lang w:eastAsia="uk-UA"/>
        </w:rPr>
        <w:lastRenderedPageBreak/>
        <w:br w:type="textWrapping" w:clear="all"/>
      </w:r>
    </w:p>
    <w:p w:rsidR="00B57C35" w:rsidRPr="00B57C35" w:rsidRDefault="00B57C35" w:rsidP="00B57C35">
      <w:pPr>
        <w:shd w:val="clear" w:color="auto" w:fill="FFFFFF"/>
        <w:spacing w:after="0" w:line="270" w:lineRule="atLeast"/>
        <w:outlineLvl w:val="4"/>
        <w:rPr>
          <w:rFonts w:ascii="Verdana" w:eastAsia="Times New Roman" w:hAnsi="Verdana" w:cs="Times New Roman"/>
          <w:b/>
          <w:bCs/>
          <w:color w:val="333333"/>
          <w:sz w:val="20"/>
          <w:szCs w:val="20"/>
          <w:lang w:eastAsia="uk-UA"/>
        </w:rPr>
      </w:pPr>
      <w:r w:rsidRPr="00B57C35">
        <w:rPr>
          <w:rFonts w:ascii="Verdana" w:eastAsia="Times New Roman" w:hAnsi="Verdana" w:cs="Times New Roman"/>
          <w:b/>
          <w:bCs/>
          <w:color w:val="333333"/>
          <w:sz w:val="20"/>
          <w:szCs w:val="20"/>
          <w:lang w:eastAsia="uk-UA"/>
        </w:rPr>
        <w:t>Список литературы</w:t>
      </w:r>
    </w:p>
    <w:p w:rsidR="00B57C35" w:rsidRPr="00B57C35" w:rsidRDefault="00B57C35" w:rsidP="00B57C35">
      <w:pPr>
        <w:numPr>
          <w:ilvl w:val="0"/>
          <w:numId w:val="1"/>
        </w:numPr>
        <w:shd w:val="clear" w:color="auto" w:fill="FFFFFF"/>
        <w:spacing w:after="0" w:line="270" w:lineRule="atLeast"/>
        <w:ind w:left="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Райнер Гебхардт. Excel 97. – М.: Бином, 1997. – 204с.</w:t>
      </w:r>
    </w:p>
    <w:p w:rsidR="00B57C35" w:rsidRPr="00B57C35" w:rsidRDefault="00B57C35" w:rsidP="00B57C35">
      <w:pPr>
        <w:numPr>
          <w:ilvl w:val="0"/>
          <w:numId w:val="1"/>
        </w:numPr>
        <w:shd w:val="clear" w:color="auto" w:fill="FFFFFF"/>
        <w:spacing w:after="0" w:line="270" w:lineRule="atLeast"/>
        <w:ind w:left="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А.Левин. Самоучитель работы на компьютере. – Киев: Диалектика. 1995. – 311с.</w:t>
      </w:r>
    </w:p>
    <w:p w:rsidR="00B57C35" w:rsidRPr="00B57C35" w:rsidRDefault="00B57C35" w:rsidP="00B57C35">
      <w:pPr>
        <w:numPr>
          <w:ilvl w:val="0"/>
          <w:numId w:val="1"/>
        </w:numPr>
        <w:shd w:val="clear" w:color="auto" w:fill="FFFFFF"/>
        <w:spacing w:after="0" w:line="270" w:lineRule="atLeast"/>
        <w:ind w:left="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Н.Николь, Р.Албрехт. Excel 5.0. – М.: ЭКОМ., 1995. – 304с.</w:t>
      </w:r>
    </w:p>
    <w:p w:rsidR="00B57C35" w:rsidRPr="00B57C35" w:rsidRDefault="00B57C35" w:rsidP="00B57C35">
      <w:pPr>
        <w:shd w:val="clear" w:color="auto" w:fill="FFFFFF"/>
        <w:spacing w:after="0" w:line="270" w:lineRule="atLeast"/>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br w:type="textWrapping" w:clear="all"/>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Практика в Microsoft Excel 7.0</w:t>
      </w:r>
    </w:p>
    <w:tbl>
      <w:tblPr>
        <w:tblpPr w:leftFromText="45" w:rightFromText="45" w:vertAnchor="text"/>
        <w:tblW w:w="0" w:type="auto"/>
        <w:tblCellMar>
          <w:left w:w="0" w:type="dxa"/>
          <w:right w:w="0" w:type="dxa"/>
        </w:tblCellMar>
        <w:tblLook w:val="04A0" w:firstRow="1" w:lastRow="0" w:firstColumn="1" w:lastColumn="0" w:noHBand="0" w:noVBand="1"/>
      </w:tblPr>
      <w:tblGrid>
        <w:gridCol w:w="1485"/>
        <w:gridCol w:w="6605"/>
      </w:tblGrid>
      <w:tr w:rsidR="00B57C35" w:rsidRPr="00B57C35" w:rsidTr="00B57C35">
        <w:trPr>
          <w:gridAfter w:val="1"/>
          <w:trHeight w:val="75"/>
        </w:trPr>
        <w:tc>
          <w:tcPr>
            <w:tcW w:w="1485" w:type="dxa"/>
            <w:vAlign w:val="center"/>
            <w:hideMark/>
          </w:tcPr>
          <w:p w:rsidR="00B57C35" w:rsidRPr="00B57C35" w:rsidRDefault="00B57C35" w:rsidP="00B57C35">
            <w:pPr>
              <w:spacing w:after="0" w:line="240" w:lineRule="auto"/>
              <w:rPr>
                <w:rFonts w:ascii="Times New Roman" w:eastAsia="Times New Roman" w:hAnsi="Times New Roman" w:cs="Times New Roman"/>
                <w:sz w:val="8"/>
                <w:szCs w:val="24"/>
                <w:lang w:eastAsia="uk-UA"/>
              </w:rPr>
            </w:pPr>
          </w:p>
        </w:tc>
      </w:tr>
      <w:tr w:rsidR="00B57C35" w:rsidRPr="00B57C35" w:rsidTr="00B57C35">
        <w:tc>
          <w:tcPr>
            <w:tcW w:w="0" w:type="auto"/>
            <w:vAlign w:val="center"/>
            <w:hideMark/>
          </w:tcPr>
          <w:p w:rsidR="00B57C35" w:rsidRPr="00B57C35" w:rsidRDefault="00B57C35" w:rsidP="00B57C35">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B57C35" w:rsidRPr="00B57C35" w:rsidRDefault="00B57C35" w:rsidP="00B57C35">
            <w:pPr>
              <w:spacing w:after="0" w:line="240" w:lineRule="auto"/>
              <w:rPr>
                <w:rFonts w:ascii="Times New Roman" w:eastAsia="Times New Roman" w:hAnsi="Times New Roman" w:cs="Times New Roman"/>
                <w:sz w:val="24"/>
                <w:szCs w:val="24"/>
                <w:lang w:eastAsia="uk-UA"/>
              </w:rPr>
            </w:pPr>
            <w:r w:rsidRPr="00B57C35">
              <w:rPr>
                <w:rFonts w:ascii="Times New Roman" w:eastAsia="Times New Roman" w:hAnsi="Times New Roman" w:cs="Times New Roman"/>
                <w:noProof/>
                <w:sz w:val="24"/>
                <w:szCs w:val="24"/>
                <w:lang w:eastAsia="uk-UA"/>
              </w:rPr>
              <w:drawing>
                <wp:inline distT="0" distB="0" distL="0" distR="0" wp14:anchorId="162A6B8F" wp14:editId="746CFF26">
                  <wp:extent cx="4194175" cy="694690"/>
                  <wp:effectExtent l="0" t="0" r="0" b="0"/>
                  <wp:docPr id="1" name="Рисунок 1" descr="Заявки на туры, 1992 - 1994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явки на туры, 1992 - 1994г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4175" cy="694690"/>
                          </a:xfrm>
                          <a:prstGeom prst="rect">
                            <a:avLst/>
                          </a:prstGeom>
                          <a:noFill/>
                          <a:ln>
                            <a:noFill/>
                          </a:ln>
                        </pic:spPr>
                      </pic:pic>
                    </a:graphicData>
                  </a:graphic>
                </wp:inline>
              </w:drawing>
            </w:r>
          </w:p>
        </w:tc>
      </w:tr>
    </w:tbl>
    <w:p w:rsidR="00B57C35" w:rsidRPr="00B57C35" w:rsidRDefault="00B57C35" w:rsidP="00B57C35">
      <w:pPr>
        <w:shd w:val="clear" w:color="auto" w:fill="FFFFFF"/>
        <w:spacing w:after="0" w:line="270" w:lineRule="atLeast"/>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br w:type="textWrapping" w:clear="all"/>
      </w:r>
    </w:p>
    <w:tbl>
      <w:tblPr>
        <w:tblpPr w:leftFromText="45" w:rightFromText="45" w:vertAnchor="text"/>
        <w:tblW w:w="5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1305"/>
        <w:gridCol w:w="1305"/>
        <w:gridCol w:w="1620"/>
      </w:tblGrid>
      <w:tr w:rsidR="00B57C35" w:rsidRPr="00B57C35" w:rsidTr="00B57C35">
        <w:tc>
          <w:tcPr>
            <w:tcW w:w="174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hd w:val="clear" w:color="auto" w:fill="E5E5E5"/>
              <w:spacing w:before="300" w:after="300" w:line="330" w:lineRule="atLeast"/>
              <w:outlineLvl w:val="0"/>
              <w:rPr>
                <w:rFonts w:ascii="Arial" w:eastAsia="Times New Roman" w:hAnsi="Arial" w:cs="Arial"/>
                <w:b/>
                <w:bCs/>
                <w:kern w:val="36"/>
                <w:sz w:val="27"/>
                <w:szCs w:val="27"/>
                <w:lang w:eastAsia="uk-UA"/>
              </w:rPr>
            </w:pPr>
            <w:r w:rsidRPr="00B57C35">
              <w:rPr>
                <w:rFonts w:ascii="Arial" w:eastAsia="Times New Roman" w:hAnsi="Arial" w:cs="Arial"/>
                <w:b/>
                <w:bCs/>
                <w:kern w:val="36"/>
                <w:sz w:val="27"/>
                <w:szCs w:val="27"/>
                <w:lang w:eastAsia="uk-UA"/>
              </w:rPr>
              <w:t>Страна</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b/>
                <w:bCs/>
                <w:sz w:val="24"/>
                <w:szCs w:val="24"/>
                <w:lang w:eastAsia="uk-UA"/>
              </w:rPr>
              <w:t>1992</w:t>
            </w:r>
          </w:p>
        </w:tc>
        <w:tc>
          <w:tcPr>
            <w:tcW w:w="1305"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b/>
                <w:bCs/>
                <w:sz w:val="24"/>
                <w:szCs w:val="24"/>
                <w:lang w:eastAsia="uk-UA"/>
              </w:rPr>
              <w:t>1993</w:t>
            </w:r>
          </w:p>
        </w:tc>
        <w:tc>
          <w:tcPr>
            <w:tcW w:w="162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b/>
                <w:bCs/>
                <w:sz w:val="24"/>
                <w:szCs w:val="24"/>
                <w:lang w:eastAsia="uk-UA"/>
              </w:rPr>
              <w:t>1994</w:t>
            </w:r>
          </w:p>
        </w:tc>
      </w:tr>
      <w:tr w:rsidR="00B57C35" w:rsidRPr="00B57C35" w:rsidTr="00B57C35">
        <w:tc>
          <w:tcPr>
            <w:tcW w:w="174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Польша</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180</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210</w:t>
            </w:r>
          </w:p>
        </w:tc>
        <w:tc>
          <w:tcPr>
            <w:tcW w:w="162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300</w:t>
            </w:r>
          </w:p>
        </w:tc>
      </w:tr>
      <w:tr w:rsidR="00B57C35" w:rsidRPr="00B57C35" w:rsidTr="00B57C35">
        <w:tc>
          <w:tcPr>
            <w:tcW w:w="174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Чехия</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350</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400</w:t>
            </w:r>
          </w:p>
        </w:tc>
        <w:tc>
          <w:tcPr>
            <w:tcW w:w="162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450</w:t>
            </w:r>
          </w:p>
        </w:tc>
      </w:tr>
      <w:tr w:rsidR="00B57C35" w:rsidRPr="00B57C35" w:rsidTr="00B57C35">
        <w:tc>
          <w:tcPr>
            <w:tcW w:w="174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Венгрия</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145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110</w:t>
            </w:r>
          </w:p>
        </w:tc>
        <w:tc>
          <w:tcPr>
            <w:tcW w:w="162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70</w:t>
            </w:r>
          </w:p>
        </w:tc>
      </w:tr>
      <w:tr w:rsidR="00B57C35" w:rsidRPr="00B57C35" w:rsidTr="00B57C35">
        <w:tc>
          <w:tcPr>
            <w:tcW w:w="174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Китай</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330</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330</w:t>
            </w:r>
          </w:p>
        </w:tc>
        <w:tc>
          <w:tcPr>
            <w:tcW w:w="162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320</w:t>
            </w:r>
          </w:p>
        </w:tc>
      </w:tr>
      <w:tr w:rsidR="00B57C35" w:rsidRPr="00B57C35" w:rsidTr="00B57C35">
        <w:tc>
          <w:tcPr>
            <w:tcW w:w="174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Турция</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260</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305</w:t>
            </w:r>
          </w:p>
        </w:tc>
        <w:tc>
          <w:tcPr>
            <w:tcW w:w="162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380</w:t>
            </w:r>
          </w:p>
        </w:tc>
      </w:tr>
      <w:tr w:rsidR="00B57C35" w:rsidRPr="00B57C35" w:rsidTr="00B57C35">
        <w:tc>
          <w:tcPr>
            <w:tcW w:w="174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Итого</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3257</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3348</w:t>
            </w:r>
          </w:p>
        </w:tc>
        <w:tc>
          <w:tcPr>
            <w:tcW w:w="1620" w:type="dxa"/>
            <w:tcBorders>
              <w:top w:val="outset" w:sz="6" w:space="0" w:color="auto"/>
              <w:left w:val="outset" w:sz="6" w:space="0" w:color="auto"/>
              <w:bottom w:val="outset" w:sz="6" w:space="0" w:color="auto"/>
              <w:right w:val="outset" w:sz="6" w:space="0" w:color="auto"/>
            </w:tcBorders>
            <w:noWrap/>
            <w:vAlign w:val="bottom"/>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3514</w:t>
            </w:r>
          </w:p>
        </w:tc>
      </w:tr>
    </w:tbl>
    <w:p w:rsidR="00B57C35" w:rsidRPr="00B57C35" w:rsidRDefault="00B57C35" w:rsidP="00B57C35">
      <w:pPr>
        <w:shd w:val="clear" w:color="auto" w:fill="FFFFFF"/>
        <w:spacing w:after="0" w:line="270" w:lineRule="atLeast"/>
        <w:jc w:val="center"/>
        <w:rPr>
          <w:rFonts w:ascii="Verdana" w:eastAsia="Times New Roman" w:hAnsi="Verdana" w:cs="Times New Roman"/>
          <w:vanish/>
          <w:color w:val="333333"/>
          <w:sz w:val="20"/>
          <w:szCs w:val="20"/>
          <w:lang w:eastAsia="uk-UA"/>
        </w:rPr>
      </w:pPr>
    </w:p>
    <w:tbl>
      <w:tblPr>
        <w:tblpPr w:leftFromText="45" w:rightFromText="45" w:vertAnchor="text"/>
        <w:tblW w:w="0" w:type="auto"/>
        <w:tblCellMar>
          <w:left w:w="0" w:type="dxa"/>
          <w:right w:w="0" w:type="dxa"/>
        </w:tblCellMar>
        <w:tblLook w:val="04A0" w:firstRow="1" w:lastRow="0" w:firstColumn="1" w:lastColumn="0" w:noHBand="0" w:noVBand="1"/>
      </w:tblPr>
      <w:tblGrid>
        <w:gridCol w:w="1500"/>
        <w:gridCol w:w="6314"/>
      </w:tblGrid>
      <w:tr w:rsidR="00B57C35" w:rsidRPr="00B57C35" w:rsidTr="00B57C35">
        <w:trPr>
          <w:gridAfter w:val="1"/>
          <w:trHeight w:val="255"/>
        </w:trPr>
        <w:tc>
          <w:tcPr>
            <w:tcW w:w="1500" w:type="dxa"/>
            <w:vAlign w:val="center"/>
            <w:hideMark/>
          </w:tcPr>
          <w:p w:rsidR="00B57C35" w:rsidRPr="00B57C35" w:rsidRDefault="00B57C35" w:rsidP="00B57C35">
            <w:pPr>
              <w:spacing w:after="0" w:line="240" w:lineRule="auto"/>
              <w:rPr>
                <w:rFonts w:ascii="Times New Roman" w:eastAsia="Times New Roman" w:hAnsi="Times New Roman" w:cs="Times New Roman"/>
                <w:sz w:val="24"/>
                <w:szCs w:val="24"/>
                <w:lang w:eastAsia="uk-UA"/>
              </w:rPr>
            </w:pPr>
          </w:p>
        </w:tc>
      </w:tr>
      <w:tr w:rsidR="00B57C35" w:rsidRPr="00B57C35" w:rsidTr="00B57C35">
        <w:tc>
          <w:tcPr>
            <w:tcW w:w="0" w:type="auto"/>
            <w:vAlign w:val="center"/>
            <w:hideMark/>
          </w:tcPr>
          <w:p w:rsidR="00B57C35" w:rsidRPr="00B57C35" w:rsidRDefault="00B57C35" w:rsidP="00B57C35">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B57C35" w:rsidRPr="00B57C35" w:rsidRDefault="00B57C35" w:rsidP="00B57C35">
            <w:pPr>
              <w:spacing w:after="0" w:line="240" w:lineRule="auto"/>
              <w:rPr>
                <w:rFonts w:ascii="Times New Roman" w:eastAsia="Times New Roman" w:hAnsi="Times New Roman" w:cs="Times New Roman"/>
                <w:sz w:val="24"/>
                <w:szCs w:val="24"/>
                <w:lang w:eastAsia="uk-UA"/>
              </w:rPr>
            </w:pPr>
            <w:r w:rsidRPr="00B57C35">
              <w:rPr>
                <w:rFonts w:ascii="Times New Roman" w:eastAsia="Times New Roman" w:hAnsi="Times New Roman" w:cs="Times New Roman"/>
                <w:noProof/>
                <w:sz w:val="24"/>
                <w:szCs w:val="24"/>
                <w:lang w:eastAsia="uk-UA"/>
              </w:rPr>
              <w:drawing>
                <wp:inline distT="0" distB="0" distL="0" distR="0" wp14:anchorId="71AE304D" wp14:editId="428000B2">
                  <wp:extent cx="4009390" cy="826770"/>
                  <wp:effectExtent l="0" t="0" r="0" b="0"/>
                  <wp:docPr id="2" name="Рисунок 2" descr="Графическая иллюстрация&#10; табл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афическая иллюстрация&#10; таблиц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9390" cy="826770"/>
                          </a:xfrm>
                          <a:prstGeom prst="rect">
                            <a:avLst/>
                          </a:prstGeom>
                          <a:noFill/>
                          <a:ln>
                            <a:noFill/>
                          </a:ln>
                        </pic:spPr>
                      </pic:pic>
                    </a:graphicData>
                  </a:graphic>
                </wp:inline>
              </w:drawing>
            </w:r>
          </w:p>
        </w:tc>
      </w:tr>
    </w:tbl>
    <w:p w:rsidR="00B57C35" w:rsidRPr="00B57C35" w:rsidRDefault="00B57C35" w:rsidP="00B57C35">
      <w:pPr>
        <w:shd w:val="clear" w:color="auto" w:fill="FFFFFF"/>
        <w:spacing w:after="0" w:line="270" w:lineRule="atLeast"/>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br w:type="textWrapping" w:clear="all"/>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lang w:eastAsia="uk-UA"/>
        </w:rPr>
        <w:drawing>
          <wp:inline distT="0" distB="0" distL="0" distR="0" wp14:anchorId="43D979F2" wp14:editId="09280844">
            <wp:extent cx="3868420" cy="2558415"/>
            <wp:effectExtent l="0" t="0" r="0" b="0"/>
            <wp:docPr id="3" name="Рисунок 3" descr="http://ic3.static.km.ru/img/12222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3.static.km.ru/img/12222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8420" cy="2558415"/>
                    </a:xfrm>
                    <a:prstGeom prst="rect">
                      <a:avLst/>
                    </a:prstGeom>
                    <a:noFill/>
                    <a:ln>
                      <a:noFill/>
                    </a:ln>
                  </pic:spPr>
                </pic:pic>
              </a:graphicData>
            </a:graphic>
          </wp:inline>
        </w:drawing>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lang w:eastAsia="uk-UA"/>
        </w:rPr>
        <w:lastRenderedPageBreak/>
        <w:drawing>
          <wp:inline distT="0" distB="0" distL="0" distR="0" wp14:anchorId="10A0DAB8" wp14:editId="05F384FC">
            <wp:extent cx="3868420" cy="2487930"/>
            <wp:effectExtent l="0" t="0" r="0" b="7620"/>
            <wp:docPr id="4" name="Рисунок 4" descr="http://ic3.static.km.ru/img/12222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3.static.km.ru/img/12222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8420" cy="2487930"/>
                    </a:xfrm>
                    <a:prstGeom prst="rect">
                      <a:avLst/>
                    </a:prstGeom>
                    <a:noFill/>
                    <a:ln>
                      <a:noFill/>
                    </a:ln>
                  </pic:spPr>
                </pic:pic>
              </a:graphicData>
            </a:graphic>
          </wp:inline>
        </w:drawing>
      </w:r>
      <w:r w:rsidRPr="00B57C35">
        <w:rPr>
          <w:rFonts w:ascii="Verdana" w:eastAsia="Times New Roman" w:hAnsi="Verdana" w:cs="Times New Roman"/>
          <w:noProof/>
          <w:color w:val="333333"/>
          <w:sz w:val="20"/>
          <w:szCs w:val="20"/>
          <w:lang w:eastAsia="uk-UA"/>
        </w:rPr>
        <w:drawing>
          <wp:inline distT="0" distB="0" distL="0" distR="0" wp14:anchorId="6A417D9A" wp14:editId="6D7C76C7">
            <wp:extent cx="3851275" cy="2637790"/>
            <wp:effectExtent l="0" t="0" r="0" b="0"/>
            <wp:docPr id="5" name="Рисунок 5" descr="http://ic3.static.km.ru/img/12222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3.static.km.ru/img/1222200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1275" cy="2637790"/>
                    </a:xfrm>
                    <a:prstGeom prst="rect">
                      <a:avLst/>
                    </a:prstGeom>
                    <a:noFill/>
                    <a:ln>
                      <a:noFill/>
                    </a:ln>
                  </pic:spPr>
                </pic:pic>
              </a:graphicData>
            </a:graphic>
          </wp:inline>
        </w:drawing>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lang w:eastAsia="uk-UA"/>
        </w:rPr>
        <w:drawing>
          <wp:inline distT="0" distB="0" distL="0" distR="0" wp14:anchorId="34F0B514" wp14:editId="115F9BFB">
            <wp:extent cx="3754120" cy="2839720"/>
            <wp:effectExtent l="0" t="0" r="0" b="0"/>
            <wp:docPr id="6" name="Рисунок 6" descr="http://ic3.static.km.ru/img/12222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c3.static.km.ru/img/122220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4120" cy="2839720"/>
                    </a:xfrm>
                    <a:prstGeom prst="rect">
                      <a:avLst/>
                    </a:prstGeom>
                    <a:noFill/>
                    <a:ln>
                      <a:noFill/>
                    </a:ln>
                  </pic:spPr>
                </pic:pic>
              </a:graphicData>
            </a:graphic>
          </wp:inline>
        </w:drawing>
      </w:r>
      <w:r w:rsidRPr="00B57C35">
        <w:rPr>
          <w:rFonts w:ascii="Verdana" w:eastAsia="Times New Roman" w:hAnsi="Verdana" w:cs="Times New Roman"/>
          <w:color w:val="333333"/>
          <w:sz w:val="20"/>
          <w:szCs w:val="20"/>
          <w:lang w:eastAsia="uk-UA"/>
        </w:rPr>
        <w:br w:type="textWrapping" w:clear="all"/>
      </w:r>
      <w:r w:rsidRPr="00B57C35">
        <w:rPr>
          <w:rFonts w:ascii="Verdana" w:eastAsia="Times New Roman" w:hAnsi="Verdana" w:cs="Times New Roman"/>
          <w:b/>
          <w:bCs/>
          <w:i/>
          <w:iCs/>
          <w:color w:val="333333"/>
          <w:sz w:val="20"/>
          <w:szCs w:val="20"/>
          <w:lang w:eastAsia="uk-UA"/>
        </w:rPr>
        <w:t>Практика в Microsoft Word’е</w:t>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Что составляет Internet?</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lang w:eastAsia="uk-UA"/>
        </w:rPr>
        <w:lastRenderedPageBreak/>
        <w:drawing>
          <wp:inline distT="0" distB="0" distL="0" distR="0" wp14:anchorId="78252B32" wp14:editId="44F703F7">
            <wp:extent cx="3973830" cy="3463925"/>
            <wp:effectExtent l="0" t="0" r="7620" b="3175"/>
            <wp:docPr id="7" name="Рисунок 7" descr="http://ic3.static.km.ru/img/12222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3.static.km.ru/img/1222201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3830" cy="3463925"/>
                    </a:xfrm>
                    <a:prstGeom prst="rect">
                      <a:avLst/>
                    </a:prstGeom>
                    <a:noFill/>
                    <a:ln>
                      <a:noFill/>
                    </a:ln>
                  </pic:spPr>
                </pic:pic>
              </a:graphicData>
            </a:graphic>
          </wp:inline>
        </w:drawing>
      </w:r>
      <w:r w:rsidRPr="00B57C35">
        <w:rPr>
          <w:rFonts w:ascii="Verdana" w:eastAsia="Times New Roman" w:hAnsi="Verdana" w:cs="Times New Roman"/>
          <w:color w:val="333333"/>
          <w:sz w:val="20"/>
          <w:szCs w:val="20"/>
          <w:lang w:eastAsia="uk-UA"/>
        </w:rPr>
        <w:t>В действительности Internet не просто сеть, - она есть структура, объединяющая обычные сети. Internet - это “Сеть сетей”. Что включает Internet? Вопрос непростой. Ответ на него меняется со временем. Вначале ответ был бы достаточно прост: “все сети, использующие протокол IP, которые кооперируются для формирования единой сети своих пользователей”. Это включало бы различные ведомственные сети, множество региональных сетей, сети учебных заведений и некоторые зарубежные сети (за пределами США).</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Чуть позже привлекательность Internet осознали и некоторые не - IP-сети. Они захотели предоставить ее услуги своим клиентам и разработали методы подключения этих ``странных'' сетей (например, Bitnet, DECnet и т.д.) к Internet. Сначала эти подключения, названные шлюзами, служили только для передачи электронной почты. Однако, некоторые из них разработали способы передачи и других услуг. Являются ли эти сети частью Internet? И да, и нет. Все зависит от того, хотят ли они того сами.</w:t>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t>Доступ в Internet</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lang w:eastAsia="uk-UA"/>
        </w:rPr>
        <w:drawing>
          <wp:inline distT="0" distB="0" distL="0" distR="0" wp14:anchorId="3EA6E85A" wp14:editId="242C93BF">
            <wp:extent cx="4580890" cy="3112770"/>
            <wp:effectExtent l="0" t="0" r="0" b="0"/>
            <wp:docPr id="8" name="Рисунок 8" descr="http://ic3.static.km.ru/img/12222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3.static.km.ru/img/1222201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890" cy="3112770"/>
                    </a:xfrm>
                    <a:prstGeom prst="rect">
                      <a:avLst/>
                    </a:prstGeom>
                    <a:noFill/>
                    <a:ln>
                      <a:noFill/>
                    </a:ln>
                  </pic:spPr>
                </pic:pic>
              </a:graphicData>
            </a:graphic>
          </wp:inline>
        </w:drawing>
      </w:r>
      <w:r w:rsidRPr="00B57C35">
        <w:rPr>
          <w:rFonts w:ascii="Verdana" w:eastAsia="Times New Roman" w:hAnsi="Verdana" w:cs="Times New Roman"/>
          <w:color w:val="333333"/>
          <w:sz w:val="20"/>
          <w:szCs w:val="20"/>
          <w:lang w:eastAsia="uk-UA"/>
        </w:rPr>
        <w:t xml:space="preserve">Доступ в Internet, обычно, получают через поставщиков услуг (service provider). Поставщики эти продают </w:t>
      </w:r>
      <w:r w:rsidRPr="00B57C35">
        <w:rPr>
          <w:rFonts w:ascii="Verdana" w:eastAsia="Times New Roman" w:hAnsi="Verdana" w:cs="Times New Roman"/>
          <w:color w:val="333333"/>
          <w:sz w:val="20"/>
          <w:szCs w:val="20"/>
          <w:lang w:eastAsia="uk-UA"/>
        </w:rPr>
        <w:lastRenderedPageBreak/>
        <w:t>различные виды услуг, каждый из них имеет свои преимущества и недостатки. Так же как и при покупке садовой тачки (в оригинале - автомобиля) вы решаете, какими качествами должна она обладать, сколько вы за нее можете себе позволить заплатить, и, исходя из этого, выбираете подходящий вариант из предлагаемого множества.</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Но перед тем, как начать действовать в этом направлении, т.е. добывать список поставщиков Internet, читать и выбирать, связываться с ними, выясните, а не имеете ли вы ужґе доступа в Internet, сами того не ведая. Такое вполне может иметь место - в России не так часто, в США не так уж и редко. Если ваша организация или учреждение (институт, компания) уже имеет доступ в Internet, то вряд ли вы сможете получить персональный доступ в сеть лучший, нежели ваша организация.</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Другими словами, если вы уже имеете доступ в Internet, вам не надо будет платить денег из своего кармана, не надо будет суетиться вокруг поставщиков услуг и т.д., вам просто надо будет научиться пользоваться тем, что вы уже имеете.</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Если ваша организация пока не имеет доступа в Internet, или вообще-то имеет, но, вот беда, не ваше подразделение (лаборатория, отдел, факультет), вам просто следует понаблюдать и прикинуть, сколько еще потенциальных пользователей имеется среди ваших сослуживцев, возможно, поговорить с ними и заручиться поддержкой, составить предложение и/или подать требование вышестоящему руководству.</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lang w:eastAsia="uk-UA"/>
        </w:rPr>
        <w:drawing>
          <wp:inline distT="0" distB="0" distL="0" distR="0" wp14:anchorId="6FAFB34E" wp14:editId="427EBD62">
            <wp:extent cx="4800600" cy="3798570"/>
            <wp:effectExtent l="0" t="0" r="0" b="0"/>
            <wp:docPr id="9" name="Рисунок 9" descr="http://ic3.static.km.ru/img/12222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3.static.km.ru/img/1222201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3798570"/>
                    </a:xfrm>
                    <a:prstGeom prst="rect">
                      <a:avLst/>
                    </a:prstGeom>
                    <a:noFill/>
                    <a:ln>
                      <a:noFill/>
                    </a:ln>
                  </pic:spPr>
                </pic:pic>
              </a:graphicData>
            </a:graphic>
          </wp:inline>
        </w:drawing>
      </w:r>
      <w:r w:rsidRPr="00B57C35">
        <w:rPr>
          <w:rFonts w:ascii="Verdana" w:eastAsia="Times New Roman" w:hAnsi="Verdana" w:cs="Times New Roman"/>
          <w:color w:val="333333"/>
          <w:sz w:val="20"/>
          <w:szCs w:val="20"/>
          <w:lang w:eastAsia="uk-UA"/>
        </w:rPr>
        <w:t>Имеются (хотя это встречается, увы, пока очень редко) еще возможности получить доступ в Internet не через ее прямых распространителей, без лишних затрат.</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Первый - поищите в публичных библиотеках: некоторые (центральные) имеют службу, называемую Freenet - свободная (бесплатная) сеть. Это информационная система, основанная соответствующим сообществом, обычно имеющая модемный доступ к Internet по телефону.</w:t>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b/>
          <w:bCs/>
          <w:i/>
          <w:iCs/>
          <w:color w:val="333333"/>
          <w:sz w:val="20"/>
          <w:szCs w:val="20"/>
          <w:lang w:eastAsia="uk-UA"/>
        </w:rPr>
        <w:lastRenderedPageBreak/>
        <w:t>Работа в Internet: работа, методы, организация</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Второй путь полезен для молодых людей, проживающих в странах Запада, или в центральных городах у нас. Станьте студентом, поступите в западный или организованный у нас же в России совместно с Западом университет или колледж. И выберите соответствующую специальность или запишитесь на курсы, которые позволят вам добраться до заветного компьютера, имеющего доступ в Internet. Например, научитесь плести лапти - уже потом вам будет чем развлечься, когда у вас от непрерывной работы в сети поедет крыша. И когда вы научитесь, у вас будет еще один довод начальству в пользу предоставления вам доступа в Internet: сети как воздух необходима база данных с инструкциями по плетению лаптей, без них они как без рук. Такой вклад руководство не сможет не оценить по достоинству.</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lang w:eastAsia="uk-UA"/>
        </w:rPr>
        <w:drawing>
          <wp:inline distT="0" distB="0" distL="0" distR="0" wp14:anchorId="5B0A71D5" wp14:editId="3ABDE3AD">
            <wp:extent cx="2743200" cy="2505710"/>
            <wp:effectExtent l="0" t="0" r="0" b="8890"/>
            <wp:docPr id="10" name="Рисунок 10" descr="http://ic3.static.km.ru/img/12222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c3.static.km.ru/img/12222018.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505710"/>
                    </a:xfrm>
                    <a:prstGeom prst="rect">
                      <a:avLst/>
                    </a:prstGeom>
                    <a:noFill/>
                    <a:ln>
                      <a:noFill/>
                    </a:ln>
                  </pic:spPr>
                </pic:pic>
              </a:graphicData>
            </a:graphic>
          </wp:inline>
        </w:drawing>
      </w:r>
      <w:r w:rsidRPr="00B57C35">
        <w:rPr>
          <w:rFonts w:ascii="Verdana" w:eastAsia="Times New Roman" w:hAnsi="Verdana" w:cs="Times New Roman"/>
          <w:color w:val="333333"/>
          <w:sz w:val="20"/>
          <w:szCs w:val="20"/>
          <w:lang w:eastAsia="uk-UA"/>
        </w:rPr>
        <w:t>Чтобы успешно освоить нечто и затем с ним работать, очень полезно знать, хотя бы в общих чертах, устройство и функционирование этого объекта. Знание это помогает осмысленно воспринимать и систематизировать навыки работы, а не пользоваться предлагаемыми рекомендациями чисто механически. Такое осознание подскажет, что можно ожидать от системы в смысле ее возможностей, поведения, недостатков, и что более важно, поможет ориентироваться в необычной ситуации: в случае поломки, смены сервера, программного обеспечения, появления новых возможностей и т.п.</w:t>
      </w:r>
    </w:p>
    <w:p w:rsidR="00B57C35" w:rsidRPr="00B57C35" w:rsidRDefault="00B57C35" w:rsidP="00B57C35">
      <w:pPr>
        <w:shd w:val="clear" w:color="auto" w:fill="FFFFFF"/>
        <w:spacing w:after="432" w:line="270" w:lineRule="atLeast"/>
        <w:ind w:firstLine="300"/>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t>В этом разделе мы рассмотрим сети с коммутацией пакетов и преимущества построения сети на принципах TCP/IP протоколов. Здесь будут рассмотрены основные принципы управления коммуникациями в: TCP и его бедный родственник UDP. Это основные системообразующие элементы сети. Важным элементом является также региональная система имен (DNS).</w:t>
      </w: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5303"/>
      </w:tblGrid>
      <w:tr w:rsidR="00B57C35" w:rsidRPr="00B57C35" w:rsidTr="00B57C35">
        <w:trPr>
          <w:gridAfter w:val="1"/>
          <w:trHeight w:val="270"/>
        </w:trPr>
        <w:tc>
          <w:tcPr>
            <w:tcW w:w="2100" w:type="dxa"/>
            <w:vAlign w:val="center"/>
            <w:hideMark/>
          </w:tcPr>
          <w:p w:rsidR="00B57C35" w:rsidRPr="00B57C35" w:rsidRDefault="00B57C35" w:rsidP="00B57C35">
            <w:pPr>
              <w:spacing w:after="0" w:line="240" w:lineRule="auto"/>
              <w:rPr>
                <w:rFonts w:ascii="Times New Roman" w:eastAsia="Times New Roman" w:hAnsi="Times New Roman" w:cs="Times New Roman"/>
                <w:sz w:val="24"/>
                <w:szCs w:val="24"/>
                <w:lang w:eastAsia="uk-UA"/>
              </w:rPr>
            </w:pPr>
          </w:p>
        </w:tc>
      </w:tr>
      <w:tr w:rsidR="00B57C35" w:rsidRPr="00B57C35" w:rsidTr="00B57C35">
        <w:tc>
          <w:tcPr>
            <w:tcW w:w="0" w:type="auto"/>
            <w:vAlign w:val="center"/>
            <w:hideMark/>
          </w:tcPr>
          <w:p w:rsidR="00B57C35" w:rsidRPr="00B57C35" w:rsidRDefault="00B57C35" w:rsidP="00B57C35">
            <w:pPr>
              <w:spacing w:after="0" w:line="240" w:lineRule="auto"/>
              <w:rPr>
                <w:rFonts w:ascii="Times New Roman" w:eastAsia="Times New Roman" w:hAnsi="Times New Roman" w:cs="Times New Roman"/>
                <w:sz w:val="24"/>
                <w:szCs w:val="24"/>
                <w:lang w:eastAsia="uk-UA"/>
              </w:rPr>
            </w:pPr>
          </w:p>
        </w:tc>
        <w:tc>
          <w:tcPr>
            <w:tcW w:w="0" w:type="auto"/>
            <w:vAlign w:val="center"/>
            <w:hideMark/>
          </w:tcPr>
          <w:p w:rsidR="00B57C35" w:rsidRPr="00B57C35" w:rsidRDefault="00B57C35" w:rsidP="00B57C35">
            <w:pPr>
              <w:spacing w:after="0" w:line="240" w:lineRule="auto"/>
              <w:rPr>
                <w:rFonts w:ascii="Times New Roman" w:eastAsia="Times New Roman" w:hAnsi="Times New Roman" w:cs="Times New Roman"/>
                <w:sz w:val="24"/>
                <w:szCs w:val="24"/>
                <w:lang w:eastAsia="uk-UA"/>
              </w:rPr>
            </w:pPr>
            <w:r w:rsidRPr="00B57C35">
              <w:rPr>
                <w:rFonts w:ascii="Times New Roman" w:eastAsia="Times New Roman" w:hAnsi="Times New Roman" w:cs="Times New Roman"/>
                <w:noProof/>
                <w:sz w:val="24"/>
                <w:szCs w:val="24"/>
                <w:lang w:eastAsia="uk-UA"/>
              </w:rPr>
              <w:drawing>
                <wp:inline distT="0" distB="0" distL="0" distR="0" wp14:anchorId="0024F3B5" wp14:editId="24A61716">
                  <wp:extent cx="3367405" cy="949325"/>
                  <wp:effectExtent l="0" t="0" r="0" b="3175"/>
                  <wp:docPr id="11" name="Рисунок 11" descr="Распределение семей &#10;граждан США по величине &#10;годового до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спределение семей &#10;граждан США по величине &#10;годового доход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7405" cy="949325"/>
                          </a:xfrm>
                          <a:prstGeom prst="rect">
                            <a:avLst/>
                          </a:prstGeom>
                          <a:noFill/>
                          <a:ln>
                            <a:noFill/>
                          </a:ln>
                        </pic:spPr>
                      </pic:pic>
                    </a:graphicData>
                  </a:graphic>
                </wp:inline>
              </w:drawing>
            </w:r>
          </w:p>
        </w:tc>
      </w:tr>
    </w:tbl>
    <w:p w:rsidR="00B57C35" w:rsidRPr="00B57C35" w:rsidRDefault="00B57C35" w:rsidP="00B57C35">
      <w:pPr>
        <w:shd w:val="clear" w:color="auto" w:fill="FFFFFF"/>
        <w:spacing w:after="0" w:line="270" w:lineRule="atLeast"/>
        <w:rPr>
          <w:rFonts w:ascii="Verdana" w:eastAsia="Times New Roman" w:hAnsi="Verdana" w:cs="Times New Roman"/>
          <w:color w:val="333333"/>
          <w:sz w:val="20"/>
          <w:szCs w:val="20"/>
          <w:lang w:eastAsia="uk-UA"/>
        </w:rPr>
      </w:pPr>
      <w:r w:rsidRPr="00B57C35">
        <w:rPr>
          <w:rFonts w:ascii="Verdana" w:eastAsia="Times New Roman" w:hAnsi="Verdana" w:cs="Times New Roman"/>
          <w:color w:val="333333"/>
          <w:sz w:val="20"/>
          <w:szCs w:val="20"/>
          <w:lang w:eastAsia="uk-UA"/>
        </w:rPr>
        <w:br w:type="textWrapping" w:clear="all"/>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3000"/>
        <w:gridCol w:w="3210"/>
      </w:tblGrid>
      <w:tr w:rsidR="00B57C35" w:rsidRPr="00B57C35" w:rsidTr="00B57C35">
        <w:tc>
          <w:tcPr>
            <w:tcW w:w="2175"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Сумма годового дохода, $</w:t>
            </w:r>
          </w:p>
        </w:tc>
        <w:tc>
          <w:tcPr>
            <w:tcW w:w="300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Доля семей, получающих доход не выше данной суммы, %</w:t>
            </w:r>
          </w:p>
        </w:tc>
        <w:tc>
          <w:tcPr>
            <w:tcW w:w="321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Доля общей суммы доходов, полученная семьями с доходами не выше данной суммы, %</w:t>
            </w:r>
          </w:p>
        </w:tc>
      </w:tr>
      <w:tr w:rsidR="00B57C35" w:rsidRPr="00B57C35" w:rsidTr="00B57C35">
        <w:tc>
          <w:tcPr>
            <w:tcW w:w="2175"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Менее 10 000</w:t>
            </w:r>
          </w:p>
        </w:tc>
        <w:tc>
          <w:tcPr>
            <w:tcW w:w="300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12</w:t>
            </w:r>
          </w:p>
        </w:tc>
        <w:tc>
          <w:tcPr>
            <w:tcW w:w="321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2</w:t>
            </w:r>
          </w:p>
        </w:tc>
      </w:tr>
      <w:tr w:rsidR="00B57C35" w:rsidRPr="00B57C35" w:rsidTr="00B57C35">
        <w:tc>
          <w:tcPr>
            <w:tcW w:w="2175"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lastRenderedPageBreak/>
              <w:t>10 000 – 14 999</w:t>
            </w:r>
          </w:p>
        </w:tc>
        <w:tc>
          <w:tcPr>
            <w:tcW w:w="300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22</w:t>
            </w:r>
          </w:p>
        </w:tc>
        <w:tc>
          <w:tcPr>
            <w:tcW w:w="321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6</w:t>
            </w:r>
          </w:p>
        </w:tc>
      </w:tr>
      <w:tr w:rsidR="00B57C35" w:rsidRPr="00B57C35" w:rsidTr="00B57C35">
        <w:tc>
          <w:tcPr>
            <w:tcW w:w="2175"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15 000 – 24 999</w:t>
            </w:r>
          </w:p>
        </w:tc>
        <w:tc>
          <w:tcPr>
            <w:tcW w:w="300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41</w:t>
            </w:r>
          </w:p>
        </w:tc>
        <w:tc>
          <w:tcPr>
            <w:tcW w:w="321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17</w:t>
            </w:r>
          </w:p>
        </w:tc>
      </w:tr>
      <w:tr w:rsidR="00B57C35" w:rsidRPr="00B57C35" w:rsidTr="00B57C35">
        <w:tc>
          <w:tcPr>
            <w:tcW w:w="2175"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25 000 – 34 999</w:t>
            </w:r>
          </w:p>
        </w:tc>
        <w:tc>
          <w:tcPr>
            <w:tcW w:w="300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59</w:t>
            </w:r>
          </w:p>
        </w:tc>
        <w:tc>
          <w:tcPr>
            <w:tcW w:w="321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33</w:t>
            </w:r>
          </w:p>
        </w:tc>
      </w:tr>
      <w:tr w:rsidR="00B57C35" w:rsidRPr="00B57C35" w:rsidTr="00B57C35">
        <w:tc>
          <w:tcPr>
            <w:tcW w:w="2175"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35 000 – 49 999</w:t>
            </w:r>
          </w:p>
        </w:tc>
        <w:tc>
          <w:tcPr>
            <w:tcW w:w="300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79</w:t>
            </w:r>
          </w:p>
        </w:tc>
        <w:tc>
          <w:tcPr>
            <w:tcW w:w="321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55</w:t>
            </w:r>
          </w:p>
        </w:tc>
      </w:tr>
      <w:tr w:rsidR="00B57C35" w:rsidRPr="00B57C35" w:rsidTr="00B57C35">
        <w:tc>
          <w:tcPr>
            <w:tcW w:w="2175"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50 000 – 74 999</w:t>
            </w:r>
          </w:p>
        </w:tc>
        <w:tc>
          <w:tcPr>
            <w:tcW w:w="300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93</w:t>
            </w:r>
          </w:p>
        </w:tc>
        <w:tc>
          <w:tcPr>
            <w:tcW w:w="321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79</w:t>
            </w:r>
          </w:p>
        </w:tc>
      </w:tr>
      <w:tr w:rsidR="00B57C35" w:rsidRPr="00B57C35" w:rsidTr="00B57C35">
        <w:tc>
          <w:tcPr>
            <w:tcW w:w="2175"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75 000 и более</w:t>
            </w:r>
          </w:p>
        </w:tc>
        <w:tc>
          <w:tcPr>
            <w:tcW w:w="300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100</w:t>
            </w:r>
          </w:p>
        </w:tc>
        <w:tc>
          <w:tcPr>
            <w:tcW w:w="3210" w:type="dxa"/>
            <w:tcBorders>
              <w:top w:val="outset" w:sz="6" w:space="0" w:color="auto"/>
              <w:left w:val="outset" w:sz="6" w:space="0" w:color="auto"/>
              <w:bottom w:val="outset" w:sz="6" w:space="0" w:color="auto"/>
              <w:right w:val="outset" w:sz="6" w:space="0" w:color="auto"/>
            </w:tcBorders>
            <w:vAlign w:val="center"/>
            <w:hideMark/>
          </w:tcPr>
          <w:p w:rsidR="00B57C35" w:rsidRPr="00B57C35" w:rsidRDefault="00B57C35" w:rsidP="00B57C35">
            <w:pPr>
              <w:spacing w:after="0" w:line="240" w:lineRule="auto"/>
              <w:jc w:val="center"/>
              <w:rPr>
                <w:rFonts w:ascii="Times New Roman" w:eastAsia="Times New Roman" w:hAnsi="Times New Roman" w:cs="Times New Roman"/>
                <w:sz w:val="24"/>
                <w:szCs w:val="24"/>
                <w:lang w:eastAsia="uk-UA"/>
              </w:rPr>
            </w:pPr>
            <w:r w:rsidRPr="00B57C35">
              <w:rPr>
                <w:rFonts w:ascii="Times New Roman" w:eastAsia="Times New Roman" w:hAnsi="Times New Roman" w:cs="Times New Roman"/>
                <w:sz w:val="24"/>
                <w:szCs w:val="24"/>
                <w:lang w:eastAsia="uk-UA"/>
              </w:rPr>
              <w:t>100</w:t>
            </w:r>
          </w:p>
        </w:tc>
      </w:tr>
    </w:tbl>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2580"/>
        <w:gridCol w:w="3960"/>
      </w:tblGrid>
      <w:tr w:rsidR="00B57C35" w:rsidRPr="00B57C35" w:rsidTr="00B57C35">
        <w:trPr>
          <w:gridAfter w:val="1"/>
          <w:trHeight w:val="150"/>
        </w:trPr>
        <w:tc>
          <w:tcPr>
            <w:tcW w:w="2580" w:type="dxa"/>
            <w:shd w:val="clear" w:color="auto" w:fill="FFFFFF"/>
            <w:vAlign w:val="center"/>
            <w:hideMark/>
          </w:tcPr>
          <w:p w:rsidR="00B57C35" w:rsidRPr="00B57C35" w:rsidRDefault="00B57C35" w:rsidP="00B57C35">
            <w:pPr>
              <w:spacing w:after="0" w:line="270" w:lineRule="atLeast"/>
              <w:rPr>
                <w:rFonts w:ascii="Verdana" w:eastAsia="Times New Roman" w:hAnsi="Verdana" w:cs="Times New Roman"/>
                <w:color w:val="333333"/>
                <w:sz w:val="16"/>
                <w:szCs w:val="20"/>
                <w:lang w:eastAsia="uk-UA"/>
              </w:rPr>
            </w:pPr>
          </w:p>
        </w:tc>
      </w:tr>
      <w:tr w:rsidR="00B57C35" w:rsidRPr="00B57C35" w:rsidTr="00B57C35">
        <w:tc>
          <w:tcPr>
            <w:tcW w:w="0" w:type="auto"/>
            <w:shd w:val="clear" w:color="auto" w:fill="FFFFFF"/>
            <w:vAlign w:val="center"/>
            <w:hideMark/>
          </w:tcPr>
          <w:p w:rsidR="00B57C35" w:rsidRPr="00B57C35" w:rsidRDefault="00B57C35" w:rsidP="00B57C35">
            <w:pPr>
              <w:spacing w:after="0" w:line="270" w:lineRule="atLeast"/>
              <w:rPr>
                <w:rFonts w:ascii="Verdana" w:eastAsia="Times New Roman" w:hAnsi="Verdana" w:cs="Times New Roman"/>
                <w:color w:val="333333"/>
                <w:sz w:val="20"/>
                <w:szCs w:val="20"/>
                <w:lang w:eastAsia="uk-UA"/>
              </w:rPr>
            </w:pPr>
          </w:p>
        </w:tc>
        <w:tc>
          <w:tcPr>
            <w:tcW w:w="0" w:type="auto"/>
            <w:shd w:val="clear" w:color="auto" w:fill="FFFFFF"/>
            <w:vAlign w:val="center"/>
            <w:hideMark/>
          </w:tcPr>
          <w:p w:rsidR="00B57C35" w:rsidRPr="00B57C35" w:rsidRDefault="00B57C35" w:rsidP="00B57C35">
            <w:pPr>
              <w:spacing w:after="0" w:line="270" w:lineRule="atLeast"/>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lang w:eastAsia="uk-UA"/>
              </w:rPr>
              <w:drawing>
                <wp:inline distT="0" distB="0" distL="0" distR="0" wp14:anchorId="7ECE4317" wp14:editId="49F0C609">
                  <wp:extent cx="2514600" cy="905510"/>
                  <wp:effectExtent l="0" t="0" r="0" b="8890"/>
                  <wp:docPr id="12" name="Рисунок 12" descr="Форм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ормул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905510"/>
                          </a:xfrm>
                          <a:prstGeom prst="rect">
                            <a:avLst/>
                          </a:prstGeom>
                          <a:noFill/>
                          <a:ln>
                            <a:noFill/>
                          </a:ln>
                        </pic:spPr>
                      </pic:pic>
                    </a:graphicData>
                  </a:graphic>
                </wp:inline>
              </w:drawing>
            </w:r>
          </w:p>
        </w:tc>
      </w:tr>
    </w:tbl>
    <w:p w:rsidR="00B57C35" w:rsidRPr="00B57C35" w:rsidRDefault="00B57C35" w:rsidP="00B57C35">
      <w:pPr>
        <w:spacing w:after="0" w:line="240" w:lineRule="auto"/>
        <w:rPr>
          <w:rFonts w:ascii="Times New Roman" w:eastAsia="Times New Roman" w:hAnsi="Times New Roman" w:cs="Times New Roman"/>
          <w:sz w:val="24"/>
          <w:szCs w:val="24"/>
          <w:lang w:eastAsia="uk-UA"/>
        </w:rPr>
      </w:pPr>
      <w:r w:rsidRPr="00B57C35">
        <w:rPr>
          <w:rFonts w:ascii="Verdana" w:eastAsia="Times New Roman" w:hAnsi="Verdana" w:cs="Times New Roman"/>
          <w:color w:val="333333"/>
          <w:sz w:val="20"/>
          <w:szCs w:val="20"/>
          <w:lang w:eastAsia="uk-UA"/>
        </w:rPr>
        <w:br w:type="textWrapping" w:clear="all"/>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vertAlign w:val="subscript"/>
          <w:lang w:eastAsia="uk-UA"/>
        </w:rPr>
        <w:drawing>
          <wp:inline distT="0" distB="0" distL="0" distR="0" wp14:anchorId="08D9DB1B" wp14:editId="28B749CA">
            <wp:extent cx="1485900" cy="448310"/>
            <wp:effectExtent l="0" t="0" r="0" b="8890"/>
            <wp:docPr id="13" name="Рисунок 13" descr="http://ic3.static.km.ru/img/12222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c3.static.km.ru/img/1222202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448310"/>
                    </a:xfrm>
                    <a:prstGeom prst="rect">
                      <a:avLst/>
                    </a:prstGeom>
                    <a:noFill/>
                    <a:ln>
                      <a:noFill/>
                    </a:ln>
                  </pic:spPr>
                </pic:pic>
              </a:graphicData>
            </a:graphic>
          </wp:inline>
        </w:drawing>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vertAlign w:val="subscript"/>
          <w:lang w:eastAsia="uk-UA"/>
        </w:rPr>
        <w:drawing>
          <wp:inline distT="0" distB="0" distL="0" distR="0" wp14:anchorId="1F8317C1" wp14:editId="0332FEDD">
            <wp:extent cx="720725" cy="457200"/>
            <wp:effectExtent l="0" t="0" r="3175" b="0"/>
            <wp:docPr id="14" name="Рисунок 14" descr="http://ic3.static.km.ru/img/12222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c3.static.km.ru/img/1222202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0725" cy="457200"/>
                    </a:xfrm>
                    <a:prstGeom prst="rect">
                      <a:avLst/>
                    </a:prstGeom>
                    <a:noFill/>
                    <a:ln>
                      <a:noFill/>
                    </a:ln>
                  </pic:spPr>
                </pic:pic>
              </a:graphicData>
            </a:graphic>
          </wp:inline>
        </w:drawing>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vertAlign w:val="subscript"/>
          <w:lang w:eastAsia="uk-UA"/>
        </w:rPr>
        <w:drawing>
          <wp:inline distT="0" distB="0" distL="0" distR="0" wp14:anchorId="73335C33" wp14:editId="14650B1D">
            <wp:extent cx="3191510" cy="835025"/>
            <wp:effectExtent l="0" t="0" r="8890" b="3175"/>
            <wp:docPr id="15" name="Рисунок 15" descr="http://ic3.static.km.ru/img/12222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c3.static.km.ru/img/1222202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1510" cy="835025"/>
                    </a:xfrm>
                    <a:prstGeom prst="rect">
                      <a:avLst/>
                    </a:prstGeom>
                    <a:noFill/>
                    <a:ln>
                      <a:noFill/>
                    </a:ln>
                  </pic:spPr>
                </pic:pic>
              </a:graphicData>
            </a:graphic>
          </wp:inline>
        </w:drawing>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vertAlign w:val="subscript"/>
          <w:lang w:eastAsia="uk-UA"/>
        </w:rPr>
        <w:drawing>
          <wp:inline distT="0" distB="0" distL="0" distR="0" wp14:anchorId="4A6CB8E6" wp14:editId="47FE280B">
            <wp:extent cx="2365375" cy="448310"/>
            <wp:effectExtent l="0" t="0" r="0" b="8890"/>
            <wp:docPr id="16" name="Рисунок 16" descr="http://ic3.static.km.ru/img/12222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c3.static.km.ru/img/1222202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5375" cy="448310"/>
                    </a:xfrm>
                    <a:prstGeom prst="rect">
                      <a:avLst/>
                    </a:prstGeom>
                    <a:noFill/>
                    <a:ln>
                      <a:noFill/>
                    </a:ln>
                  </pic:spPr>
                </pic:pic>
              </a:graphicData>
            </a:graphic>
          </wp:inline>
        </w:drawing>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vertAlign w:val="subscript"/>
          <w:lang w:eastAsia="uk-UA"/>
        </w:rPr>
        <w:drawing>
          <wp:inline distT="0" distB="0" distL="0" distR="0" wp14:anchorId="1B5A2C25" wp14:editId="6D5C4EFF">
            <wp:extent cx="3165475" cy="457200"/>
            <wp:effectExtent l="0" t="0" r="0" b="0"/>
            <wp:docPr id="17" name="Рисунок 17" descr="http://ic3.static.km.ru/img/12222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c3.static.km.ru/img/1222203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5475" cy="457200"/>
                    </a:xfrm>
                    <a:prstGeom prst="rect">
                      <a:avLst/>
                    </a:prstGeom>
                    <a:noFill/>
                    <a:ln>
                      <a:noFill/>
                    </a:ln>
                  </pic:spPr>
                </pic:pic>
              </a:graphicData>
            </a:graphic>
          </wp:inline>
        </w:drawing>
      </w:r>
    </w:p>
    <w:p w:rsidR="00B57C35" w:rsidRPr="00B57C35" w:rsidRDefault="00B57C35" w:rsidP="00B57C35">
      <w:pPr>
        <w:shd w:val="clear" w:color="auto" w:fill="FFFFFF"/>
        <w:spacing w:after="0" w:line="270" w:lineRule="atLeast"/>
        <w:jc w:val="center"/>
        <w:rPr>
          <w:rFonts w:ascii="Verdana" w:eastAsia="Times New Roman" w:hAnsi="Verdana" w:cs="Times New Roman"/>
          <w:color w:val="333333"/>
          <w:sz w:val="20"/>
          <w:szCs w:val="20"/>
          <w:lang w:eastAsia="uk-UA"/>
        </w:rPr>
      </w:pPr>
      <w:r w:rsidRPr="00B57C35">
        <w:rPr>
          <w:rFonts w:ascii="Verdana" w:eastAsia="Times New Roman" w:hAnsi="Verdana" w:cs="Times New Roman"/>
          <w:noProof/>
          <w:color w:val="333333"/>
          <w:sz w:val="20"/>
          <w:szCs w:val="20"/>
          <w:vertAlign w:val="subscript"/>
          <w:lang w:eastAsia="uk-UA"/>
        </w:rPr>
        <w:drawing>
          <wp:inline distT="0" distB="0" distL="0" distR="0" wp14:anchorId="48CA293C" wp14:editId="0E9CB047">
            <wp:extent cx="3165475" cy="457200"/>
            <wp:effectExtent l="0" t="0" r="0" b="0"/>
            <wp:docPr id="18" name="Рисунок 18" descr="http://ic3.static.km.ru/img/12222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c3.static.km.ru/img/1222203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5475" cy="457200"/>
                    </a:xfrm>
                    <a:prstGeom prst="rect">
                      <a:avLst/>
                    </a:prstGeom>
                    <a:noFill/>
                    <a:ln>
                      <a:noFill/>
                    </a:ln>
                  </pic:spPr>
                </pic:pic>
              </a:graphicData>
            </a:graphic>
          </wp:inline>
        </w:drawing>
      </w:r>
      <w:r w:rsidRPr="00B57C35">
        <w:rPr>
          <w:rFonts w:ascii="Verdana" w:eastAsia="Times New Roman" w:hAnsi="Verdana" w:cs="Times New Roman"/>
          <w:color w:val="333333"/>
          <w:sz w:val="20"/>
          <w:szCs w:val="20"/>
          <w:vertAlign w:val="subscript"/>
          <w:lang w:eastAsia="uk-UA"/>
        </w:rPr>
        <w:br/>
      </w:r>
      <w:r w:rsidRPr="00B57C35">
        <w:rPr>
          <w:rFonts w:ascii="Verdana" w:eastAsia="Times New Roman" w:hAnsi="Verdana" w:cs="Times New Roman"/>
          <w:color w:val="333333"/>
          <w:sz w:val="20"/>
          <w:szCs w:val="20"/>
          <w:vertAlign w:val="subscript"/>
          <w:lang w:eastAsia="uk-UA"/>
        </w:rPr>
        <w:br/>
        <w:t>Читать полностью:</w:t>
      </w:r>
      <w:hyperlink r:id="rId23" w:history="1">
        <w:r w:rsidRPr="00B57C35">
          <w:rPr>
            <w:rFonts w:ascii="Verdana" w:eastAsia="Times New Roman" w:hAnsi="Verdana" w:cs="Times New Roman"/>
            <w:color w:val="0070B7"/>
            <w:sz w:val="20"/>
            <w:szCs w:val="20"/>
            <w:u w:val="single"/>
            <w:vertAlign w:val="subscript"/>
            <w:lang w:eastAsia="uk-UA"/>
          </w:rPr>
          <w:t>http://www.km.ru/referats/C33489A75AF74DF491DCF9C8BC6A5428</w:t>
        </w:r>
      </w:hyperlink>
    </w:p>
    <w:p w:rsidR="00B572B0" w:rsidRDefault="00B572B0">
      <w:bookmarkStart w:id="0" w:name="_GoBack"/>
      <w:bookmarkEnd w:id="0"/>
    </w:p>
    <w:sectPr w:rsidR="00B572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60222"/>
    <w:multiLevelType w:val="multilevel"/>
    <w:tmpl w:val="1544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35"/>
    <w:rsid w:val="00001ED7"/>
    <w:rsid w:val="00012AFE"/>
    <w:rsid w:val="00032A74"/>
    <w:rsid w:val="00033506"/>
    <w:rsid w:val="00041758"/>
    <w:rsid w:val="0004699A"/>
    <w:rsid w:val="000D4F2B"/>
    <w:rsid w:val="000E0CE2"/>
    <w:rsid w:val="000F2DC4"/>
    <w:rsid w:val="001037B4"/>
    <w:rsid w:val="001A1C49"/>
    <w:rsid w:val="001C59CD"/>
    <w:rsid w:val="001E496A"/>
    <w:rsid w:val="00234F64"/>
    <w:rsid w:val="00266C6F"/>
    <w:rsid w:val="002C087D"/>
    <w:rsid w:val="002C3DAD"/>
    <w:rsid w:val="002E5453"/>
    <w:rsid w:val="00336B8A"/>
    <w:rsid w:val="003463CD"/>
    <w:rsid w:val="00352EBB"/>
    <w:rsid w:val="00356712"/>
    <w:rsid w:val="003A206F"/>
    <w:rsid w:val="003A4D5F"/>
    <w:rsid w:val="003B353F"/>
    <w:rsid w:val="0040310F"/>
    <w:rsid w:val="00493A36"/>
    <w:rsid w:val="004C6BFA"/>
    <w:rsid w:val="004E55A7"/>
    <w:rsid w:val="00504465"/>
    <w:rsid w:val="005065DE"/>
    <w:rsid w:val="00521B5D"/>
    <w:rsid w:val="005243D3"/>
    <w:rsid w:val="005663A3"/>
    <w:rsid w:val="005912D1"/>
    <w:rsid w:val="00592514"/>
    <w:rsid w:val="005B3BA9"/>
    <w:rsid w:val="00705ED1"/>
    <w:rsid w:val="00765515"/>
    <w:rsid w:val="007C7E22"/>
    <w:rsid w:val="007E77EC"/>
    <w:rsid w:val="00817A1E"/>
    <w:rsid w:val="008E3DD2"/>
    <w:rsid w:val="00940D12"/>
    <w:rsid w:val="00A13ED5"/>
    <w:rsid w:val="00A371D9"/>
    <w:rsid w:val="00A540D0"/>
    <w:rsid w:val="00A672FC"/>
    <w:rsid w:val="00AE2340"/>
    <w:rsid w:val="00B1285C"/>
    <w:rsid w:val="00B572B0"/>
    <w:rsid w:val="00B57C35"/>
    <w:rsid w:val="00B6086E"/>
    <w:rsid w:val="00B749F5"/>
    <w:rsid w:val="00C92EFB"/>
    <w:rsid w:val="00D06FF5"/>
    <w:rsid w:val="00D1573A"/>
    <w:rsid w:val="00D55786"/>
    <w:rsid w:val="00D6059F"/>
    <w:rsid w:val="00D86BBA"/>
    <w:rsid w:val="00DD0810"/>
    <w:rsid w:val="00E83217"/>
    <w:rsid w:val="00E905A8"/>
    <w:rsid w:val="00E91BF8"/>
    <w:rsid w:val="00EB5BEB"/>
    <w:rsid w:val="00EF3F72"/>
    <w:rsid w:val="00F271C4"/>
    <w:rsid w:val="00F83232"/>
    <w:rsid w:val="00FA1345"/>
    <w:rsid w:val="00FA51E8"/>
    <w:rsid w:val="00FE7E14"/>
    <w:rsid w:val="00FF60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C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C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hyperlink" Target="http://www.km.ru/referats/C33489A75AF74DF491DCF9C8BC6A5428" TargetMode="Externa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21727</Words>
  <Characters>12385</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cp:revision>
  <dcterms:created xsi:type="dcterms:W3CDTF">2016-11-06T19:10:00Z</dcterms:created>
  <dcterms:modified xsi:type="dcterms:W3CDTF">2016-11-06T19:11:00Z</dcterms:modified>
</cp:coreProperties>
</file>