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7C" w:rsidRPr="00F85A7C" w:rsidRDefault="00F85A7C" w:rsidP="00F85A7C">
      <w:pPr>
        <w:shd w:val="clear" w:color="auto" w:fill="FFFFFF"/>
        <w:spacing w:after="0" w:line="264" w:lineRule="atLeast"/>
        <w:outlineLvl w:val="0"/>
        <w:rPr>
          <w:rFonts w:ascii="LeagueGothicRegular" w:eastAsia="Times New Roman" w:hAnsi="LeagueGothicRegular" w:cs="Times New Roman"/>
          <w:b/>
          <w:bCs/>
          <w:caps/>
          <w:color w:val="454448"/>
          <w:kern w:val="36"/>
          <w:sz w:val="36"/>
          <w:szCs w:val="36"/>
          <w:lang w:eastAsia="ru-RU"/>
        </w:rPr>
      </w:pPr>
      <w:r w:rsidRPr="00F85A7C">
        <w:rPr>
          <w:rFonts w:ascii="LeagueGothicRegular" w:eastAsia="Times New Roman" w:hAnsi="LeagueGothicRegular" w:cs="Times New Roman"/>
          <w:b/>
          <w:bCs/>
          <w:caps/>
          <w:color w:val="454448"/>
          <w:kern w:val="36"/>
          <w:sz w:val="36"/>
          <w:szCs w:val="36"/>
          <w:lang w:eastAsia="ru-RU"/>
        </w:rPr>
        <w:t>ДЕКУПАЖ С ПОМОЩЬЮ ЯИЧНОЙ СКОРЛУПЫ</w:t>
      </w:r>
    </w:p>
    <w:p w:rsidR="00F85A7C" w:rsidRPr="00F85A7C" w:rsidRDefault="00F85A7C" w:rsidP="00F85A7C">
      <w:pPr>
        <w:spacing w:after="0" w:line="390" w:lineRule="atLeast"/>
        <w:textAlignment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5A7C" w:rsidRPr="00F85A7C" w:rsidRDefault="00F85A7C" w:rsidP="00F85A7C">
      <w:pPr>
        <w:spacing w:after="75" w:line="270" w:lineRule="atLeast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47900" cy="2609850"/>
            <wp:effectExtent l="19050" t="0" r="0" b="0"/>
            <wp:wrapSquare wrapText="bothSides"/>
            <wp:docPr id="2" name="Рисунок 2" descr="Декорирование бутылки скорлупой от я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корирование бутылки скорлупой от яиц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Своеобразная техника декорирования всевозможных предметов – 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декупаж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 - очень популярна. Сам процесс не сложный, хотя и требует некоторых навыков. Существуют различные виды этого декора: 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декупаж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 яичной скорлупой, трёхслойными салфетками, прозрачной 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термоплёнкой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.</w:t>
      </w:r>
    </w:p>
    <w:p w:rsidR="00F85A7C" w:rsidRPr="00F85A7C" w:rsidRDefault="00F85A7C" w:rsidP="00F85A7C">
      <w:pPr>
        <w:spacing w:before="75" w:after="75" w:line="270" w:lineRule="atLeast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В этой статье мы расскажем, что можно сделать из обычной яичной скорлупы, если «включить» фантазию и приложить немного усилий. Вам, наверное, интересно, почему в качестве материала выбрана скорлупа? Всё просто: в давние времена, мастера из Китая заметили, что надавив на скорлупку яйца, можно получить множество затейливо расположенных трещинок, напоминающих поверхность камней, скал, необработанных стен. Эти трещинки носят название кракелюры, а техника, позволяющая создавать узоры с эффектом старины, называется 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кракле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.</w:t>
      </w:r>
    </w:p>
    <w:p w:rsidR="00F85A7C" w:rsidRPr="00F85A7C" w:rsidRDefault="00F85A7C" w:rsidP="00F85A7C">
      <w:pPr>
        <w:spacing w:before="75" w:after="75" w:line="270" w:lineRule="atLeast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Имея запасы яичной скорлупы, можно украшать небольшие шкатулки, бутылки, мебель, а также изготавливать панно для стен и мозаику.</w:t>
      </w:r>
    </w:p>
    <w:p w:rsidR="00F85A7C" w:rsidRPr="00F85A7C" w:rsidRDefault="00F85A7C" w:rsidP="00F85A7C">
      <w:pPr>
        <w:spacing w:before="120" w:after="120" w:line="270" w:lineRule="atLeast"/>
        <w:outlineLvl w:val="2"/>
        <w:rPr>
          <w:rFonts w:ascii="Arial" w:eastAsia="Times New Roman" w:hAnsi="Arial" w:cs="Arial"/>
          <w:b/>
          <w:bCs/>
          <w:color w:val="454448"/>
          <w:sz w:val="27"/>
          <w:szCs w:val="27"/>
          <w:lang w:eastAsia="ru-RU"/>
        </w:rPr>
      </w:pPr>
      <w:r w:rsidRPr="00F85A7C">
        <w:rPr>
          <w:rFonts w:ascii="Arial" w:eastAsia="Times New Roman" w:hAnsi="Arial" w:cs="Arial"/>
          <w:b/>
          <w:bCs/>
          <w:color w:val="454448"/>
          <w:sz w:val="27"/>
          <w:szCs w:val="27"/>
          <w:lang w:eastAsia="ru-RU"/>
        </w:rPr>
        <w:t>Как подготовить к работе яичную скорлупу</w:t>
      </w:r>
    </w:p>
    <w:p w:rsidR="00F85A7C" w:rsidRPr="00F85A7C" w:rsidRDefault="00F85A7C" w:rsidP="00F85A7C">
      <w:pPr>
        <w:spacing w:before="75" w:after="75" w:line="270" w:lineRule="atLeast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От качества «главного» материала, используемого для работы, будет зависеть окончательный вид готового изделия. Поэтому, выполняйте всё строго по инструкции. </w:t>
      </w:r>
    </w:p>
    <w:p w:rsidR="00F85A7C" w:rsidRPr="00F85A7C" w:rsidRDefault="00F85A7C" w:rsidP="00F85A7C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Скорлупу от яиц нужно промыть в слегка тёплой воде.</w:t>
      </w:r>
    </w:p>
    <w:p w:rsidR="00F85A7C" w:rsidRPr="00F85A7C" w:rsidRDefault="00F85A7C" w:rsidP="00F85A7C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Поверхность скорлупы следует обезжирить, опустив на несколько минут в содовый раствор.</w:t>
      </w:r>
    </w:p>
    <w:p w:rsidR="00F85A7C" w:rsidRPr="00F85A7C" w:rsidRDefault="00F85A7C" w:rsidP="00F85A7C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Полностью удаляем со скорлупы внутреннюю плёнку, которая в дальнейшем, после сушки, не позволит скорлупе трескаться. Удаление плёнки не составит труда, если её замочить в холодной воде.</w:t>
      </w:r>
    </w:p>
    <w:p w:rsidR="00F85A7C" w:rsidRPr="00F85A7C" w:rsidRDefault="00F85A7C" w:rsidP="00F85A7C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Перед работой, выполнением 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декупажа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 яичной скорлупой, скорлупные заготовки сушатся.</w:t>
      </w:r>
    </w:p>
    <w:p w:rsidR="00F85A7C" w:rsidRPr="00F85A7C" w:rsidRDefault="00F85A7C" w:rsidP="00F85A7C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Для работы может быть использована как белая, так и коричневая скорлупа.</w:t>
      </w:r>
    </w:p>
    <w:p w:rsidR="00F85A7C" w:rsidRPr="00F85A7C" w:rsidRDefault="00F85A7C" w:rsidP="00F85A7C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Если требуется, чтобы выпуклые скорлупки стали плоскими, их расплющивают с помощью небольших кусочков фанеры. Фанера кладётся на скорлупу и легонько прижимается.</w:t>
      </w:r>
    </w:p>
    <w:p w:rsidR="00F85A7C" w:rsidRPr="00F85A7C" w:rsidRDefault="00F85A7C" w:rsidP="00F85A7C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Покраска скорлупы может быть выполнена на готовом изделии, или, по желанию, перед работой.</w:t>
      </w:r>
    </w:p>
    <w:p w:rsidR="00F85A7C" w:rsidRPr="00F85A7C" w:rsidRDefault="00F85A7C" w:rsidP="00F85A7C">
      <w:pPr>
        <w:spacing w:before="120" w:after="120" w:line="270" w:lineRule="atLeast"/>
        <w:outlineLvl w:val="2"/>
        <w:rPr>
          <w:rFonts w:ascii="Arial" w:eastAsia="Times New Roman" w:hAnsi="Arial" w:cs="Arial"/>
          <w:b/>
          <w:bCs/>
          <w:color w:val="454448"/>
          <w:sz w:val="27"/>
          <w:szCs w:val="27"/>
          <w:lang w:eastAsia="ru-RU"/>
        </w:rPr>
      </w:pPr>
      <w:r w:rsidRPr="00F85A7C">
        <w:rPr>
          <w:rFonts w:ascii="Arial" w:eastAsia="Times New Roman" w:hAnsi="Arial" w:cs="Arial"/>
          <w:b/>
          <w:bCs/>
          <w:color w:val="454448"/>
          <w:sz w:val="27"/>
          <w:szCs w:val="27"/>
          <w:lang w:eastAsia="ru-RU"/>
        </w:rPr>
        <w:t>Что ещё потребуется для работы</w:t>
      </w:r>
    </w:p>
    <w:p w:rsidR="00F85A7C" w:rsidRPr="00F85A7C" w:rsidRDefault="00F85A7C" w:rsidP="00F85A7C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Предмет декорирования, который обязательно следует очистить от грязи, обезжирить, при необходимости, ошкурить и загрунтовать.</w:t>
      </w:r>
    </w:p>
    <w:p w:rsidR="00F85A7C" w:rsidRPr="00F85A7C" w:rsidRDefault="00F85A7C" w:rsidP="00F85A7C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ПВА – именно этот вид клея хорошо зарекомендовал себя в работе со скорлупой.</w:t>
      </w:r>
    </w:p>
    <w:p w:rsidR="00F85A7C" w:rsidRPr="00F85A7C" w:rsidRDefault="00F85A7C" w:rsidP="00F85A7C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Разноцветные акриловые краски.</w:t>
      </w:r>
    </w:p>
    <w:p w:rsidR="00F85A7C" w:rsidRPr="00F85A7C" w:rsidRDefault="00F85A7C" w:rsidP="00F85A7C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Лак для финишного покрытия готового изделия.</w:t>
      </w:r>
    </w:p>
    <w:p w:rsidR="00F85A7C" w:rsidRPr="00F85A7C" w:rsidRDefault="00F85A7C" w:rsidP="00F85A7C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Кисти.</w:t>
      </w:r>
    </w:p>
    <w:p w:rsidR="00F85A7C" w:rsidRPr="00F85A7C" w:rsidRDefault="00F85A7C" w:rsidP="00F85A7C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Тонкие деревянные палочки, лучше зубочистки.</w:t>
      </w:r>
    </w:p>
    <w:p w:rsidR="00F85A7C" w:rsidRPr="00F85A7C" w:rsidRDefault="00F85A7C" w:rsidP="00F85A7C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Трёхслойные салфетки для наклейки поверх скорлупы.</w:t>
      </w:r>
    </w:p>
    <w:p w:rsidR="00F85A7C" w:rsidRPr="00F85A7C" w:rsidRDefault="00F85A7C" w:rsidP="00F85A7C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Вспомогательные материалы: тканевые салфетки, поролоновые губки и валики.</w:t>
      </w:r>
    </w:p>
    <w:p w:rsidR="00F85A7C" w:rsidRPr="00F85A7C" w:rsidRDefault="00F85A7C" w:rsidP="00F85A7C">
      <w:pPr>
        <w:spacing w:before="120" w:after="120" w:line="270" w:lineRule="atLeast"/>
        <w:outlineLvl w:val="2"/>
        <w:rPr>
          <w:rFonts w:ascii="Arial" w:eastAsia="Times New Roman" w:hAnsi="Arial" w:cs="Arial"/>
          <w:b/>
          <w:bCs/>
          <w:color w:val="454448"/>
          <w:sz w:val="27"/>
          <w:szCs w:val="27"/>
          <w:lang w:eastAsia="ru-RU"/>
        </w:rPr>
      </w:pPr>
      <w:r w:rsidRPr="00F85A7C">
        <w:rPr>
          <w:rFonts w:ascii="Arial" w:eastAsia="Times New Roman" w:hAnsi="Arial" w:cs="Arial"/>
          <w:b/>
          <w:bCs/>
          <w:color w:val="454448"/>
          <w:sz w:val="27"/>
          <w:szCs w:val="27"/>
          <w:lang w:eastAsia="ru-RU"/>
        </w:rPr>
        <w:t>Декорирование бутылки скорлупой от яиц</w:t>
      </w:r>
    </w:p>
    <w:p w:rsidR="00F85A7C" w:rsidRPr="00F85A7C" w:rsidRDefault="00F85A7C" w:rsidP="00F85A7C">
      <w:pPr>
        <w:numPr>
          <w:ilvl w:val="0"/>
          <w:numId w:val="3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Объект 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декупажа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 яичной скорлупой, бутылку, грунтуем, используя белую акриловую краску. Ждём ей полного высыхания.</w:t>
      </w:r>
    </w:p>
    <w:p w:rsidR="00F85A7C" w:rsidRPr="00F85A7C" w:rsidRDefault="00F85A7C" w:rsidP="00F85A7C">
      <w:pPr>
        <w:numPr>
          <w:ilvl w:val="0"/>
          <w:numId w:val="3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Яичные скорлупки делим на размеры, которые нам потребуются.</w:t>
      </w:r>
    </w:p>
    <w:p w:rsidR="00F85A7C" w:rsidRPr="00F85A7C" w:rsidRDefault="00F85A7C" w:rsidP="00F85A7C">
      <w:pPr>
        <w:numPr>
          <w:ilvl w:val="0"/>
          <w:numId w:val="3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На небольшую площадь бутыли наносим клей, а затем, помогая себе пинцетом, «садим» на него кусочек нашего отделочного материала.</w:t>
      </w:r>
    </w:p>
    <w:p w:rsidR="00F85A7C" w:rsidRPr="00F85A7C" w:rsidRDefault="00F85A7C" w:rsidP="00F85A7C">
      <w:pPr>
        <w:numPr>
          <w:ilvl w:val="0"/>
          <w:numId w:val="3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lastRenderedPageBreak/>
        <w:t>Следующие скорлупки приклеиваем рядом, одна к другой, но не плотно, а с небольшими зазорами, образующими своеобразную «дорожку». Таким образом, покрывается вся бутылочная поверхность.</w:t>
      </w:r>
    </w:p>
    <w:p w:rsidR="00F85A7C" w:rsidRPr="00F85A7C" w:rsidRDefault="00F85A7C" w:rsidP="00F85A7C">
      <w:pPr>
        <w:numPr>
          <w:ilvl w:val="0"/>
          <w:numId w:val="3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При желании, можно создать узоры, оставить часть поверхности ровной, расположить детали в определённом порядке.</w:t>
      </w:r>
    </w:p>
    <w:p w:rsidR="00F85A7C" w:rsidRPr="00F85A7C" w:rsidRDefault="00F85A7C" w:rsidP="00F85A7C">
      <w:pPr>
        <w:numPr>
          <w:ilvl w:val="0"/>
          <w:numId w:val="3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Дождавшись высыхания клея, можно начинать окрашивание разными по цвету акриловыми красками.</w:t>
      </w:r>
    </w:p>
    <w:p w:rsidR="00F85A7C" w:rsidRPr="00F85A7C" w:rsidRDefault="00F85A7C" w:rsidP="00F85A7C">
      <w:pPr>
        <w:numPr>
          <w:ilvl w:val="0"/>
          <w:numId w:val="3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Готовую поверхность покрываем несколькими, двумя-тремя, слоями лака.</w:t>
      </w:r>
    </w:p>
    <w:p w:rsidR="00F85A7C" w:rsidRPr="00F85A7C" w:rsidRDefault="00F85A7C" w:rsidP="00F85A7C">
      <w:pPr>
        <w:numPr>
          <w:ilvl w:val="0"/>
          <w:numId w:val="3"/>
        </w:numPr>
        <w:spacing w:before="100" w:beforeAutospacing="1" w:after="100" w:afterAutospacing="1" w:line="270" w:lineRule="atLeast"/>
        <w:ind w:left="150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Для 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декупажа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 бутылки, помимо скорлупы от яиц, возможно применение других материалов – ткани, бумаги, плёнки.</w:t>
      </w:r>
    </w:p>
    <w:p w:rsidR="00F85A7C" w:rsidRPr="00F85A7C" w:rsidRDefault="00F85A7C" w:rsidP="00F85A7C">
      <w:pPr>
        <w:spacing w:before="120" w:after="120" w:line="270" w:lineRule="atLeast"/>
        <w:outlineLvl w:val="2"/>
        <w:rPr>
          <w:rFonts w:ascii="Arial" w:eastAsia="Times New Roman" w:hAnsi="Arial" w:cs="Arial"/>
          <w:b/>
          <w:bCs/>
          <w:color w:val="454448"/>
          <w:sz w:val="27"/>
          <w:szCs w:val="27"/>
          <w:lang w:eastAsia="ru-RU"/>
        </w:rPr>
      </w:pPr>
      <w:r w:rsidRPr="00F85A7C">
        <w:rPr>
          <w:rFonts w:ascii="Arial" w:eastAsia="Times New Roman" w:hAnsi="Arial" w:cs="Arial"/>
          <w:b/>
          <w:bCs/>
          <w:color w:val="454448"/>
          <w:sz w:val="27"/>
          <w:szCs w:val="27"/>
          <w:lang w:eastAsia="ru-RU"/>
        </w:rPr>
        <w:t>Резюме</w:t>
      </w:r>
    </w:p>
    <w:p w:rsidR="00F85A7C" w:rsidRPr="00F85A7C" w:rsidRDefault="00F85A7C" w:rsidP="00F85A7C">
      <w:pPr>
        <w:spacing w:before="75" w:after="75" w:line="270" w:lineRule="atLeast"/>
        <w:rPr>
          <w:rFonts w:ascii="Arial" w:eastAsia="Times New Roman" w:hAnsi="Arial" w:cs="Arial"/>
          <w:color w:val="454448"/>
          <w:sz w:val="21"/>
          <w:szCs w:val="21"/>
          <w:lang w:eastAsia="ru-RU"/>
        </w:rPr>
      </w:pPr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Вы убедились, что 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декупаж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 яичной скорлупой можно выполнить своими руками, получив настоящие творения, от красоты которых захватывает дух. При этом процесс, безусловно, творческий, доставит истинное удовольствие, а изделия «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hand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 xml:space="preserve"> </w:t>
      </w:r>
      <w:proofErr w:type="spellStart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made</w:t>
      </w:r>
      <w:proofErr w:type="spellEnd"/>
      <w:r w:rsidRPr="00F85A7C">
        <w:rPr>
          <w:rFonts w:ascii="Arial" w:eastAsia="Times New Roman" w:hAnsi="Arial" w:cs="Arial"/>
          <w:color w:val="454448"/>
          <w:sz w:val="21"/>
          <w:szCs w:val="21"/>
          <w:lang w:eastAsia="ru-RU"/>
        </w:rPr>
        <w:t>» украсят интерьерный ансамбль вашего дома. Удачи</w:t>
      </w:r>
      <w:r>
        <w:rPr>
          <w:rFonts w:ascii="Arial" w:eastAsia="Times New Roman" w:hAnsi="Arial" w:cs="Arial"/>
          <w:color w:val="454448"/>
          <w:sz w:val="21"/>
          <w:szCs w:val="21"/>
          <w:lang w:eastAsia="ru-RU"/>
        </w:rPr>
        <w:t>!</w:t>
      </w:r>
    </w:p>
    <w:p w:rsidR="00A91280" w:rsidRDefault="00A91280"/>
    <w:sectPr w:rsidR="00A91280" w:rsidSect="00F85A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eagueGothic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7093"/>
    <w:multiLevelType w:val="multilevel"/>
    <w:tmpl w:val="1E2E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AC200E"/>
    <w:multiLevelType w:val="multilevel"/>
    <w:tmpl w:val="DA0A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2F7F8D"/>
    <w:multiLevelType w:val="multilevel"/>
    <w:tmpl w:val="9A24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85A7C"/>
    <w:rsid w:val="00230411"/>
    <w:rsid w:val="00A91280"/>
    <w:rsid w:val="00F85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80"/>
  </w:style>
  <w:style w:type="paragraph" w:styleId="1">
    <w:name w:val="heading 1"/>
    <w:basedOn w:val="a"/>
    <w:link w:val="10"/>
    <w:uiPriority w:val="9"/>
    <w:qFormat/>
    <w:rsid w:val="00F85A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85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A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A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5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57473">
          <w:marLeft w:val="0"/>
          <w:marRight w:val="0"/>
          <w:marTop w:val="0"/>
          <w:marBottom w:val="0"/>
          <w:divBdr>
            <w:top w:val="single" w:sz="6" w:space="8" w:color="C60D3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73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0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3036</Characters>
  <Application>Microsoft Office Word</Application>
  <DocSecurity>0</DocSecurity>
  <Lines>25</Lines>
  <Paragraphs>7</Paragraphs>
  <ScaleCrop>false</ScaleCrop>
  <Company>Krokoz™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2015-05-15T17:17:00Z</dcterms:created>
  <dcterms:modified xsi:type="dcterms:W3CDTF">2015-05-15T17:18:00Z</dcterms:modified>
</cp:coreProperties>
</file>