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8B" w:rsidRDefault="000D228B" w:rsidP="000D228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Бригада рабочих выполняла работы на условиях почасовой оплаты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тарифами почасовой оплаты труда работника соответствующего разряда: 1-й разряд 150руб.</w:t>
      </w:r>
      <w:r w:rsidRPr="0093290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2-й разряд – 100руб.</w:t>
      </w:r>
      <w:r w:rsidRPr="00DF61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час., 3-й разряд – 50 руб.</w:t>
      </w:r>
      <w:r w:rsidRPr="00DF61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час. Если работник выполняет работу повышенной сложности или во вредных условиях труда, то ему начисляется надбавка 5% к начисленной сумме.</w:t>
      </w:r>
    </w:p>
    <w:bookmarkStart w:id="0" w:name="_MON_1456312048"/>
    <w:bookmarkEnd w:id="0"/>
    <w:p w:rsidR="00674805" w:rsidRDefault="0085710C">
      <w:r>
        <w:object w:dxaOrig="9285" w:dyaOrig="5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65pt;height:277.1pt" o:ole="">
            <v:imagedata r:id="rId5" o:title=""/>
          </v:shape>
          <o:OLEObject Type="Embed" ProgID="Excel.Sheet.12" ShapeID="_x0000_i1025" DrawAspect="Content" ObjectID="_1456312226" r:id="rId6"/>
        </w:object>
      </w:r>
      <w:bookmarkStart w:id="1" w:name="_GoBack"/>
      <w:bookmarkEnd w:id="1"/>
    </w:p>
    <w:p w:rsidR="000D228B" w:rsidRPr="000D228B" w:rsidRDefault="000D228B">
      <w:r>
        <w:t xml:space="preserve">Какую формулу нужно подставить в ячейку </w:t>
      </w:r>
      <w:proofErr w:type="gramStart"/>
      <w:r>
        <w:rPr>
          <w:lang w:val="en-US"/>
        </w:rPr>
        <w:t>E</w:t>
      </w:r>
      <w:r w:rsidRPr="000D228B">
        <w:t>6</w:t>
      </w:r>
      <w:proofErr w:type="gramEnd"/>
      <w:r w:rsidRPr="000D228B">
        <w:t xml:space="preserve"> </w:t>
      </w:r>
      <w:r>
        <w:t>что бы считала за часы с разными разрядами</w:t>
      </w:r>
    </w:p>
    <w:sectPr w:rsidR="000D228B" w:rsidRPr="000D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8B"/>
    <w:rsid w:val="000D228B"/>
    <w:rsid w:val="00674805"/>
    <w:rsid w:val="008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2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2014-03-14T10:20:00Z</dcterms:created>
  <dcterms:modified xsi:type="dcterms:W3CDTF">2014-03-14T10:23:00Z</dcterms:modified>
</cp:coreProperties>
</file>