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81" w:rsidRDefault="00430E81" w:rsidP="00A454CB">
      <w:pPr>
        <w:pStyle w:val="Heading1"/>
        <w:spacing w:before="71"/>
        <w:ind w:left="4728" w:right="384" w:hanging="4095"/>
        <w:rPr>
          <w:sz w:val="28"/>
          <w:szCs w:val="28"/>
          <w:lang w:val="ru-RU"/>
        </w:rPr>
      </w:pPr>
    </w:p>
    <w:p w:rsidR="00A454CB" w:rsidRPr="00054558" w:rsidRDefault="00A454CB" w:rsidP="00A454CB">
      <w:pPr>
        <w:pStyle w:val="Heading1"/>
        <w:spacing w:before="71"/>
        <w:ind w:left="4728" w:right="384" w:hanging="4095"/>
        <w:rPr>
          <w:sz w:val="28"/>
          <w:szCs w:val="28"/>
          <w:lang w:val="ru-RU"/>
        </w:rPr>
      </w:pPr>
      <w:proofErr w:type="spellStart"/>
      <w:r w:rsidRPr="00054558">
        <w:rPr>
          <w:sz w:val="28"/>
          <w:szCs w:val="28"/>
          <w:lang w:val="ru-RU"/>
        </w:rPr>
        <w:t>Суммативное</w:t>
      </w:r>
      <w:proofErr w:type="spellEnd"/>
      <w:r w:rsidRPr="00054558">
        <w:rPr>
          <w:sz w:val="28"/>
          <w:szCs w:val="28"/>
          <w:lang w:val="ru-RU"/>
        </w:rPr>
        <w:t xml:space="preserve"> оценивание за раздел «Хобби и свободное время», «Музыка в нашей жизни»</w:t>
      </w:r>
    </w:p>
    <w:p w:rsidR="00A454CB" w:rsidRPr="00204D9F" w:rsidRDefault="00A454CB" w:rsidP="00A454CB">
      <w:pPr>
        <w:pStyle w:val="a3"/>
        <w:spacing w:before="9" w:after="1"/>
        <w:rPr>
          <w:b/>
          <w:sz w:val="23"/>
          <w:lang w:val="ru-RU"/>
        </w:rPr>
      </w:pPr>
    </w:p>
    <w:tbl>
      <w:tblPr>
        <w:tblStyle w:val="TableNormal"/>
        <w:tblW w:w="10520" w:type="dxa"/>
        <w:tblInd w:w="112" w:type="dxa"/>
        <w:tblLayout w:type="fixed"/>
        <w:tblLook w:val="01E0"/>
      </w:tblPr>
      <w:tblGrid>
        <w:gridCol w:w="10520"/>
      </w:tblGrid>
      <w:tr w:rsidR="00A454CB" w:rsidRPr="00054558" w:rsidTr="00A625DD">
        <w:trPr>
          <w:trHeight w:val="4264"/>
        </w:trPr>
        <w:tc>
          <w:tcPr>
            <w:tcW w:w="10520" w:type="dxa"/>
          </w:tcPr>
          <w:p w:rsidR="00A454CB" w:rsidRDefault="00054558" w:rsidP="00054558">
            <w:pPr>
              <w:pStyle w:val="TableParagraph"/>
              <w:ind w:left="267"/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Задание № 1. </w:t>
            </w:r>
            <w:r w:rsidR="00A454CB" w:rsidRPr="00054558">
              <w:rPr>
                <w:b/>
                <w:sz w:val="28"/>
                <w:szCs w:val="28"/>
                <w:lang w:val="ru-RU"/>
              </w:rPr>
              <w:t xml:space="preserve"> Прочитайте отрывки из сказки Е.Шварца «Сказка о потерянном времени».</w:t>
            </w:r>
          </w:p>
          <w:p w:rsidR="00A454CB" w:rsidRPr="00054558" w:rsidRDefault="00A454CB" w:rsidP="00054558">
            <w:pPr>
              <w:pStyle w:val="TableParagraph"/>
              <w:spacing w:before="5"/>
              <w:ind w:left="260"/>
              <w:contextualSpacing/>
              <w:rPr>
                <w:b/>
                <w:sz w:val="28"/>
                <w:szCs w:val="28"/>
                <w:lang w:val="ru-RU"/>
              </w:rPr>
            </w:pPr>
            <w:r w:rsidRPr="00054558">
              <w:rPr>
                <w:b/>
                <w:sz w:val="28"/>
                <w:szCs w:val="28"/>
                <w:lang w:val="ru-RU"/>
              </w:rPr>
              <w:t>Текст №1</w:t>
            </w:r>
            <w:r w:rsidR="00054558">
              <w:rPr>
                <w:b/>
                <w:sz w:val="28"/>
                <w:szCs w:val="28"/>
                <w:lang w:val="ru-RU"/>
              </w:rPr>
              <w:t>.</w:t>
            </w:r>
          </w:p>
          <w:p w:rsidR="00A454CB" w:rsidRPr="00054558" w:rsidRDefault="00054558" w:rsidP="00054558">
            <w:pPr>
              <w:pStyle w:val="TableParagraph"/>
              <w:ind w:left="20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Не </w:t>
            </w:r>
            <w:r w:rsidR="00A454CB" w:rsidRPr="00054558">
              <w:rPr>
                <w:spacing w:val="-3"/>
                <w:sz w:val="28"/>
                <w:szCs w:val="28"/>
                <w:lang w:val="ru-RU"/>
              </w:rPr>
              <w:t xml:space="preserve">мальчики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и девочки, а злые волшебники и злые волшебницы сидели за столом! Вот ведь как, оказывается, устроено на свете: человек, </w:t>
            </w:r>
            <w:r w:rsidR="00A454CB" w:rsidRPr="00054558">
              <w:rPr>
                <w:spacing w:val="-3"/>
                <w:sz w:val="28"/>
                <w:szCs w:val="28"/>
                <w:lang w:val="ru-RU"/>
              </w:rPr>
              <w:t xml:space="preserve">который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понапрасну теряет время, сам не </w:t>
            </w:r>
            <w:r w:rsidR="00A454CB" w:rsidRPr="00054558">
              <w:rPr>
                <w:spacing w:val="-4"/>
                <w:sz w:val="28"/>
                <w:szCs w:val="28"/>
                <w:lang w:val="ru-RU"/>
              </w:rPr>
              <w:t xml:space="preserve">замечает,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как </w:t>
            </w:r>
            <w:r w:rsidR="00A454CB" w:rsidRPr="00054558">
              <w:rPr>
                <w:spacing w:val="-3"/>
                <w:sz w:val="28"/>
                <w:szCs w:val="28"/>
                <w:lang w:val="ru-RU"/>
              </w:rPr>
              <w:t xml:space="preserve">стареет.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И злые волшебники разведали об </w:t>
            </w:r>
            <w:proofErr w:type="gramStart"/>
            <w:r w:rsidR="00A454CB" w:rsidRPr="00054558">
              <w:rPr>
                <w:sz w:val="28"/>
                <w:szCs w:val="28"/>
                <w:lang w:val="ru-RU"/>
              </w:rPr>
              <w:t>этом</w:t>
            </w:r>
            <w:proofErr w:type="gramEnd"/>
            <w:r w:rsidR="00A454CB" w:rsidRPr="00054558">
              <w:rPr>
                <w:sz w:val="28"/>
                <w:szCs w:val="28"/>
                <w:lang w:val="ru-RU"/>
              </w:rPr>
              <w:t xml:space="preserve"> и давай ловить </w:t>
            </w:r>
            <w:r w:rsidR="00A454CB" w:rsidRPr="00054558">
              <w:rPr>
                <w:spacing w:val="-5"/>
                <w:sz w:val="28"/>
                <w:szCs w:val="28"/>
                <w:lang w:val="ru-RU"/>
              </w:rPr>
              <w:t xml:space="preserve">ребят,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теряющих время </w:t>
            </w:r>
            <w:r w:rsidR="00A454CB" w:rsidRPr="00054558">
              <w:rPr>
                <w:spacing w:val="-4"/>
                <w:sz w:val="28"/>
                <w:szCs w:val="28"/>
                <w:lang w:val="ru-RU"/>
              </w:rPr>
              <w:t xml:space="preserve">понапрасну.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И вот поймали волшебники Петю Зубова, и еще </w:t>
            </w:r>
            <w:r w:rsidR="00A454CB" w:rsidRPr="00054558">
              <w:rPr>
                <w:spacing w:val="-3"/>
                <w:sz w:val="28"/>
                <w:szCs w:val="28"/>
                <w:lang w:val="ru-RU"/>
              </w:rPr>
              <w:t xml:space="preserve">одного </w:t>
            </w:r>
            <w:r w:rsidR="00A454CB" w:rsidRPr="00054558">
              <w:rPr>
                <w:spacing w:val="-4"/>
                <w:sz w:val="28"/>
                <w:szCs w:val="28"/>
                <w:lang w:val="ru-RU"/>
              </w:rPr>
              <w:t xml:space="preserve">мальчика,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и еще </w:t>
            </w:r>
            <w:r w:rsidR="00A454CB" w:rsidRPr="00054558">
              <w:rPr>
                <w:spacing w:val="-4"/>
                <w:sz w:val="28"/>
                <w:szCs w:val="28"/>
                <w:lang w:val="ru-RU"/>
              </w:rPr>
              <w:t xml:space="preserve">двух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девочек и превратили их в стариков. Состарились бедные дети, и сами того не заметили – ведь человек, напрасно теряющий время, не </w:t>
            </w:r>
            <w:r w:rsidR="00A454CB" w:rsidRPr="00054558">
              <w:rPr>
                <w:spacing w:val="-4"/>
                <w:sz w:val="28"/>
                <w:szCs w:val="28"/>
                <w:lang w:val="ru-RU"/>
              </w:rPr>
              <w:t xml:space="preserve">замечает, </w:t>
            </w:r>
            <w:r w:rsidR="00A454CB" w:rsidRPr="00054558">
              <w:rPr>
                <w:sz w:val="28"/>
                <w:szCs w:val="28"/>
                <w:lang w:val="ru-RU"/>
              </w:rPr>
              <w:t xml:space="preserve">как </w:t>
            </w:r>
            <w:r w:rsidR="00A454CB" w:rsidRPr="00054558">
              <w:rPr>
                <w:spacing w:val="-3"/>
                <w:sz w:val="28"/>
                <w:szCs w:val="28"/>
                <w:lang w:val="ru-RU"/>
              </w:rPr>
              <w:t xml:space="preserve">стареет. </w:t>
            </w:r>
            <w:r w:rsidR="00A454CB" w:rsidRPr="00054558">
              <w:rPr>
                <w:sz w:val="28"/>
                <w:szCs w:val="28"/>
                <w:lang w:val="ru-RU"/>
              </w:rPr>
              <w:t>А время, потерянное ребятами, забрали волшебники себе. И стали волшебники малыми ребятами, а ребята – старыми</w:t>
            </w:r>
            <w:r w:rsidR="00A454CB" w:rsidRPr="0005455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A454CB" w:rsidRPr="00054558">
              <w:rPr>
                <w:sz w:val="28"/>
                <w:szCs w:val="28"/>
                <w:lang w:val="ru-RU"/>
              </w:rPr>
              <w:t>стариками.</w:t>
            </w:r>
          </w:p>
          <w:p w:rsidR="00A454CB" w:rsidRPr="00054558" w:rsidRDefault="00A454CB" w:rsidP="00054558">
            <w:pPr>
              <w:pStyle w:val="TableParagraph"/>
              <w:spacing w:before="3"/>
              <w:ind w:left="200"/>
              <w:contextualSpacing/>
              <w:rPr>
                <w:b/>
                <w:sz w:val="28"/>
                <w:szCs w:val="28"/>
                <w:lang w:val="ru-RU"/>
              </w:rPr>
            </w:pPr>
            <w:r w:rsidRPr="00054558">
              <w:rPr>
                <w:b/>
                <w:sz w:val="28"/>
                <w:szCs w:val="28"/>
                <w:lang w:val="ru-RU"/>
              </w:rPr>
              <w:t>Текст №2</w:t>
            </w:r>
            <w:r w:rsidR="00054558">
              <w:rPr>
                <w:b/>
                <w:sz w:val="28"/>
                <w:szCs w:val="28"/>
                <w:lang w:val="ru-RU"/>
              </w:rPr>
              <w:t>.</w:t>
            </w:r>
          </w:p>
          <w:p w:rsidR="00A454CB" w:rsidRPr="00054558" w:rsidRDefault="00A454CB" w:rsidP="00054558">
            <w:pPr>
              <w:pStyle w:val="TableParagraph"/>
              <w:spacing w:before="1"/>
              <w:ind w:left="200"/>
              <w:contextualSpacing/>
              <w:rPr>
                <w:sz w:val="28"/>
                <w:szCs w:val="28"/>
                <w:lang w:val="ru-RU"/>
              </w:rPr>
            </w:pPr>
            <w:r w:rsidRPr="00054558">
              <w:rPr>
                <w:sz w:val="28"/>
                <w:szCs w:val="28"/>
                <w:lang w:val="ru-RU"/>
              </w:rPr>
              <w:t>Большинство людей не находит время для хобби, говорят, что нет времени. Но, если прислушиваться к мнению ученых-психологов, то увлечение найти все-таки нужно. Хобби могут быть самыми разнообразными. Кому-то нравится рисовать, кто-то не мыслит себя без вязания, а для других на первый план выходит коллекционирование каких-либо вещей.</w:t>
            </w:r>
          </w:p>
        </w:tc>
      </w:tr>
    </w:tbl>
    <w:p w:rsidR="00A454CB" w:rsidRPr="00054558" w:rsidRDefault="00054558" w:rsidP="00054558">
      <w:pPr>
        <w:pStyle w:val="a3"/>
        <w:tabs>
          <w:tab w:val="left" w:pos="10030"/>
        </w:tabs>
        <w:spacing w:before="63"/>
        <w:ind w:left="312" w:right="-35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A454CB" w:rsidRPr="00054558">
        <w:rPr>
          <w:sz w:val="28"/>
          <w:szCs w:val="28"/>
          <w:lang w:val="ru-RU"/>
        </w:rPr>
        <w:t xml:space="preserve">В жизни должно быть место не </w:t>
      </w:r>
      <w:r w:rsidR="00A454CB" w:rsidRPr="00054558">
        <w:rPr>
          <w:spacing w:val="-4"/>
          <w:sz w:val="28"/>
          <w:szCs w:val="28"/>
          <w:lang w:val="ru-RU"/>
        </w:rPr>
        <w:t xml:space="preserve">только </w:t>
      </w:r>
      <w:r w:rsidR="00A454CB" w:rsidRPr="00054558">
        <w:rPr>
          <w:spacing w:val="-8"/>
          <w:sz w:val="28"/>
          <w:szCs w:val="28"/>
          <w:lang w:val="ru-RU"/>
        </w:rPr>
        <w:t xml:space="preserve">тому, </w:t>
      </w:r>
      <w:r w:rsidR="00A454CB" w:rsidRPr="00054558">
        <w:rPr>
          <w:sz w:val="28"/>
          <w:szCs w:val="28"/>
          <w:lang w:val="ru-RU"/>
        </w:rPr>
        <w:t xml:space="preserve">что считается нужным и полезным, но и </w:t>
      </w:r>
      <w:r w:rsidR="00A454CB" w:rsidRPr="00054558">
        <w:rPr>
          <w:spacing w:val="-15"/>
          <w:sz w:val="28"/>
          <w:szCs w:val="28"/>
          <w:lang w:val="ru-RU"/>
        </w:rPr>
        <w:t xml:space="preserve">тому, </w:t>
      </w:r>
      <w:r w:rsidR="00A454CB" w:rsidRPr="00054558">
        <w:rPr>
          <w:sz w:val="28"/>
          <w:szCs w:val="28"/>
          <w:lang w:val="ru-RU"/>
        </w:rPr>
        <w:t xml:space="preserve">что приносит </w:t>
      </w:r>
      <w:r w:rsidR="00A454CB" w:rsidRPr="00054558">
        <w:rPr>
          <w:spacing w:val="-3"/>
          <w:sz w:val="28"/>
          <w:szCs w:val="28"/>
          <w:lang w:val="ru-RU"/>
        </w:rPr>
        <w:t xml:space="preserve">удовольствие </w:t>
      </w:r>
      <w:r w:rsidR="00A454CB" w:rsidRPr="00054558">
        <w:rPr>
          <w:sz w:val="28"/>
          <w:szCs w:val="28"/>
          <w:lang w:val="ru-RU"/>
        </w:rPr>
        <w:t xml:space="preserve">и приятные эмоции. В </w:t>
      </w:r>
      <w:r w:rsidR="00A454CB" w:rsidRPr="00054558">
        <w:rPr>
          <w:spacing w:val="-3"/>
          <w:sz w:val="28"/>
          <w:szCs w:val="28"/>
          <w:lang w:val="ru-RU"/>
        </w:rPr>
        <w:t xml:space="preserve">конце концов, </w:t>
      </w:r>
      <w:r w:rsidR="00A454CB" w:rsidRPr="00054558">
        <w:rPr>
          <w:sz w:val="28"/>
          <w:szCs w:val="28"/>
          <w:lang w:val="ru-RU"/>
        </w:rPr>
        <w:t xml:space="preserve">любимое дело не </w:t>
      </w:r>
      <w:r w:rsidR="00A454CB" w:rsidRPr="00054558">
        <w:rPr>
          <w:spacing w:val="-4"/>
          <w:sz w:val="28"/>
          <w:szCs w:val="28"/>
          <w:lang w:val="ru-RU"/>
        </w:rPr>
        <w:t>только радует,</w:t>
      </w:r>
      <w:r w:rsidR="00A454CB" w:rsidRPr="00054558">
        <w:rPr>
          <w:spacing w:val="51"/>
          <w:sz w:val="28"/>
          <w:szCs w:val="28"/>
          <w:lang w:val="ru-RU"/>
        </w:rPr>
        <w:t xml:space="preserve"> </w:t>
      </w:r>
      <w:r w:rsidR="00A454CB" w:rsidRPr="00054558">
        <w:rPr>
          <w:sz w:val="28"/>
          <w:szCs w:val="28"/>
          <w:lang w:val="ru-RU"/>
        </w:rPr>
        <w:t xml:space="preserve">но и способствует гармоничному развитию личности. Ведь считается, что увлечения делают нашу жизнь ярче, отдых интересней, вас, как личность, </w:t>
      </w:r>
      <w:proofErr w:type="spellStart"/>
      <w:r w:rsidR="00A454CB" w:rsidRPr="00054558">
        <w:rPr>
          <w:sz w:val="28"/>
          <w:szCs w:val="28"/>
          <w:lang w:val="ru-RU"/>
        </w:rPr>
        <w:t>креативней</w:t>
      </w:r>
      <w:proofErr w:type="spellEnd"/>
      <w:r w:rsidR="00A454CB" w:rsidRPr="00054558">
        <w:rPr>
          <w:sz w:val="28"/>
          <w:szCs w:val="28"/>
          <w:lang w:val="ru-RU"/>
        </w:rPr>
        <w:t>.</w:t>
      </w:r>
    </w:p>
    <w:p w:rsidR="00A454CB" w:rsidRPr="00054558" w:rsidRDefault="00A454CB" w:rsidP="00054558">
      <w:pPr>
        <w:pStyle w:val="a3"/>
        <w:numPr>
          <w:ilvl w:val="0"/>
          <w:numId w:val="3"/>
        </w:numPr>
        <w:contextualSpacing/>
        <w:rPr>
          <w:sz w:val="28"/>
          <w:szCs w:val="28"/>
          <w:lang w:val="ru-RU"/>
        </w:rPr>
      </w:pPr>
      <w:r w:rsidRPr="00054558">
        <w:rPr>
          <w:sz w:val="28"/>
          <w:szCs w:val="28"/>
          <w:lang w:val="ru-RU"/>
        </w:rPr>
        <w:t xml:space="preserve">Какая проблема </w:t>
      </w:r>
      <w:r w:rsidR="00054558">
        <w:rPr>
          <w:sz w:val="28"/>
          <w:szCs w:val="28"/>
          <w:lang w:val="ru-RU"/>
        </w:rPr>
        <w:t>поднимается в тексте №1?</w:t>
      </w:r>
    </w:p>
    <w:p w:rsidR="00A454CB" w:rsidRPr="00054558" w:rsidRDefault="00054558" w:rsidP="00A454CB">
      <w:pPr>
        <w:pStyle w:val="a3"/>
        <w:ind w:left="312" w:right="3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A454CB" w:rsidRPr="00054558">
        <w:rPr>
          <w:sz w:val="28"/>
          <w:szCs w:val="28"/>
          <w:lang w:val="ru-RU"/>
        </w:rPr>
        <w:t xml:space="preserve">.Сформулируйте </w:t>
      </w:r>
      <w:r>
        <w:rPr>
          <w:sz w:val="28"/>
          <w:szCs w:val="28"/>
          <w:lang w:val="ru-RU"/>
        </w:rPr>
        <w:t xml:space="preserve">3  </w:t>
      </w:r>
      <w:r w:rsidR="00A454CB" w:rsidRPr="00054558">
        <w:rPr>
          <w:sz w:val="28"/>
          <w:szCs w:val="28"/>
          <w:lang w:val="ru-RU"/>
        </w:rPr>
        <w:t>проблемные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>
        <w:rPr>
          <w:sz w:val="28"/>
          <w:szCs w:val="28"/>
          <w:lang w:val="ru-RU"/>
        </w:rPr>
        <w:t xml:space="preserve">«толстые») </w:t>
      </w:r>
      <w:r w:rsidR="00A454CB" w:rsidRPr="00054558">
        <w:rPr>
          <w:sz w:val="28"/>
          <w:szCs w:val="28"/>
          <w:lang w:val="ru-RU"/>
        </w:rPr>
        <w:t xml:space="preserve"> вопросы по первому тексту и во втором тексте найдите ответы на них.</w:t>
      </w:r>
    </w:p>
    <w:p w:rsidR="00A454CB" w:rsidRPr="00054558" w:rsidRDefault="00A454CB" w:rsidP="00A454CB">
      <w:pPr>
        <w:pStyle w:val="a3"/>
        <w:ind w:left="312"/>
        <w:jc w:val="both"/>
        <w:rPr>
          <w:sz w:val="28"/>
          <w:szCs w:val="28"/>
          <w:lang w:val="ru-RU"/>
        </w:rPr>
      </w:pPr>
      <w:r w:rsidRPr="00054558">
        <w:rPr>
          <w:sz w:val="28"/>
          <w:szCs w:val="28"/>
          <w:lang w:val="ru-RU"/>
        </w:rPr>
        <w:t>2.Заполните таблицу литературных образов (текст №1)</w:t>
      </w:r>
    </w:p>
    <w:p w:rsidR="00A454CB" w:rsidRPr="00054558" w:rsidRDefault="00A454CB" w:rsidP="00A454CB">
      <w:pPr>
        <w:pStyle w:val="a3"/>
        <w:spacing w:before="8"/>
        <w:rPr>
          <w:sz w:val="28"/>
          <w:szCs w:val="28"/>
          <w:lang w:val="ru-RU"/>
        </w:r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6100"/>
      </w:tblGrid>
      <w:tr w:rsidR="00A454CB" w:rsidRPr="00054558" w:rsidTr="00626198">
        <w:trPr>
          <w:trHeight w:val="275"/>
        </w:trPr>
        <w:tc>
          <w:tcPr>
            <w:tcW w:w="4674" w:type="dxa"/>
          </w:tcPr>
          <w:p w:rsidR="00A454CB" w:rsidRPr="00054558" w:rsidRDefault="00A454CB" w:rsidP="00257D45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proofErr w:type="spellStart"/>
            <w:r w:rsidRPr="00054558">
              <w:rPr>
                <w:b/>
                <w:sz w:val="28"/>
                <w:szCs w:val="28"/>
              </w:rPr>
              <w:t>Главный</w:t>
            </w:r>
            <w:proofErr w:type="spellEnd"/>
            <w:r w:rsidRPr="0005455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54558">
              <w:rPr>
                <w:b/>
                <w:sz w:val="28"/>
                <w:szCs w:val="28"/>
              </w:rPr>
              <w:t>герой</w:t>
            </w:r>
            <w:proofErr w:type="spellEnd"/>
          </w:p>
        </w:tc>
        <w:tc>
          <w:tcPr>
            <w:tcW w:w="6100" w:type="dxa"/>
          </w:tcPr>
          <w:p w:rsidR="00A454CB" w:rsidRPr="00054558" w:rsidRDefault="00A454CB" w:rsidP="00257D45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proofErr w:type="spellStart"/>
            <w:r w:rsidRPr="00054558">
              <w:rPr>
                <w:b/>
                <w:sz w:val="28"/>
                <w:szCs w:val="28"/>
              </w:rPr>
              <w:t>Персонажи</w:t>
            </w:r>
            <w:proofErr w:type="spellEnd"/>
          </w:p>
        </w:tc>
      </w:tr>
      <w:tr w:rsidR="00A454CB" w:rsidRPr="00054558" w:rsidTr="00626198">
        <w:trPr>
          <w:trHeight w:val="275"/>
        </w:trPr>
        <w:tc>
          <w:tcPr>
            <w:tcW w:w="4674" w:type="dxa"/>
          </w:tcPr>
          <w:p w:rsidR="00A454CB" w:rsidRPr="00054558" w:rsidRDefault="00A454CB" w:rsidP="00257D4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100" w:type="dxa"/>
          </w:tcPr>
          <w:p w:rsidR="00A454CB" w:rsidRPr="00054558" w:rsidRDefault="00A454CB" w:rsidP="00257D4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A454CB" w:rsidRPr="00054558" w:rsidRDefault="00054558" w:rsidP="00054558">
      <w:pPr>
        <w:tabs>
          <w:tab w:val="left" w:pos="740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430E81">
        <w:rPr>
          <w:b/>
          <w:sz w:val="28"/>
          <w:szCs w:val="28"/>
          <w:lang w:val="ru-RU"/>
        </w:rPr>
        <w:t>Задание № 2</w:t>
      </w:r>
      <w:r w:rsidRPr="00054558">
        <w:rPr>
          <w:b/>
          <w:sz w:val="28"/>
          <w:szCs w:val="28"/>
          <w:lang w:val="ru-RU"/>
        </w:rPr>
        <w:t xml:space="preserve">. </w:t>
      </w:r>
      <w:r w:rsidR="00A454CB" w:rsidRPr="00054558">
        <w:rPr>
          <w:b/>
          <w:sz w:val="28"/>
          <w:szCs w:val="28"/>
          <w:lang w:val="ru-RU"/>
        </w:rPr>
        <w:t xml:space="preserve">Напишите текст-рассуждение на тему </w:t>
      </w:r>
      <w:r w:rsidR="00A454CB" w:rsidRPr="00054558">
        <w:rPr>
          <w:b/>
          <w:spacing w:val="-3"/>
          <w:sz w:val="28"/>
          <w:szCs w:val="28"/>
          <w:lang w:val="ru-RU"/>
        </w:rPr>
        <w:t xml:space="preserve">«Музыка </w:t>
      </w:r>
      <w:r w:rsidR="00A454CB" w:rsidRPr="00054558">
        <w:rPr>
          <w:b/>
          <w:sz w:val="28"/>
          <w:szCs w:val="28"/>
          <w:lang w:val="ru-RU"/>
        </w:rPr>
        <w:t>в моей</w:t>
      </w:r>
      <w:r w:rsidR="00A454CB" w:rsidRPr="00054558">
        <w:rPr>
          <w:b/>
          <w:spacing w:val="-1"/>
          <w:sz w:val="28"/>
          <w:szCs w:val="28"/>
          <w:lang w:val="ru-RU"/>
        </w:rPr>
        <w:t xml:space="preserve"> </w:t>
      </w:r>
      <w:r w:rsidR="00A454CB" w:rsidRPr="00054558">
        <w:rPr>
          <w:b/>
          <w:spacing w:val="-3"/>
          <w:sz w:val="28"/>
          <w:szCs w:val="28"/>
          <w:lang w:val="ru-RU"/>
        </w:rPr>
        <w:t>жизни».</w:t>
      </w:r>
      <w:r>
        <w:rPr>
          <w:b/>
          <w:spacing w:val="-3"/>
          <w:sz w:val="28"/>
          <w:szCs w:val="28"/>
          <w:lang w:val="ru-RU"/>
        </w:rPr>
        <w:t xml:space="preserve"> </w:t>
      </w:r>
      <w:r w:rsidR="00A454CB" w:rsidRPr="00054558">
        <w:rPr>
          <w:b/>
          <w:sz w:val="28"/>
          <w:szCs w:val="28"/>
          <w:lang w:val="ru-RU"/>
        </w:rPr>
        <w:t>Используйте деепричастные обороты</w:t>
      </w:r>
      <w:proofErr w:type="gramStart"/>
      <w:r w:rsidR="00A454CB" w:rsidRPr="00054558">
        <w:rPr>
          <w:b/>
          <w:sz w:val="28"/>
          <w:szCs w:val="28"/>
          <w:lang w:val="ru-RU"/>
        </w:rPr>
        <w:t xml:space="preserve"> .</w:t>
      </w:r>
      <w:proofErr w:type="gramEnd"/>
    </w:p>
    <w:tbl>
      <w:tblPr>
        <w:tblStyle w:val="TableNormal"/>
        <w:tblW w:w="11057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62"/>
        <w:gridCol w:w="480"/>
        <w:gridCol w:w="4765"/>
        <w:gridCol w:w="850"/>
      </w:tblGrid>
      <w:tr w:rsidR="00A454CB" w:rsidRPr="00054558" w:rsidTr="00626198">
        <w:trPr>
          <w:trHeight w:val="325"/>
        </w:trPr>
        <w:tc>
          <w:tcPr>
            <w:tcW w:w="4962" w:type="dxa"/>
            <w:vMerge w:val="restart"/>
          </w:tcPr>
          <w:p w:rsidR="00A454CB" w:rsidRPr="00430E81" w:rsidRDefault="00A454CB" w:rsidP="00257D45">
            <w:pPr>
              <w:pStyle w:val="TableParagraph"/>
              <w:spacing w:before="13"/>
              <w:ind w:left="671"/>
              <w:rPr>
                <w:b/>
                <w:lang w:val="ru-RU"/>
              </w:rPr>
            </w:pPr>
            <w:r w:rsidRPr="00430E81">
              <w:rPr>
                <w:b/>
                <w:lang w:val="ru-RU"/>
              </w:rPr>
              <w:t>Критерий оценивания</w:t>
            </w:r>
          </w:p>
        </w:tc>
        <w:tc>
          <w:tcPr>
            <w:tcW w:w="480" w:type="dxa"/>
            <w:vMerge w:val="restart"/>
            <w:tcBorders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13"/>
              <w:ind w:left="61" w:right="25" w:firstLine="31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765" w:type="dxa"/>
          </w:tcPr>
          <w:p w:rsidR="00A454CB" w:rsidRPr="00430E81" w:rsidRDefault="00A454CB" w:rsidP="00257D45">
            <w:pPr>
              <w:pStyle w:val="TableParagraph"/>
              <w:spacing w:before="13"/>
              <w:ind w:left="1336"/>
              <w:rPr>
                <w:b/>
                <w:lang w:val="ru-RU"/>
              </w:rPr>
            </w:pPr>
            <w:r w:rsidRPr="00430E81">
              <w:rPr>
                <w:b/>
                <w:lang w:val="ru-RU"/>
              </w:rPr>
              <w:t>Дескриптор</w:t>
            </w:r>
          </w:p>
        </w:tc>
        <w:tc>
          <w:tcPr>
            <w:tcW w:w="850" w:type="dxa"/>
            <w:vMerge w:val="restart"/>
          </w:tcPr>
          <w:p w:rsidR="00A454CB" w:rsidRPr="00430E81" w:rsidRDefault="00A454CB" w:rsidP="00257D45">
            <w:pPr>
              <w:pStyle w:val="TableParagraph"/>
              <w:spacing w:before="13"/>
              <w:ind w:left="88"/>
              <w:rPr>
                <w:b/>
                <w:sz w:val="24"/>
                <w:szCs w:val="24"/>
                <w:lang w:val="ru-RU"/>
              </w:rPr>
            </w:pPr>
            <w:r w:rsidRPr="00430E81">
              <w:rPr>
                <w:b/>
                <w:sz w:val="24"/>
                <w:szCs w:val="24"/>
                <w:lang w:val="ru-RU"/>
              </w:rPr>
              <w:t>Балл</w:t>
            </w:r>
          </w:p>
        </w:tc>
      </w:tr>
      <w:tr w:rsidR="00A454CB" w:rsidRPr="00054558" w:rsidTr="00626198">
        <w:trPr>
          <w:trHeight w:val="325"/>
        </w:trPr>
        <w:tc>
          <w:tcPr>
            <w:tcW w:w="4962" w:type="dxa"/>
            <w:vMerge/>
            <w:tcBorders>
              <w:top w:val="nil"/>
            </w:tcBorders>
          </w:tcPr>
          <w:p w:rsidR="00A454CB" w:rsidRPr="00430E81" w:rsidRDefault="00A454CB" w:rsidP="00257D45">
            <w:pPr>
              <w:rPr>
                <w:lang w:val="ru-RU"/>
              </w:rPr>
            </w:pPr>
          </w:p>
        </w:tc>
        <w:tc>
          <w:tcPr>
            <w:tcW w:w="480" w:type="dxa"/>
            <w:vMerge/>
            <w:tcBorders>
              <w:top w:val="nil"/>
              <w:bottom w:val="single" w:sz="4" w:space="0" w:color="000000"/>
            </w:tcBorders>
          </w:tcPr>
          <w:p w:rsidR="00A454CB" w:rsidRPr="00430E81" w:rsidRDefault="00A454CB" w:rsidP="00257D45">
            <w:pPr>
              <w:rPr>
                <w:lang w:val="ru-RU"/>
              </w:rPr>
            </w:pPr>
          </w:p>
        </w:tc>
        <w:tc>
          <w:tcPr>
            <w:tcW w:w="4765" w:type="dxa"/>
          </w:tcPr>
          <w:p w:rsidR="00A454CB" w:rsidRPr="00430E81" w:rsidRDefault="00A454CB" w:rsidP="00257D45">
            <w:pPr>
              <w:pStyle w:val="TableParagraph"/>
              <w:spacing w:before="10"/>
              <w:rPr>
                <w:b/>
                <w:i/>
                <w:lang w:val="ru-RU"/>
              </w:rPr>
            </w:pPr>
            <w:r w:rsidRPr="00430E81">
              <w:rPr>
                <w:b/>
                <w:i/>
                <w:lang w:val="ru-RU"/>
              </w:rPr>
              <w:t>Обучающийся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A454CB" w:rsidRPr="00430E81" w:rsidRDefault="00A454CB" w:rsidP="00257D45">
            <w:pPr>
              <w:rPr>
                <w:sz w:val="24"/>
                <w:szCs w:val="24"/>
                <w:lang w:val="ru-RU"/>
              </w:rPr>
            </w:pPr>
          </w:p>
        </w:tc>
      </w:tr>
      <w:tr w:rsidR="00A454CB" w:rsidRPr="00054558" w:rsidTr="00626198">
        <w:trPr>
          <w:trHeight w:val="425"/>
        </w:trPr>
        <w:tc>
          <w:tcPr>
            <w:tcW w:w="496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6"/>
              <w:ind w:right="219"/>
              <w:rPr>
                <w:lang w:val="ru-RU"/>
              </w:rPr>
            </w:pPr>
            <w:r w:rsidRPr="00626198">
              <w:rPr>
                <w:lang w:val="ru-RU"/>
              </w:rPr>
              <w:t>Формулирует проблемные вопросы по тексту, позволяющие выдвигать идеи, предположения, и отвечать на вопросы, приводя аргументы, связывать информацию текста с другими фактами из реальной жизни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6"/>
              <w:ind w:left="16"/>
              <w:jc w:val="center"/>
            </w:pPr>
            <w:r w:rsidRPr="00626198">
              <w:t>1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6"/>
              <w:ind w:left="112" w:right="205"/>
              <w:rPr>
                <w:lang w:val="ru-RU"/>
              </w:rPr>
            </w:pPr>
            <w:r w:rsidRPr="00626198">
              <w:rPr>
                <w:lang w:val="ru-RU"/>
              </w:rPr>
              <w:t>формулирует проблемные вопросы по первому тексту;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A454CB" w:rsidRPr="00626198" w:rsidRDefault="00054558" w:rsidP="00257D45">
            <w:pPr>
              <w:pStyle w:val="TableParagraph"/>
              <w:spacing w:before="6"/>
              <w:ind w:left="304"/>
              <w:rPr>
                <w:sz w:val="24"/>
                <w:szCs w:val="24"/>
                <w:lang w:val="ru-RU"/>
              </w:rPr>
            </w:pPr>
            <w:r w:rsidRPr="00626198">
              <w:rPr>
                <w:sz w:val="24"/>
                <w:szCs w:val="24"/>
                <w:lang w:val="ru-RU"/>
              </w:rPr>
              <w:t>3</w:t>
            </w:r>
          </w:p>
        </w:tc>
      </w:tr>
      <w:tr w:rsidR="00A454CB" w:rsidRPr="00054558" w:rsidTr="00626198">
        <w:trPr>
          <w:trHeight w:val="315"/>
        </w:trPr>
        <w:tc>
          <w:tcPr>
            <w:tcW w:w="49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8"/>
              <w:ind w:left="112"/>
              <w:rPr>
                <w:lang w:val="ru-RU"/>
              </w:rPr>
            </w:pPr>
            <w:r w:rsidRPr="00626198">
              <w:rPr>
                <w:lang w:val="ru-RU"/>
              </w:rPr>
              <w:t>находит ответы на них во втором;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A454CB" w:rsidRPr="00626198" w:rsidRDefault="00054558" w:rsidP="00257D45">
            <w:pPr>
              <w:pStyle w:val="TableParagraph"/>
              <w:spacing w:before="8"/>
              <w:ind w:left="304"/>
              <w:rPr>
                <w:sz w:val="24"/>
                <w:szCs w:val="24"/>
                <w:lang w:val="ru-RU"/>
              </w:rPr>
            </w:pPr>
            <w:r w:rsidRPr="00626198">
              <w:rPr>
                <w:sz w:val="24"/>
                <w:szCs w:val="24"/>
                <w:lang w:val="ru-RU"/>
              </w:rPr>
              <w:t>3</w:t>
            </w:r>
          </w:p>
        </w:tc>
      </w:tr>
      <w:tr w:rsidR="00A454CB" w:rsidRPr="00054558" w:rsidTr="00626198">
        <w:trPr>
          <w:trHeight w:val="497"/>
        </w:trPr>
        <w:tc>
          <w:tcPr>
            <w:tcW w:w="4962" w:type="dxa"/>
            <w:tcBorders>
              <w:top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6" w:line="270" w:lineRule="atLeast"/>
              <w:ind w:right="636"/>
              <w:rPr>
                <w:lang w:val="ru-RU"/>
              </w:rPr>
            </w:pPr>
            <w:r w:rsidRPr="00626198">
              <w:rPr>
                <w:lang w:val="ru-RU"/>
              </w:rPr>
              <w:t>Определяет особенности изображения главных и второстепенных персонажей.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6"/>
              <w:ind w:left="16"/>
              <w:jc w:val="center"/>
            </w:pPr>
            <w:r w:rsidRPr="00626198">
              <w:t>2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</w:tcBorders>
          </w:tcPr>
          <w:p w:rsidR="00A454CB" w:rsidRPr="00626198" w:rsidRDefault="00A454CB" w:rsidP="00430E81">
            <w:pPr>
              <w:pStyle w:val="TableParagraph"/>
              <w:spacing w:before="6" w:line="270" w:lineRule="atLeast"/>
              <w:ind w:left="112"/>
              <w:rPr>
                <w:lang w:val="ru-RU"/>
              </w:rPr>
            </w:pPr>
            <w:r w:rsidRPr="00626198">
              <w:rPr>
                <w:lang w:val="ru-RU"/>
              </w:rPr>
              <w:t xml:space="preserve">определяет особенности </w:t>
            </w:r>
            <w:r w:rsidR="00430E81" w:rsidRPr="00626198">
              <w:rPr>
                <w:lang w:val="ru-RU"/>
              </w:rPr>
              <w:t>и</w:t>
            </w:r>
            <w:r w:rsidRPr="00626198">
              <w:rPr>
                <w:lang w:val="ru-RU"/>
              </w:rPr>
              <w:t>зображения главных и второстепенных персонажей;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A454CB" w:rsidRPr="00626198" w:rsidRDefault="00054558" w:rsidP="00257D45">
            <w:pPr>
              <w:pStyle w:val="TableParagraph"/>
              <w:spacing w:before="6"/>
              <w:ind w:left="304"/>
              <w:rPr>
                <w:sz w:val="24"/>
                <w:szCs w:val="24"/>
                <w:lang w:val="ru-RU"/>
              </w:rPr>
            </w:pPr>
            <w:r w:rsidRPr="00626198">
              <w:rPr>
                <w:sz w:val="24"/>
                <w:szCs w:val="24"/>
                <w:lang w:val="ru-RU"/>
              </w:rPr>
              <w:t>2</w:t>
            </w:r>
          </w:p>
        </w:tc>
      </w:tr>
      <w:tr w:rsidR="00A454CB" w:rsidRPr="00054558" w:rsidTr="00626198">
        <w:trPr>
          <w:trHeight w:val="201"/>
        </w:trPr>
        <w:tc>
          <w:tcPr>
            <w:tcW w:w="4962" w:type="dxa"/>
            <w:vMerge w:val="restart"/>
            <w:tcBorders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8"/>
              <w:ind w:left="64" w:right="202"/>
            </w:pPr>
            <w:proofErr w:type="spellStart"/>
            <w:r w:rsidRPr="00626198">
              <w:t>Создает</w:t>
            </w:r>
            <w:proofErr w:type="spellEnd"/>
            <w:r w:rsidRPr="00626198">
              <w:t xml:space="preserve"> </w:t>
            </w:r>
            <w:proofErr w:type="spellStart"/>
            <w:r w:rsidRPr="00626198">
              <w:t>текст</w:t>
            </w:r>
            <w:proofErr w:type="spellEnd"/>
            <w:r w:rsidRPr="00626198">
              <w:t xml:space="preserve"> </w:t>
            </w:r>
            <w:proofErr w:type="spellStart"/>
            <w:r w:rsidRPr="00626198">
              <w:t>публицистического</w:t>
            </w:r>
            <w:proofErr w:type="spellEnd"/>
            <w:r w:rsidRPr="00626198">
              <w:t xml:space="preserve"> </w:t>
            </w:r>
            <w:proofErr w:type="spellStart"/>
            <w:r w:rsidRPr="00626198">
              <w:t>стиля</w:t>
            </w:r>
            <w:proofErr w:type="spellEnd"/>
          </w:p>
        </w:tc>
        <w:tc>
          <w:tcPr>
            <w:tcW w:w="4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8"/>
              <w:ind w:left="16"/>
              <w:jc w:val="center"/>
            </w:pPr>
            <w:r w:rsidRPr="00626198">
              <w:t>3</w:t>
            </w:r>
          </w:p>
        </w:tc>
        <w:tc>
          <w:tcPr>
            <w:tcW w:w="4765" w:type="dxa"/>
            <w:tcBorders>
              <w:bottom w:val="single" w:sz="4" w:space="0" w:color="000000"/>
            </w:tcBorders>
          </w:tcPr>
          <w:p w:rsidR="00A454CB" w:rsidRPr="00626198" w:rsidRDefault="00A454CB" w:rsidP="00430E81">
            <w:pPr>
              <w:pStyle w:val="TableParagraph"/>
              <w:spacing w:before="8" w:line="270" w:lineRule="atLeast"/>
              <w:ind w:right="496"/>
            </w:pPr>
            <w:proofErr w:type="spellStart"/>
            <w:r w:rsidRPr="00626198">
              <w:t>создает</w:t>
            </w:r>
            <w:proofErr w:type="spellEnd"/>
            <w:r w:rsidRPr="00626198">
              <w:t xml:space="preserve"> </w:t>
            </w:r>
            <w:proofErr w:type="spellStart"/>
            <w:r w:rsidRPr="00626198">
              <w:t>текст</w:t>
            </w:r>
            <w:proofErr w:type="spellEnd"/>
            <w:r w:rsidRPr="00626198">
              <w:t xml:space="preserve"> </w:t>
            </w:r>
            <w:proofErr w:type="spellStart"/>
            <w:r w:rsidRPr="00626198">
              <w:t>соответствующего</w:t>
            </w:r>
            <w:proofErr w:type="spellEnd"/>
            <w:r w:rsidRPr="00626198">
              <w:t xml:space="preserve"> </w:t>
            </w:r>
            <w:r w:rsidR="00430E81" w:rsidRPr="00626198">
              <w:rPr>
                <w:lang w:val="ru-RU"/>
              </w:rPr>
              <w:t>с</w:t>
            </w:r>
            <w:proofErr w:type="spellStart"/>
            <w:r w:rsidRPr="00626198">
              <w:t>тиля</w:t>
            </w:r>
            <w:proofErr w:type="spellEnd"/>
            <w:r w:rsidRPr="00626198">
              <w:t>;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8"/>
              <w:ind w:left="304"/>
              <w:rPr>
                <w:sz w:val="24"/>
                <w:szCs w:val="24"/>
                <w:lang w:val="ru-RU"/>
              </w:rPr>
            </w:pPr>
            <w:r w:rsidRPr="00626198">
              <w:rPr>
                <w:sz w:val="24"/>
                <w:szCs w:val="24"/>
                <w:lang w:val="ru-RU"/>
              </w:rPr>
              <w:t>2</w:t>
            </w:r>
          </w:p>
        </w:tc>
      </w:tr>
      <w:tr w:rsidR="00A454CB" w:rsidRPr="00054558" w:rsidTr="00626198">
        <w:trPr>
          <w:trHeight w:val="153"/>
        </w:trPr>
        <w:tc>
          <w:tcPr>
            <w:tcW w:w="4962" w:type="dxa"/>
            <w:vMerge/>
            <w:tcBorders>
              <w:top w:val="nil"/>
              <w:bottom w:val="single" w:sz="4" w:space="0" w:color="000000"/>
            </w:tcBorders>
          </w:tcPr>
          <w:p w:rsidR="00A454CB" w:rsidRPr="00626198" w:rsidRDefault="00A454CB" w:rsidP="00257D45"/>
        </w:tc>
        <w:tc>
          <w:tcPr>
            <w:tcW w:w="480" w:type="dxa"/>
            <w:vMerge/>
            <w:tcBorders>
              <w:top w:val="nil"/>
              <w:bottom w:val="single" w:sz="4" w:space="0" w:color="000000"/>
            </w:tcBorders>
          </w:tcPr>
          <w:p w:rsidR="00A454CB" w:rsidRPr="00626198" w:rsidRDefault="00A454CB" w:rsidP="00257D45"/>
        </w:tc>
        <w:tc>
          <w:tcPr>
            <w:tcW w:w="4765" w:type="dxa"/>
            <w:tcBorders>
              <w:top w:val="single" w:sz="4" w:space="0" w:color="000000"/>
              <w:bottom w:val="single" w:sz="4" w:space="0" w:color="000000"/>
            </w:tcBorders>
          </w:tcPr>
          <w:p w:rsidR="00A454CB" w:rsidRPr="00626198" w:rsidRDefault="00A454CB" w:rsidP="00626198">
            <w:pPr>
              <w:pStyle w:val="TableParagraph"/>
              <w:spacing w:before="6" w:line="270" w:lineRule="atLeast"/>
            </w:pPr>
            <w:proofErr w:type="spellStart"/>
            <w:r w:rsidRPr="00626198">
              <w:t>соблюдает</w:t>
            </w:r>
            <w:proofErr w:type="spellEnd"/>
            <w:r w:rsidRPr="00626198">
              <w:t xml:space="preserve"> </w:t>
            </w:r>
            <w:proofErr w:type="spellStart"/>
            <w:r w:rsidRPr="00626198">
              <w:t>структуру</w:t>
            </w:r>
            <w:proofErr w:type="spellEnd"/>
            <w:r w:rsidRPr="00626198">
              <w:t xml:space="preserve"> </w:t>
            </w:r>
            <w:proofErr w:type="spellStart"/>
            <w:r w:rsidRPr="00626198">
              <w:t>текста</w:t>
            </w:r>
            <w:proofErr w:type="spellEnd"/>
            <w:r w:rsidRPr="00626198">
              <w:t xml:space="preserve">- </w:t>
            </w:r>
            <w:proofErr w:type="spellStart"/>
            <w:r w:rsidRPr="00626198">
              <w:t>рассуждения</w:t>
            </w:r>
            <w:proofErr w:type="spellEnd"/>
            <w:r w:rsidRPr="00626198">
              <w:t>;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A454CB" w:rsidRPr="00626198" w:rsidRDefault="00054558" w:rsidP="00257D45">
            <w:pPr>
              <w:pStyle w:val="TableParagraph"/>
              <w:spacing w:before="6"/>
              <w:ind w:left="304"/>
              <w:rPr>
                <w:sz w:val="24"/>
                <w:szCs w:val="24"/>
                <w:lang w:val="ru-RU"/>
              </w:rPr>
            </w:pPr>
            <w:r w:rsidRPr="00626198">
              <w:rPr>
                <w:sz w:val="24"/>
                <w:szCs w:val="24"/>
                <w:lang w:val="ru-RU"/>
              </w:rPr>
              <w:t>2</w:t>
            </w:r>
          </w:p>
        </w:tc>
      </w:tr>
      <w:tr w:rsidR="00A454CB" w:rsidRPr="00054558" w:rsidTr="00626198">
        <w:trPr>
          <w:trHeight w:val="451"/>
        </w:trPr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6"/>
              <w:ind w:left="117" w:right="837"/>
              <w:rPr>
                <w:lang w:val="ru-RU"/>
              </w:rPr>
            </w:pPr>
            <w:r w:rsidRPr="00626198">
              <w:rPr>
                <w:lang w:val="ru-RU"/>
              </w:rPr>
              <w:t>Использует деепричастные обороты или заменяет их.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A454CB" w:rsidRPr="00626198" w:rsidRDefault="00A454CB" w:rsidP="00257D45">
            <w:pPr>
              <w:pStyle w:val="TableParagraph"/>
              <w:ind w:left="16"/>
              <w:jc w:val="center"/>
            </w:pPr>
            <w:r w:rsidRPr="00626198">
              <w:t>4</w:t>
            </w:r>
          </w:p>
        </w:tc>
        <w:tc>
          <w:tcPr>
            <w:tcW w:w="4765" w:type="dxa"/>
            <w:tcBorders>
              <w:top w:val="single" w:sz="4" w:space="0" w:color="000000"/>
              <w:bottom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6"/>
              <w:ind w:right="153"/>
              <w:rPr>
                <w:lang w:val="ru-RU"/>
              </w:rPr>
            </w:pPr>
            <w:r w:rsidRPr="00626198">
              <w:rPr>
                <w:lang w:val="ru-RU"/>
              </w:rPr>
              <w:t xml:space="preserve">использует деепричастные обороты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A454CB" w:rsidRPr="00626198" w:rsidRDefault="00054558" w:rsidP="00257D45">
            <w:pPr>
              <w:pStyle w:val="TableParagraph"/>
              <w:spacing w:before="6"/>
              <w:ind w:left="304"/>
              <w:rPr>
                <w:sz w:val="24"/>
                <w:szCs w:val="24"/>
                <w:lang w:val="ru-RU"/>
              </w:rPr>
            </w:pPr>
            <w:r w:rsidRPr="00626198">
              <w:rPr>
                <w:sz w:val="24"/>
                <w:szCs w:val="24"/>
                <w:lang w:val="ru-RU"/>
              </w:rPr>
              <w:t>1</w:t>
            </w:r>
          </w:p>
        </w:tc>
      </w:tr>
      <w:tr w:rsidR="00A454CB" w:rsidRPr="00054558" w:rsidTr="00626198">
        <w:trPr>
          <w:trHeight w:val="2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spacing w:before="11" w:line="259" w:lineRule="exact"/>
              <w:ind w:left="117"/>
              <w:rPr>
                <w:b/>
              </w:rPr>
            </w:pPr>
            <w:proofErr w:type="spellStart"/>
            <w:r w:rsidRPr="00626198">
              <w:rPr>
                <w:b/>
              </w:rPr>
              <w:t>Итого</w:t>
            </w:r>
            <w:proofErr w:type="spellEnd"/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ind w:left="0"/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CB" w:rsidRPr="00626198" w:rsidRDefault="00A454CB" w:rsidP="00257D45">
            <w:pPr>
              <w:pStyle w:val="TableParagraph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4CB" w:rsidRPr="00626198" w:rsidRDefault="00054558" w:rsidP="00257D45">
            <w:pPr>
              <w:pStyle w:val="TableParagraph"/>
              <w:spacing w:before="11" w:line="259" w:lineRule="exact"/>
              <w:ind w:left="309"/>
              <w:rPr>
                <w:b/>
                <w:sz w:val="24"/>
                <w:szCs w:val="24"/>
                <w:lang w:val="ru-RU"/>
              </w:rPr>
            </w:pPr>
            <w:r w:rsidRPr="00626198">
              <w:rPr>
                <w:b/>
                <w:sz w:val="24"/>
                <w:szCs w:val="24"/>
                <w:lang w:val="ru-RU"/>
              </w:rPr>
              <w:t>13</w:t>
            </w:r>
          </w:p>
        </w:tc>
      </w:tr>
    </w:tbl>
    <w:p w:rsidR="00A454CB" w:rsidRPr="00054558" w:rsidRDefault="00A454CB" w:rsidP="00A454CB">
      <w:pPr>
        <w:spacing w:line="259" w:lineRule="exact"/>
        <w:rPr>
          <w:sz w:val="28"/>
          <w:szCs w:val="28"/>
        </w:rPr>
        <w:sectPr w:rsidR="00A454CB" w:rsidRPr="00054558" w:rsidSect="00A625DD">
          <w:footerReference w:type="default" r:id="rId7"/>
          <w:pgSz w:w="11910" w:h="16840"/>
          <w:pgMar w:top="142" w:right="1060" w:bottom="426" w:left="820" w:header="0" w:footer="760" w:gutter="0"/>
          <w:cols w:space="720"/>
        </w:sectPr>
      </w:pPr>
    </w:p>
    <w:p w:rsidR="00A454CB" w:rsidRPr="00204D9F" w:rsidRDefault="00A454CB" w:rsidP="00A454CB">
      <w:pPr>
        <w:pStyle w:val="a3"/>
        <w:rPr>
          <w:sz w:val="26"/>
          <w:lang w:val="ru-RU"/>
        </w:rPr>
      </w:pPr>
    </w:p>
    <w:p w:rsidR="00287996" w:rsidRPr="00A454CB" w:rsidRDefault="00287996">
      <w:pPr>
        <w:rPr>
          <w:lang w:val="ru-RU"/>
        </w:rPr>
      </w:pPr>
    </w:p>
    <w:sectPr w:rsidR="00287996" w:rsidRPr="00A454CB" w:rsidSect="00A454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698" w:rsidRDefault="00CD1698" w:rsidP="00005047">
      <w:r>
        <w:separator/>
      </w:r>
    </w:p>
  </w:endnote>
  <w:endnote w:type="continuationSeparator" w:id="0">
    <w:p w:rsidR="00CD1698" w:rsidRDefault="00CD1698" w:rsidP="00005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C0D" w:rsidRDefault="000133F2">
    <w:pPr>
      <w:pStyle w:val="a3"/>
      <w:spacing w:line="14" w:lineRule="auto"/>
      <w:rPr>
        <w:sz w:val="20"/>
      </w:rPr>
    </w:pPr>
    <w:r w:rsidRPr="000133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.1pt;margin-top:792.9pt;width:15.05pt;height:14.25pt;z-index:-251658752;mso-position-horizontal-relative:page;mso-position-vertical-relative:page" filled="f" stroked="f">
          <v:textbox style="mso-next-textbox:#_x0000_s1025" inset="0,0,0,0">
            <w:txbxContent>
              <w:p w:rsidR="00812C0D" w:rsidRDefault="000133F2">
                <w:pPr>
                  <w:spacing w:before="11"/>
                  <w:ind w:left="40"/>
                </w:pPr>
                <w:r>
                  <w:fldChar w:fldCharType="begin"/>
                </w:r>
                <w:r w:rsidR="00D30A2B">
                  <w:instrText xml:space="preserve"> PAGE </w:instrText>
                </w:r>
                <w:r>
                  <w:fldChar w:fldCharType="separate"/>
                </w:r>
                <w:r w:rsidR="0062619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698" w:rsidRDefault="00CD1698" w:rsidP="00005047">
      <w:r>
        <w:separator/>
      </w:r>
    </w:p>
  </w:footnote>
  <w:footnote w:type="continuationSeparator" w:id="0">
    <w:p w:rsidR="00CD1698" w:rsidRDefault="00CD1698" w:rsidP="000050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5F42"/>
    <w:multiLevelType w:val="hybridMultilevel"/>
    <w:tmpl w:val="46768024"/>
    <w:lvl w:ilvl="0" w:tplc="52E6BD0A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</w:rPr>
    </w:lvl>
    <w:lvl w:ilvl="1" w:tplc="B54CAF2E">
      <w:numFmt w:val="bullet"/>
      <w:lvlText w:val="•"/>
      <w:lvlJc w:val="left"/>
      <w:pPr>
        <w:ind w:left="1668" w:hanging="360"/>
      </w:pPr>
      <w:rPr>
        <w:rFonts w:hint="default"/>
      </w:rPr>
    </w:lvl>
    <w:lvl w:ilvl="2" w:tplc="12466EBE">
      <w:numFmt w:val="bullet"/>
      <w:lvlText w:val="•"/>
      <w:lvlJc w:val="left"/>
      <w:pPr>
        <w:ind w:left="2597" w:hanging="360"/>
      </w:pPr>
      <w:rPr>
        <w:rFonts w:hint="default"/>
      </w:rPr>
    </w:lvl>
    <w:lvl w:ilvl="3" w:tplc="0964B5C8">
      <w:numFmt w:val="bullet"/>
      <w:lvlText w:val="•"/>
      <w:lvlJc w:val="left"/>
      <w:pPr>
        <w:ind w:left="3525" w:hanging="360"/>
      </w:pPr>
      <w:rPr>
        <w:rFonts w:hint="default"/>
      </w:rPr>
    </w:lvl>
    <w:lvl w:ilvl="4" w:tplc="35AA46E8">
      <w:numFmt w:val="bullet"/>
      <w:lvlText w:val="•"/>
      <w:lvlJc w:val="left"/>
      <w:pPr>
        <w:ind w:left="4454" w:hanging="360"/>
      </w:pPr>
      <w:rPr>
        <w:rFonts w:hint="default"/>
      </w:rPr>
    </w:lvl>
    <w:lvl w:ilvl="5" w:tplc="82EE5FDA">
      <w:numFmt w:val="bullet"/>
      <w:lvlText w:val="•"/>
      <w:lvlJc w:val="left"/>
      <w:pPr>
        <w:ind w:left="5383" w:hanging="360"/>
      </w:pPr>
      <w:rPr>
        <w:rFonts w:hint="default"/>
      </w:rPr>
    </w:lvl>
    <w:lvl w:ilvl="6" w:tplc="9D9AB0BC">
      <w:numFmt w:val="bullet"/>
      <w:lvlText w:val="•"/>
      <w:lvlJc w:val="left"/>
      <w:pPr>
        <w:ind w:left="6311" w:hanging="360"/>
      </w:pPr>
      <w:rPr>
        <w:rFonts w:hint="default"/>
      </w:rPr>
    </w:lvl>
    <w:lvl w:ilvl="7" w:tplc="88743AA0">
      <w:numFmt w:val="bullet"/>
      <w:lvlText w:val="•"/>
      <w:lvlJc w:val="left"/>
      <w:pPr>
        <w:ind w:left="7240" w:hanging="360"/>
      </w:pPr>
      <w:rPr>
        <w:rFonts w:hint="default"/>
      </w:rPr>
    </w:lvl>
    <w:lvl w:ilvl="8" w:tplc="5664C0B0">
      <w:numFmt w:val="bullet"/>
      <w:lvlText w:val="•"/>
      <w:lvlJc w:val="left"/>
      <w:pPr>
        <w:ind w:left="8169" w:hanging="360"/>
      </w:pPr>
      <w:rPr>
        <w:rFonts w:hint="default"/>
      </w:rPr>
    </w:lvl>
  </w:abstractNum>
  <w:abstractNum w:abstractNumId="1">
    <w:nsid w:val="1FD73F71"/>
    <w:multiLevelType w:val="hybridMultilevel"/>
    <w:tmpl w:val="E53CE9A0"/>
    <w:lvl w:ilvl="0" w:tplc="D2EA12F6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4D1976CB"/>
    <w:multiLevelType w:val="hybridMultilevel"/>
    <w:tmpl w:val="1A2A3B66"/>
    <w:lvl w:ilvl="0" w:tplc="487E73E0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24E85C0">
      <w:numFmt w:val="bullet"/>
      <w:lvlText w:val="•"/>
      <w:lvlJc w:val="left"/>
      <w:pPr>
        <w:ind w:left="1630" w:hanging="360"/>
      </w:pPr>
      <w:rPr>
        <w:rFonts w:hint="default"/>
      </w:rPr>
    </w:lvl>
    <w:lvl w:ilvl="2" w:tplc="BE2E7C74">
      <w:numFmt w:val="bullet"/>
      <w:lvlText w:val="•"/>
      <w:lvlJc w:val="left"/>
      <w:pPr>
        <w:ind w:left="2180" w:hanging="360"/>
      </w:pPr>
      <w:rPr>
        <w:rFonts w:hint="default"/>
      </w:rPr>
    </w:lvl>
    <w:lvl w:ilvl="3" w:tplc="E860731E">
      <w:numFmt w:val="bullet"/>
      <w:lvlText w:val="•"/>
      <w:lvlJc w:val="left"/>
      <w:pPr>
        <w:ind w:left="2730" w:hanging="360"/>
      </w:pPr>
      <w:rPr>
        <w:rFonts w:hint="default"/>
      </w:rPr>
    </w:lvl>
    <w:lvl w:ilvl="4" w:tplc="DF5A21F2">
      <w:numFmt w:val="bullet"/>
      <w:lvlText w:val="•"/>
      <w:lvlJc w:val="left"/>
      <w:pPr>
        <w:ind w:left="3281" w:hanging="360"/>
      </w:pPr>
      <w:rPr>
        <w:rFonts w:hint="default"/>
      </w:rPr>
    </w:lvl>
    <w:lvl w:ilvl="5" w:tplc="AC8619C0">
      <w:numFmt w:val="bullet"/>
      <w:lvlText w:val="•"/>
      <w:lvlJc w:val="left"/>
      <w:pPr>
        <w:ind w:left="3831" w:hanging="360"/>
      </w:pPr>
      <w:rPr>
        <w:rFonts w:hint="default"/>
      </w:rPr>
    </w:lvl>
    <w:lvl w:ilvl="6" w:tplc="563CC6CC">
      <w:numFmt w:val="bullet"/>
      <w:lvlText w:val="•"/>
      <w:lvlJc w:val="left"/>
      <w:pPr>
        <w:ind w:left="4381" w:hanging="360"/>
      </w:pPr>
      <w:rPr>
        <w:rFonts w:hint="default"/>
      </w:rPr>
    </w:lvl>
    <w:lvl w:ilvl="7" w:tplc="20BC3822">
      <w:numFmt w:val="bullet"/>
      <w:lvlText w:val="•"/>
      <w:lvlJc w:val="left"/>
      <w:pPr>
        <w:ind w:left="4932" w:hanging="360"/>
      </w:pPr>
      <w:rPr>
        <w:rFonts w:hint="default"/>
      </w:rPr>
    </w:lvl>
    <w:lvl w:ilvl="8" w:tplc="C994B98E">
      <w:numFmt w:val="bullet"/>
      <w:lvlText w:val="•"/>
      <w:lvlJc w:val="left"/>
      <w:pPr>
        <w:ind w:left="5482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454CB"/>
    <w:rsid w:val="00005047"/>
    <w:rsid w:val="000133F2"/>
    <w:rsid w:val="00054558"/>
    <w:rsid w:val="00287996"/>
    <w:rsid w:val="00430E81"/>
    <w:rsid w:val="005124BA"/>
    <w:rsid w:val="00626198"/>
    <w:rsid w:val="0063537C"/>
    <w:rsid w:val="00A454CB"/>
    <w:rsid w:val="00A625DD"/>
    <w:rsid w:val="00C731F9"/>
    <w:rsid w:val="00CD1698"/>
    <w:rsid w:val="00D30A2B"/>
    <w:rsid w:val="00F9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54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54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54C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54C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A454CB"/>
    <w:pPr>
      <w:ind w:left="21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454CB"/>
    <w:pPr>
      <w:ind w:left="4019" w:hanging="360"/>
    </w:pPr>
  </w:style>
  <w:style w:type="paragraph" w:customStyle="1" w:styleId="TableParagraph">
    <w:name w:val="Table Paragraph"/>
    <w:basedOn w:val="a"/>
    <w:uiPriority w:val="1"/>
    <w:qFormat/>
    <w:rsid w:val="00A454CB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Kanat</dc:creator>
  <cp:lastModifiedBy>Пользователь Windows</cp:lastModifiedBy>
  <cp:revision>6</cp:revision>
  <cp:lastPrinted>2019-02-25T14:44:00Z</cp:lastPrinted>
  <dcterms:created xsi:type="dcterms:W3CDTF">2019-02-25T14:41:00Z</dcterms:created>
  <dcterms:modified xsi:type="dcterms:W3CDTF">2021-03-01T14:43:00Z</dcterms:modified>
</cp:coreProperties>
</file>