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B" w:rsidRDefault="002166BB" w:rsidP="002166BB">
      <w:pPr>
        <w:pStyle w:val="a3"/>
        <w:rPr>
          <w:rFonts w:ascii="Arial" w:hAnsi="Arial" w:cs="Arial"/>
          <w:color w:val="646464"/>
          <w:sz w:val="19"/>
          <w:szCs w:val="19"/>
        </w:rPr>
      </w:pPr>
      <w:r>
        <w:rPr>
          <w:rFonts w:ascii="Arial" w:hAnsi="Arial" w:cs="Arial"/>
          <w:color w:val="646464"/>
          <w:sz w:val="19"/>
          <w:szCs w:val="19"/>
        </w:rPr>
        <w:t>Одним из самых важных органов эндокринной системы человеческого организма является щитовидная железа. Гормоны, вырабатывающиеся железой, связаны со многими процессами, поддерживающими нормальную жизнедеятельность организма. Поэтому профилактика заболеваний щитовидной железы чрезвычайно важна для сохранения нашего здоровья.</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Заболевания щитовидки обычно приводят к нарушениям обмена веществ. Поражение железы в результате остается хроническим. Но современные методы лечения и профилактики заболевания позволяют корректировать гормональные сбои в организме (хотя лечение окажется в результате затяжным, довольно хлопотным, а порой и пожизненным). Профилактические методы в таком случае достаточно важный аспект в сохранении здоровья.</w:t>
      </w:r>
    </w:p>
    <w:p w:rsidR="002166BB" w:rsidRDefault="002166BB" w:rsidP="002166BB">
      <w:pPr>
        <w:pStyle w:val="a3"/>
        <w:rPr>
          <w:rFonts w:ascii="Arial" w:hAnsi="Arial" w:cs="Arial"/>
          <w:color w:val="646464"/>
          <w:sz w:val="19"/>
          <w:szCs w:val="19"/>
        </w:rPr>
      </w:pPr>
      <w:r>
        <w:rPr>
          <w:rFonts w:ascii="Arial" w:hAnsi="Arial" w:cs="Arial"/>
          <w:i/>
          <w:iCs/>
          <w:color w:val="646464"/>
          <w:sz w:val="19"/>
          <w:szCs w:val="19"/>
        </w:rPr>
        <w:t>Берегитесь стрессов и вирусов.</w:t>
      </w:r>
    </w:p>
    <w:p w:rsidR="002166BB" w:rsidRDefault="002166BB" w:rsidP="002166BB">
      <w:pPr>
        <w:pStyle w:val="a3"/>
        <w:rPr>
          <w:rFonts w:ascii="Arial" w:hAnsi="Arial" w:cs="Arial"/>
          <w:color w:val="646464"/>
          <w:sz w:val="19"/>
          <w:szCs w:val="19"/>
        </w:rPr>
      </w:pPr>
      <w:r>
        <w:rPr>
          <w:rStyle w:val="a4"/>
          <w:rFonts w:ascii="Arial" w:hAnsi="Arial" w:cs="Arial"/>
          <w:color w:val="646464"/>
          <w:sz w:val="19"/>
          <w:szCs w:val="19"/>
        </w:rPr>
        <w:t>В</w:t>
      </w:r>
      <w:r>
        <w:rPr>
          <w:rFonts w:ascii="Arial" w:hAnsi="Arial" w:cs="Arial"/>
          <w:color w:val="646464"/>
          <w:sz w:val="19"/>
          <w:szCs w:val="19"/>
        </w:rPr>
        <w:t xml:space="preserve"> результате исследований причин заболеваний щитовидной железы удалось установить, что очень часто пусковым механизмом их возникновения оказывается перенесенный стресс (как единожды, но сильный, так и мелкие и частые). Поэтому для предупреждения болезней </w:t>
      </w:r>
      <w:proofErr w:type="gramStart"/>
      <w:r>
        <w:rPr>
          <w:rFonts w:ascii="Arial" w:hAnsi="Arial" w:cs="Arial"/>
          <w:color w:val="646464"/>
          <w:sz w:val="19"/>
          <w:szCs w:val="19"/>
        </w:rPr>
        <w:t>важна</w:t>
      </w:r>
      <w:proofErr w:type="gramEnd"/>
      <w:r>
        <w:rPr>
          <w:rFonts w:ascii="Arial" w:hAnsi="Arial" w:cs="Arial"/>
          <w:color w:val="646464"/>
          <w:sz w:val="19"/>
          <w:szCs w:val="19"/>
        </w:rPr>
        <w:t xml:space="preserve"> </w:t>
      </w:r>
      <w:proofErr w:type="spellStart"/>
      <w:r>
        <w:rPr>
          <w:rFonts w:ascii="Arial" w:hAnsi="Arial" w:cs="Arial"/>
          <w:color w:val="646464"/>
          <w:sz w:val="19"/>
          <w:szCs w:val="19"/>
        </w:rPr>
        <w:t>стрессоустойчивость</w:t>
      </w:r>
      <w:proofErr w:type="spellEnd"/>
      <w:r>
        <w:rPr>
          <w:rFonts w:ascii="Arial" w:hAnsi="Arial" w:cs="Arial"/>
          <w:color w:val="646464"/>
          <w:sz w:val="19"/>
          <w:szCs w:val="19"/>
        </w:rPr>
        <w:t xml:space="preserve"> индивида. Первое, что надо урегулировать - нормальный дневной режим: период сна и период бодрствования должны быть в такой пропорции, чтобы первого хватало для стопроцентного отдыха. Следите также за тем, чтобы как можно реже вы попадали в стрессовые ситуации и подвергались </w:t>
      </w:r>
      <w:proofErr w:type="spellStart"/>
      <w:r>
        <w:rPr>
          <w:rFonts w:ascii="Arial" w:hAnsi="Arial" w:cs="Arial"/>
          <w:color w:val="646464"/>
          <w:sz w:val="19"/>
          <w:szCs w:val="19"/>
        </w:rPr>
        <w:t>психоэмоциональному</w:t>
      </w:r>
      <w:proofErr w:type="spellEnd"/>
      <w:r>
        <w:rPr>
          <w:rFonts w:ascii="Arial" w:hAnsi="Arial" w:cs="Arial"/>
          <w:color w:val="646464"/>
          <w:sz w:val="19"/>
          <w:szCs w:val="19"/>
        </w:rPr>
        <w:t xml:space="preserve"> напряжению.</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Также установлено, что поражение щитовидной железы может быть следствием вирусного инфекционного заболевания. Например, гриппа, острой респираторной вирусной инфекции, хронических заболеваний </w:t>
      </w:r>
      <w:proofErr w:type="spellStart"/>
      <w:r>
        <w:rPr>
          <w:rFonts w:ascii="Arial" w:hAnsi="Arial" w:cs="Arial"/>
          <w:color w:val="646464"/>
          <w:sz w:val="19"/>
          <w:szCs w:val="19"/>
        </w:rPr>
        <w:t>лор-органов</w:t>
      </w:r>
      <w:proofErr w:type="spellEnd"/>
      <w:r>
        <w:rPr>
          <w:rFonts w:ascii="Arial" w:hAnsi="Arial" w:cs="Arial"/>
          <w:color w:val="646464"/>
          <w:sz w:val="19"/>
          <w:szCs w:val="19"/>
        </w:rPr>
        <w:t>. В таких случаях, профилактическое лечение щитовидки связано с повышением иммунитета и усилением защитных свойств организма. Следует придерживаться здорового образа жизни: занятия спортом, сбалансированное питание, прогулки на свежем воздухе и прочее. Следует постоянно следить за тем, чтобы в организме не зарождались очаги хронической вирусной инфекции.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Для поддержания жизнедеятельности железы в норме необходимо достаточное количество такого вещества, как йод, который мы получаем с пищей. Именно это вещество отвечает за выработку гормонов щитовидной железы. Если количества йода в организме недостаточно, это может повлиять как на поступление </w:t>
      </w:r>
      <w:proofErr w:type="spellStart"/>
      <w:r>
        <w:rPr>
          <w:rFonts w:ascii="Arial" w:hAnsi="Arial" w:cs="Arial"/>
          <w:color w:val="646464"/>
          <w:sz w:val="19"/>
          <w:szCs w:val="19"/>
        </w:rPr>
        <w:t>тиреотропных</w:t>
      </w:r>
      <w:proofErr w:type="spellEnd"/>
      <w:r>
        <w:rPr>
          <w:rFonts w:ascii="Arial" w:hAnsi="Arial" w:cs="Arial"/>
          <w:color w:val="646464"/>
          <w:sz w:val="19"/>
          <w:szCs w:val="19"/>
        </w:rPr>
        <w:t xml:space="preserve"> гормонов в кровь, так и на структуру самой щитовидки. Профилактика в таком случае предусматривает несколько вариантов: первое - повышение количества йода в организме за счет продуктов питания; второе - лекарственные препараты с высоким содержанием вещества; третье - йодные сетки на кожном покрове.</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Дефицит йода ощущают те жители планеты, в чьих районах мало пищи с содержанием этого вещества. Как следствие, возникновение хронических заболеваний щитовидки там распространено повсеместно. Прежде всего, стоит выяснить, как обстоят дела с йодом в той местности, где вы живете (или планируете поселиться). Дополнительно получать йод с пищей можно за счет следующих продуктов. Во-первых, йодированная соль. Богаты на содержание вещества: морская капуста, морская рыба и морепродукты. Из фруктов следует употреблять в пищу больше хурмы, киви, фейхоа. Также </w:t>
      </w:r>
      <w:proofErr w:type="gramStart"/>
      <w:r>
        <w:rPr>
          <w:rFonts w:ascii="Arial" w:hAnsi="Arial" w:cs="Arial"/>
          <w:color w:val="646464"/>
          <w:sz w:val="19"/>
          <w:szCs w:val="19"/>
        </w:rPr>
        <w:t>полезны</w:t>
      </w:r>
      <w:proofErr w:type="gramEnd"/>
      <w:r>
        <w:rPr>
          <w:rFonts w:ascii="Arial" w:hAnsi="Arial" w:cs="Arial"/>
          <w:color w:val="646464"/>
          <w:sz w:val="19"/>
          <w:szCs w:val="19"/>
        </w:rPr>
        <w:t xml:space="preserve"> грецкий орех и черноплодная рябина.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Для детей группы риска по сахарному диабету 1 типа крайне опасны инфекционные заболевания, поэтому в качестве </w:t>
      </w:r>
      <w:proofErr w:type="spellStart"/>
      <w:r>
        <w:rPr>
          <w:rFonts w:ascii="Arial" w:hAnsi="Arial" w:cs="Arial"/>
          <w:color w:val="646464"/>
          <w:sz w:val="19"/>
          <w:szCs w:val="19"/>
        </w:rPr>
        <w:t>профилактирующих</w:t>
      </w:r>
      <w:proofErr w:type="spellEnd"/>
      <w:r>
        <w:rPr>
          <w:rFonts w:ascii="Arial" w:hAnsi="Arial" w:cs="Arial"/>
          <w:color w:val="646464"/>
          <w:sz w:val="19"/>
          <w:szCs w:val="19"/>
        </w:rPr>
        <w:t xml:space="preserve"> сре</w:t>
      </w:r>
      <w:proofErr w:type="gramStart"/>
      <w:r>
        <w:rPr>
          <w:rFonts w:ascii="Arial" w:hAnsi="Arial" w:cs="Arial"/>
          <w:color w:val="646464"/>
          <w:sz w:val="19"/>
          <w:szCs w:val="19"/>
        </w:rPr>
        <w:t>дств пр</w:t>
      </w:r>
      <w:proofErr w:type="gramEnd"/>
      <w:r>
        <w:rPr>
          <w:rFonts w:ascii="Arial" w:hAnsi="Arial" w:cs="Arial"/>
          <w:color w:val="646464"/>
          <w:sz w:val="19"/>
          <w:szCs w:val="19"/>
        </w:rPr>
        <w:t xml:space="preserve">именяют </w:t>
      </w:r>
      <w:proofErr w:type="spellStart"/>
      <w:r>
        <w:rPr>
          <w:rFonts w:ascii="Arial" w:hAnsi="Arial" w:cs="Arial"/>
          <w:color w:val="646464"/>
          <w:sz w:val="19"/>
          <w:szCs w:val="19"/>
        </w:rPr>
        <w:t>иммуномодуляторы</w:t>
      </w:r>
      <w:proofErr w:type="spellEnd"/>
      <w:r>
        <w:rPr>
          <w:rFonts w:ascii="Arial" w:hAnsi="Arial" w:cs="Arial"/>
          <w:color w:val="646464"/>
          <w:sz w:val="19"/>
          <w:szCs w:val="19"/>
        </w:rPr>
        <w:t xml:space="preserve"> типа интерферона и другие средства укрепления иммунитета.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Заболевание сахарным диабетом 2-го типа наиболее характерно для людей старше 40 лет, страдающих избыточным весом или ожирением.</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В целом, в группе риска находятся люди, ведущие малоподвижный образ жизни; их рацион перенасыщен углеводами с высоким </w:t>
      </w:r>
      <w:proofErr w:type="spellStart"/>
      <w:r>
        <w:rPr>
          <w:rFonts w:ascii="Arial" w:hAnsi="Arial" w:cs="Arial"/>
          <w:color w:val="646464"/>
          <w:sz w:val="19"/>
          <w:szCs w:val="19"/>
        </w:rPr>
        <w:t>гликемическим</w:t>
      </w:r>
      <w:proofErr w:type="spellEnd"/>
      <w:r>
        <w:rPr>
          <w:rFonts w:ascii="Arial" w:hAnsi="Arial" w:cs="Arial"/>
          <w:color w:val="646464"/>
          <w:sz w:val="19"/>
          <w:szCs w:val="19"/>
        </w:rPr>
        <w:t xml:space="preserve"> индексом.</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Такой образ жизни накладывается на изначальную предрасположенность или неустранимые факторы риска, и в сумме эти два обстоятельства становятся фундаментом заболевания диабетом 2-го типа.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Контроль веса.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Лучше, конечно, не набирать лишнего веса, потому что частые "прыжки" веса - это также фактор риска для здоровья в целом.</w:t>
      </w:r>
    </w:p>
    <w:p w:rsidR="002166BB" w:rsidRDefault="002166BB" w:rsidP="002166BB">
      <w:pPr>
        <w:pStyle w:val="a3"/>
        <w:rPr>
          <w:rFonts w:ascii="Arial" w:hAnsi="Arial" w:cs="Arial"/>
          <w:color w:val="646464"/>
          <w:sz w:val="19"/>
          <w:szCs w:val="19"/>
        </w:rPr>
      </w:pPr>
      <w:r>
        <w:rPr>
          <w:rFonts w:ascii="Arial" w:hAnsi="Arial" w:cs="Arial"/>
          <w:color w:val="646464"/>
          <w:sz w:val="19"/>
          <w:szCs w:val="19"/>
        </w:rPr>
        <w:lastRenderedPageBreak/>
        <w:t>Но если вес избыточен, врачи дают рекомендацию сбросить лишние килограммы, придерживаясь здорового плана: питание в соответствии с энергетическими потребностями и достаточный уровень физической активности.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Снижение риска сахарного диабета 2-го типа наступает сразу же после избавления от избыточного веса; так, сбросив 7% вашего веса, вы снижаете риск заболевания диабетом более чем в два раза.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Если болезнь уже развилась, после похудения может наступить значительное улучшение, прогнозы на будущее будут более оптимистичными.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Наиболее вредный в плане влияния на риски развития сахарного диабета рацион питания включает в себя обилие жирных блюд и легкоусвояемых углеводов с высоким содержанием сахара, а также жареного, копченого, соленого, продуктов, повышающих уровень холестерина в крови.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Чтобы устранить данный фактор риска, рекомендуют нормализировать свой рацион:</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питание в соответствии с энергетическими тратами,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употребление не более 170 г мяса в день,</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ограничение потребления сахара (не больше 6 чайных ложек в день для женщин и не больше 9 чайных ложек в день для мужчин) и соли (не больше 5 г - примерно чайная ложка).</w:t>
      </w:r>
    </w:p>
    <w:p w:rsidR="002166BB" w:rsidRDefault="002166BB" w:rsidP="002166BB">
      <w:pPr>
        <w:pStyle w:val="a3"/>
        <w:rPr>
          <w:rFonts w:ascii="Arial" w:hAnsi="Arial" w:cs="Arial"/>
          <w:color w:val="646464"/>
          <w:sz w:val="19"/>
          <w:szCs w:val="19"/>
        </w:rPr>
      </w:pPr>
      <w:proofErr w:type="gramStart"/>
      <w:r>
        <w:rPr>
          <w:rFonts w:ascii="Arial" w:hAnsi="Arial" w:cs="Arial"/>
          <w:color w:val="646464"/>
          <w:sz w:val="19"/>
          <w:szCs w:val="19"/>
        </w:rPr>
        <w:t>Не рекомендуется употреблять слишком соленые блюда, откажитесь от жарки на масле, старайтесь есть большое овощей, фруктов, сложных углеводов (каши, зерновой хлеб), нежирных белков (молочные продукты, рыба, птица)</w:t>
      </w:r>
      <w:proofErr w:type="gramEnd"/>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Важно предупреждение инфекций (гриппа и особенно - </w:t>
      </w:r>
      <w:proofErr w:type="spellStart"/>
      <w:r>
        <w:rPr>
          <w:rFonts w:ascii="Arial" w:hAnsi="Arial" w:cs="Arial"/>
          <w:color w:val="646464"/>
          <w:sz w:val="19"/>
          <w:szCs w:val="19"/>
        </w:rPr>
        <w:t>иерсениозов</w:t>
      </w:r>
      <w:proofErr w:type="spellEnd"/>
      <w:r>
        <w:rPr>
          <w:rFonts w:ascii="Arial" w:hAnsi="Arial" w:cs="Arial"/>
          <w:color w:val="646464"/>
          <w:sz w:val="19"/>
          <w:szCs w:val="19"/>
        </w:rPr>
        <w:t>, передающихся фекально-оральным путем и через грызунов), стрессов, избыточной инсоляции, воздействия любых излучений (особенно при плохой наследственности по диффузному токсическому зобу).</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Профилактика тиреотоксического криза достигается строгой </w:t>
      </w:r>
      <w:proofErr w:type="spellStart"/>
      <w:r>
        <w:rPr>
          <w:rFonts w:ascii="Arial" w:hAnsi="Arial" w:cs="Arial"/>
          <w:color w:val="646464"/>
          <w:sz w:val="19"/>
          <w:szCs w:val="19"/>
        </w:rPr>
        <w:t>антитиреоидной</w:t>
      </w:r>
      <w:proofErr w:type="spellEnd"/>
      <w:r>
        <w:rPr>
          <w:rFonts w:ascii="Arial" w:hAnsi="Arial" w:cs="Arial"/>
          <w:color w:val="646464"/>
          <w:sz w:val="19"/>
          <w:szCs w:val="19"/>
        </w:rPr>
        <w:t xml:space="preserve"> терапией, предупреждением </w:t>
      </w:r>
      <w:proofErr w:type="spellStart"/>
      <w:r>
        <w:rPr>
          <w:rFonts w:ascii="Arial" w:hAnsi="Arial" w:cs="Arial"/>
          <w:color w:val="646464"/>
          <w:sz w:val="19"/>
          <w:szCs w:val="19"/>
        </w:rPr>
        <w:t>психотравм</w:t>
      </w:r>
      <w:proofErr w:type="spellEnd"/>
      <w:r>
        <w:rPr>
          <w:rFonts w:ascii="Arial" w:hAnsi="Arial" w:cs="Arial"/>
          <w:color w:val="646464"/>
          <w:sz w:val="19"/>
          <w:szCs w:val="19"/>
        </w:rPr>
        <w:t xml:space="preserve">, назначением раствора </w:t>
      </w:r>
      <w:proofErr w:type="spellStart"/>
      <w:r>
        <w:rPr>
          <w:rFonts w:ascii="Arial" w:hAnsi="Arial" w:cs="Arial"/>
          <w:color w:val="646464"/>
          <w:sz w:val="19"/>
          <w:szCs w:val="19"/>
        </w:rPr>
        <w:t>Люголя</w:t>
      </w:r>
      <w:proofErr w:type="spellEnd"/>
      <w:r>
        <w:rPr>
          <w:rFonts w:ascii="Arial" w:hAnsi="Arial" w:cs="Arial"/>
          <w:color w:val="646464"/>
          <w:sz w:val="19"/>
          <w:szCs w:val="19"/>
        </w:rPr>
        <w:t xml:space="preserve"> перед операцией, исключением лишней </w:t>
      </w:r>
      <w:proofErr w:type="spellStart"/>
      <w:r>
        <w:rPr>
          <w:rFonts w:ascii="Arial" w:hAnsi="Arial" w:cs="Arial"/>
          <w:color w:val="646464"/>
          <w:sz w:val="19"/>
          <w:szCs w:val="19"/>
        </w:rPr>
        <w:t>травматизации</w:t>
      </w:r>
      <w:proofErr w:type="spellEnd"/>
      <w:r>
        <w:rPr>
          <w:rFonts w:ascii="Arial" w:hAnsi="Arial" w:cs="Arial"/>
          <w:color w:val="646464"/>
          <w:sz w:val="19"/>
          <w:szCs w:val="19"/>
        </w:rPr>
        <w:t xml:space="preserve"> железы в процессе операции, санацией очагов оральной инфекции.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Ребенок еще не умеет контролировать свои эмоции. Решить проблему накопления негатива помогут откровенные беседы </w:t>
      </w:r>
      <w:proofErr w:type="gramStart"/>
      <w:r>
        <w:rPr>
          <w:rFonts w:ascii="Arial" w:hAnsi="Arial" w:cs="Arial"/>
          <w:color w:val="646464"/>
          <w:sz w:val="19"/>
          <w:szCs w:val="19"/>
        </w:rPr>
        <w:t>со</w:t>
      </w:r>
      <w:proofErr w:type="gramEnd"/>
      <w:r>
        <w:rPr>
          <w:rFonts w:ascii="Arial" w:hAnsi="Arial" w:cs="Arial"/>
          <w:color w:val="646464"/>
          <w:sz w:val="19"/>
          <w:szCs w:val="19"/>
        </w:rPr>
        <w:t xml:space="preserve"> взрослыми, ведение дневника, какое-либо хобби.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Не стесняйтесь обсуждать с ребенком его проблемы, при необходимости обращайтесь за помощью к психологам или тем людям, которые являются авторитетом для малыша.</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Умеренные физические нагрузки являются хорошей профилактикой эмоциональных напряжений. Ребенок может посещать спортивную секцию или бассейн, кататься на велосипеде и т.д. Все эти занятия способствуют выработке "гормонов счастья" (</w:t>
      </w:r>
      <w:proofErr w:type="spellStart"/>
      <w:r>
        <w:rPr>
          <w:rFonts w:ascii="Arial" w:hAnsi="Arial" w:cs="Arial"/>
          <w:color w:val="646464"/>
          <w:sz w:val="19"/>
          <w:szCs w:val="19"/>
        </w:rPr>
        <w:t>эндорфинов</w:t>
      </w:r>
      <w:proofErr w:type="spellEnd"/>
      <w:r>
        <w:rPr>
          <w:rFonts w:ascii="Arial" w:hAnsi="Arial" w:cs="Arial"/>
          <w:color w:val="646464"/>
          <w:sz w:val="19"/>
          <w:szCs w:val="19"/>
        </w:rPr>
        <w:t>), которые помогают справиться со стрессом.</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Соблюдение распорядка дня способствует нормализации настроения и поведения ребенка. </w:t>
      </w:r>
      <w:proofErr w:type="gramStart"/>
      <w:r>
        <w:rPr>
          <w:rFonts w:ascii="Arial" w:hAnsi="Arial" w:cs="Arial"/>
          <w:color w:val="646464"/>
          <w:sz w:val="19"/>
          <w:szCs w:val="19"/>
        </w:rPr>
        <w:t>Питание должно быть сбалансированным, нагрузки - умеренными, а сон - полноценным.</w:t>
      </w:r>
      <w:proofErr w:type="gramEnd"/>
      <w:r>
        <w:rPr>
          <w:rFonts w:ascii="Arial" w:hAnsi="Arial" w:cs="Arial"/>
          <w:color w:val="646464"/>
          <w:sz w:val="19"/>
          <w:szCs w:val="19"/>
        </w:rPr>
        <w:t xml:space="preserve"> Важно не допускать ситуаций, когда ребенок отказывается от еды, сна или отдыха, пропускает школьные занятия.</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 xml:space="preserve">Поддержка и вера в будущее требуется ребенку даже больше, чем взрослому. Расскажите малышу о том, что сложные периоды в жизни всегда сменяются </w:t>
      </w:r>
      <w:proofErr w:type="gramStart"/>
      <w:r>
        <w:rPr>
          <w:rFonts w:ascii="Arial" w:hAnsi="Arial" w:cs="Arial"/>
          <w:color w:val="646464"/>
          <w:sz w:val="19"/>
          <w:szCs w:val="19"/>
        </w:rPr>
        <w:t>светлыми</w:t>
      </w:r>
      <w:proofErr w:type="gramEnd"/>
      <w:r>
        <w:rPr>
          <w:rFonts w:ascii="Arial" w:hAnsi="Arial" w:cs="Arial"/>
          <w:color w:val="646464"/>
          <w:sz w:val="19"/>
          <w:szCs w:val="19"/>
        </w:rPr>
        <w:t xml:space="preserve"> и радостными.</w:t>
      </w:r>
    </w:p>
    <w:p w:rsidR="002166BB" w:rsidRDefault="002166BB" w:rsidP="002166BB">
      <w:pPr>
        <w:pStyle w:val="a3"/>
        <w:rPr>
          <w:rFonts w:ascii="Arial" w:hAnsi="Arial" w:cs="Arial"/>
          <w:color w:val="646464"/>
          <w:sz w:val="19"/>
          <w:szCs w:val="19"/>
        </w:rPr>
      </w:pPr>
      <w:r>
        <w:rPr>
          <w:rFonts w:ascii="Arial" w:hAnsi="Arial" w:cs="Arial"/>
          <w:color w:val="646464"/>
          <w:sz w:val="19"/>
          <w:szCs w:val="19"/>
        </w:rPr>
        <w:t>Справиться со стрессовой ситуацией ребенку может помочь общение с друзьями, поход по магазинам, мультфильмы, компьютерные игры или сеанс массажа. Предложите малышу выбрать одно из этих занятий и научите его обращать внимание не только на негативные, но и на позитивные моменты.</w:t>
      </w:r>
    </w:p>
    <w:p w:rsidR="006C4781" w:rsidRDefault="006C4781"/>
    <w:sectPr w:rsidR="006C4781" w:rsidSect="006C47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166BB"/>
    <w:rsid w:val="002166BB"/>
    <w:rsid w:val="004353B9"/>
    <w:rsid w:val="006C47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66BB"/>
    <w:rPr>
      <w:b/>
      <w:bCs/>
    </w:rPr>
  </w:style>
</w:styles>
</file>

<file path=word/webSettings.xml><?xml version="1.0" encoding="utf-8"?>
<w:webSettings xmlns:r="http://schemas.openxmlformats.org/officeDocument/2006/relationships" xmlns:w="http://schemas.openxmlformats.org/wordprocessingml/2006/main">
  <w:divs>
    <w:div w:id="6503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Xkos</dc:creator>
  <cp:lastModifiedBy>Xkos</cp:lastModifiedBy>
  <cp:revision>1</cp:revision>
  <dcterms:created xsi:type="dcterms:W3CDTF">2023-02-16T19:15:00Z</dcterms:created>
  <dcterms:modified xsi:type="dcterms:W3CDTF">2023-02-16T19:15:00Z</dcterms:modified>
</cp:coreProperties>
</file>