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54" w:rsidRPr="00A14654" w:rsidRDefault="00A14654" w:rsidP="00A14654">
      <w:pPr>
        <w:pStyle w:val="a3"/>
        <w:spacing w:before="0" w:beforeAutospacing="0" w:after="90" w:afterAutospacing="0"/>
        <w:jc w:val="both"/>
        <w:rPr>
          <w:color w:val="000000"/>
          <w:sz w:val="28"/>
        </w:rPr>
      </w:pPr>
      <w:r w:rsidRPr="00A14654">
        <w:rPr>
          <w:b/>
          <w:color w:val="000000"/>
          <w:sz w:val="28"/>
        </w:rPr>
        <w:t>Выделите грамматические основы предложений. Объясните наличие или отсутствие тире в предложениях</w:t>
      </w:r>
      <w:r w:rsidRPr="00A14654">
        <w:rPr>
          <w:color w:val="000000"/>
          <w:sz w:val="28"/>
        </w:rPr>
        <w:t>.</w:t>
      </w:r>
    </w:p>
    <w:p w:rsidR="00A14654" w:rsidRPr="00A14654" w:rsidRDefault="00A14654" w:rsidP="00A14654">
      <w:pPr>
        <w:pStyle w:val="a3"/>
        <w:spacing w:before="0" w:beforeAutospacing="0" w:after="90" w:afterAutospacing="0"/>
        <w:jc w:val="both"/>
        <w:textAlignment w:val="baseline"/>
        <w:rPr>
          <w:color w:val="000000"/>
          <w:sz w:val="28"/>
        </w:rPr>
      </w:pPr>
      <w:r w:rsidRPr="00A14654">
        <w:rPr>
          <w:color w:val="000000"/>
          <w:sz w:val="28"/>
        </w:rPr>
        <w:t xml:space="preserve">1. Живописный народ индийцы (Гончаров). 2. Офицер этот не чета вам (Федин). 3. Одиночество в творчестве – тяжёлая штука (Чехов). 4. Уссурийский тигр совсем не сказка (Мартынов). 5. Удивительное дело – сон (Тургенев). 6. Конечно, то большое искусство – ждать (Соболев). 7. Двадцать лет – хорошая вещь (Симонов). 8. Это очень несносно – переезжать (Гончаров). 9. Я честный человек и никогда не говорю комплиментов (Чехов). 10. Это дом </w:t>
      </w:r>
      <w:proofErr w:type="spellStart"/>
      <w:r w:rsidRPr="00A14654">
        <w:rPr>
          <w:color w:val="000000"/>
          <w:sz w:val="28"/>
        </w:rPr>
        <w:t>Зверкова</w:t>
      </w:r>
      <w:proofErr w:type="spellEnd"/>
      <w:r w:rsidRPr="00A14654">
        <w:rPr>
          <w:color w:val="000000"/>
          <w:sz w:val="28"/>
        </w:rPr>
        <w:t xml:space="preserve"> (Чехов). 11. Без тебя я – звезда без света. Без тебя я – творец без мира (Брюсов). 12. Пробуждать на борьбу сердца – это лучший удел певца (</w:t>
      </w:r>
      <w:proofErr w:type="spellStart"/>
      <w:r w:rsidRPr="00A14654">
        <w:rPr>
          <w:color w:val="000000"/>
          <w:sz w:val="28"/>
        </w:rPr>
        <w:t>Кондырев</w:t>
      </w:r>
      <w:proofErr w:type="spellEnd"/>
      <w:r w:rsidRPr="00A14654">
        <w:rPr>
          <w:color w:val="000000"/>
          <w:sz w:val="28"/>
        </w:rPr>
        <w:t xml:space="preserve">). 13. Дело писателя – противостоять страданию всеми силами, всем талантом. Дело художника – рождать радость (Паустовский). 14. Пейзаж не привеска к прозе и не украшение (Паустовский). 15. Знать природу своего края, его историю, быт – это значит укоренять в себе любовь к Родине (Никитин). 16. Поэзия не профессия, поэзия как любовь: если уж есть, так есть она, а нет – и не суесловь (Федоров). 17. Я – пастух, мои палаты – межи </w:t>
      </w:r>
      <w:proofErr w:type="spellStart"/>
      <w:r w:rsidRPr="00A14654">
        <w:rPr>
          <w:color w:val="000000"/>
          <w:sz w:val="28"/>
        </w:rPr>
        <w:t>зыбистых</w:t>
      </w:r>
      <w:proofErr w:type="spellEnd"/>
      <w:r w:rsidRPr="00A14654">
        <w:rPr>
          <w:color w:val="000000"/>
          <w:sz w:val="28"/>
        </w:rPr>
        <w:t xml:space="preserve"> полей (Есенин). 18. Грустная песня, ты – русская боль (Есенин). 19. Я последний поэт деревни (Есенин). 20. Погода несносная, дорога скверная, ямщик упрямый (Пушкин).</w:t>
      </w:r>
    </w:p>
    <w:p w:rsidR="00A14654" w:rsidRPr="00A14654" w:rsidRDefault="00A14654" w:rsidP="00A14654">
      <w:pPr>
        <w:pStyle w:val="a3"/>
        <w:spacing w:before="0" w:beforeAutospacing="0" w:after="90" w:afterAutospacing="0"/>
        <w:jc w:val="both"/>
        <w:rPr>
          <w:color w:val="000000"/>
          <w:sz w:val="28"/>
        </w:rPr>
      </w:pPr>
      <w:bookmarkStart w:id="0" w:name="_GoBack"/>
      <w:bookmarkEnd w:id="0"/>
      <w:r w:rsidRPr="00A14654">
        <w:rPr>
          <w:b/>
          <w:color w:val="000000"/>
          <w:sz w:val="28"/>
        </w:rPr>
        <w:t> Выделите грамматические основы предложений. Поставьте, где необходимо, тире между подлежащим и сказуемым</w:t>
      </w:r>
      <w:r w:rsidRPr="00A14654">
        <w:rPr>
          <w:color w:val="000000"/>
          <w:sz w:val="28"/>
        </w:rPr>
        <w:t>.</w:t>
      </w:r>
    </w:p>
    <w:p w:rsidR="00A14654" w:rsidRPr="00A14654" w:rsidRDefault="00A14654" w:rsidP="00A14654">
      <w:pPr>
        <w:pStyle w:val="a3"/>
        <w:spacing w:before="0" w:beforeAutospacing="0" w:after="90" w:afterAutospacing="0"/>
        <w:jc w:val="both"/>
        <w:textAlignment w:val="baseline"/>
        <w:rPr>
          <w:color w:val="000000"/>
          <w:sz w:val="28"/>
        </w:rPr>
      </w:pPr>
      <w:r w:rsidRPr="00A14654">
        <w:rPr>
          <w:color w:val="000000"/>
          <w:sz w:val="28"/>
        </w:rPr>
        <w:t>1. Увы, я не пророк (</w:t>
      </w:r>
      <w:proofErr w:type="spellStart"/>
      <w:r w:rsidRPr="00A14654">
        <w:rPr>
          <w:color w:val="000000"/>
          <w:sz w:val="28"/>
        </w:rPr>
        <w:t>Луговской</w:t>
      </w:r>
      <w:proofErr w:type="spellEnd"/>
      <w:r w:rsidRPr="00A14654">
        <w:rPr>
          <w:color w:val="000000"/>
          <w:sz w:val="28"/>
        </w:rPr>
        <w:t xml:space="preserve">). 2. </w:t>
      </w:r>
      <w:proofErr w:type="gramStart"/>
      <w:r w:rsidRPr="00A14654">
        <w:rPr>
          <w:color w:val="000000"/>
          <w:sz w:val="28"/>
        </w:rPr>
        <w:t>Тишина умирающих злаков это</w:t>
      </w:r>
      <w:proofErr w:type="gramEnd"/>
      <w:r w:rsidRPr="00A14654">
        <w:rPr>
          <w:color w:val="000000"/>
          <w:sz w:val="28"/>
        </w:rPr>
        <w:t xml:space="preserve"> светлая в мире пора (Блок). 3. Врага уничтожить большая заслуга, но друга спасти это высшая честь (Твардовский). 4. Сто двадцать пять рублей большие деньги (Распутин). 5. Я как одинокая птица без гнезда (Тургенев). 6. Писательство не искусство наживы (Асеев). 7. Критика составляющая часть искусства (А.Н. Толстой). 8. Я человек не новый (Есенин). 9. Поэт поэту есть кунак (Есенин). 10. Уже мы больше не рабы (Есенин). 11. Луна словно репа, и звёзды фасоль (Прокофьев). 12. Расстояние не помеха ни для смеха и ни для вздоха (Мартынов). 13. Быть счастливым это ведь и значит не бывать несчастным (Сельвинский). 14. Дядя Леша с семьей не единственные обитатели этой глухой стороны (Паустовский). 15. Люди мы самые обычные (Марков). 16. Горы там как будто только модели тех страшных, где-то воздвигнутых гор (Гончаров). 17. Нигде я не видал такого простора, как было здесь: красные большие цветы как костры, бабочки как птицы (Пришвин). 18. Ученый без трудов дерево без плодов (Саади). 19. Ермолай был человек престранного рода (Тургенев). 20. Но в такую большую воду плыть это безумство (Федосеев). 21. Искать и находить причины неясных, но плодотворных человеческих состояний дело писателей (Паустовский). 22. Травка гончая собака, и дело её гонять дичь (Пришвин). 23. Это их [барса и тигра] постоянный приём заходить в спину преследующего их человека (Пришвин). 24. Вы думаете, идти на смерть под пули, под снаряды это значит ничего не испытывать, ничего не бояться? Нет, это значит и бояться, и испытывать, но подавить боязнь (Макаренко). 25. Вишнёвый сад мой (Чехов).</w:t>
      </w:r>
    </w:p>
    <w:p w:rsidR="00DF2B2C" w:rsidRPr="00A14654" w:rsidRDefault="00DF2B2C">
      <w:pPr>
        <w:rPr>
          <w:rFonts w:ascii="Times New Roman" w:hAnsi="Times New Roman" w:cs="Times New Roman"/>
          <w:sz w:val="24"/>
        </w:rPr>
      </w:pPr>
    </w:p>
    <w:sectPr w:rsidR="00DF2B2C" w:rsidRPr="00A14654" w:rsidSect="00A1465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54"/>
    <w:rsid w:val="00A14654"/>
    <w:rsid w:val="00D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BE88"/>
  <w15:chartTrackingRefBased/>
  <w15:docId w15:val="{56252FED-0A20-4905-BBC9-9DBD30A5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1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5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2021-11-20T04:35:00Z</dcterms:created>
  <dcterms:modified xsi:type="dcterms:W3CDTF">2021-11-20T04:36:00Z</dcterms:modified>
</cp:coreProperties>
</file>