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Политическая ситуация в России в 90-е годы XX века</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Политический кризис 1992-1993 гг.</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После падения СССР началась новая история России.</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Россия стала правопреемницей СССР. </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25 декабря 1991 года изменилось название страны: РСФСР переименована в Российскую Федерацию.</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Работа над Конституцией была главным политическим событием и самой острой политической проблемой 1992-1993 гг.</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Президент Ельцин предлагал создать президентскую республику. В ней центральной фигурой является Президент, обладающий большими полномочиями.</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Верховный Совет РСФСР был категорически против президентской республики и выступал за создание парламентской республики. В ней центром политической системы является Верховный Совет.</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Чтобы преодолеть политический кризис, Ельцин созвал Конституционное совещание с участием представителей всех ветвей власти, регионов, политических партий, религиозных и общественных организаций. Но руководство Верховного Совета отказалось от участия в совещании. Оно начало кампанию по отстранению президента от власти.</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Ельцин пошел на опережение. 21 сентября 1993 года он издал указ о конституционной реформе. Приостановил деятельность Верховного Совета РСФСР и назначил на 12 декабря 1993 года выборы в новый парламент – Государственную думу. Кроме того, Ельцин объявил о проведении всенародного референдума, чтобы народ сам решил, быть или не быть новой Конституции России.</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Руководство Верховного Совета отказалось подчиняться указу Президента и своим постановлением отстранило Ельцина от власти. Исполняющим обязанности президента России был назначен вице-президент А.В.Руцкой.</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Ельцин приказал войскам окружить здание Верховного Совета. Политический конфликт перешел </w:t>
      </w:r>
      <w:proofErr w:type="gramStart"/>
      <w:r w:rsidRPr="00A004F1">
        <w:rPr>
          <w:rFonts w:ascii="Times New Roman" w:hAnsi="Times New Roman" w:cs="Times New Roman"/>
          <w:sz w:val="24"/>
          <w:szCs w:val="24"/>
        </w:rPr>
        <w:t>в</w:t>
      </w:r>
      <w:proofErr w:type="gramEnd"/>
      <w:r w:rsidRPr="00A004F1">
        <w:rPr>
          <w:rFonts w:ascii="Times New Roman" w:hAnsi="Times New Roman" w:cs="Times New Roman"/>
          <w:sz w:val="24"/>
          <w:szCs w:val="24"/>
        </w:rPr>
        <w:t xml:space="preserve"> силовой.</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2 октября противники Ельцина организовали массовые выступления. На следующий день демонстранты захватили мэрию Москвы, подошли к телецентру Останкино, требуя предоставить им эфир. По демонстрантам был открыт огонь.</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Несмотря на жесткие действия оппозиции, инициатива оставалась на стороне Президента. 4 октября войска обстреляли здание Верховного Совета из танков. К концу дня оно было захвачено, руководители Верховного Совета арестованы. Двухлетнее политическое противостояние закончилось победой Ельцина и его сторонников. Одновременно закончилась история Советов.</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Первая Государственная дума. Принятие новой Конституции РФ. Формирование новой политической системы.</w:t>
      </w:r>
    </w:p>
    <w:p w:rsid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12 декабря 1993 года состоялись одновременно выборы в Госдуму и референдум по новой Конституции России.</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lastRenderedPageBreak/>
        <w:t>На выборах в Государственную думу первое место неожиданно для всех заняла Либерально-демократическая партия России (ЛДПР). В числе лидеров были также КПРФ и «Выбор России». Первая Дума начала свою работу.</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Большинство </w:t>
      </w:r>
      <w:proofErr w:type="gramStart"/>
      <w:r w:rsidRPr="00A004F1">
        <w:rPr>
          <w:rFonts w:ascii="Times New Roman" w:hAnsi="Times New Roman" w:cs="Times New Roman"/>
          <w:sz w:val="24"/>
          <w:szCs w:val="24"/>
        </w:rPr>
        <w:t>проголосовавших</w:t>
      </w:r>
      <w:proofErr w:type="gramEnd"/>
      <w:r w:rsidRPr="00A004F1">
        <w:rPr>
          <w:rFonts w:ascii="Times New Roman" w:hAnsi="Times New Roman" w:cs="Times New Roman"/>
          <w:sz w:val="24"/>
          <w:szCs w:val="24"/>
        </w:rPr>
        <w:t xml:space="preserve"> высказалось </w:t>
      </w:r>
      <w:r>
        <w:rPr>
          <w:rFonts w:ascii="Times New Roman" w:hAnsi="Times New Roman" w:cs="Times New Roman"/>
          <w:sz w:val="24"/>
          <w:szCs w:val="24"/>
        </w:rPr>
        <w:t xml:space="preserve">за предложенный Ельциным проект </w:t>
      </w:r>
      <w:r w:rsidRPr="00A004F1">
        <w:rPr>
          <w:rFonts w:ascii="Times New Roman" w:hAnsi="Times New Roman" w:cs="Times New Roman"/>
          <w:sz w:val="24"/>
          <w:szCs w:val="24"/>
        </w:rPr>
        <w:t>Конституции. И 25 декабря 1993 года она вступила в силу. Россия стала президентской республикой.</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Согласно Конституции, главой государства является Президент. Он определяет основные направления внутренней и внешней политики, выступает гарантом Конституции и целостности России.</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Высший законодательный орган России – Федеральное собрание, состоящее из двух палат: Совета Федерации (верхняя палата) и Государственной думы (нижняя палата). Госдума принимает законы, утверждает премьер-министра, решает вопрос о доверии правительству, назначает председателя Центрального банка, утверждает бюджет страны. Совет Федерации утверждает законопроекты, принятые Госдумой. Одобренные законопроекты поступают на подпись Президенту.</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Высшим органом исполнительной власти является </w:t>
      </w:r>
      <w:r>
        <w:rPr>
          <w:rFonts w:ascii="Times New Roman" w:hAnsi="Times New Roman" w:cs="Times New Roman"/>
          <w:sz w:val="24"/>
          <w:szCs w:val="24"/>
        </w:rPr>
        <w:t xml:space="preserve">правительство. Оно осуществляет </w:t>
      </w:r>
      <w:r w:rsidRPr="00A004F1">
        <w:rPr>
          <w:rFonts w:ascii="Times New Roman" w:hAnsi="Times New Roman" w:cs="Times New Roman"/>
          <w:sz w:val="24"/>
          <w:szCs w:val="24"/>
        </w:rPr>
        <w:t>управление страной на основе законов РФ и принятого бюджета.</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Судебная система – третья ветвь власти. Ее высшими органами являются Конституционный суд, Верховный суд, Высший арбитражный суд.</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Таким образом, в стране сформировалась новая политическая система, основанная на принципе разделения властей.</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Преодоление сепаратизма. Строительство нового федеративного государства.</w:t>
      </w:r>
    </w:p>
    <w:p w:rsidR="00A004F1" w:rsidRPr="00A004F1" w:rsidRDefault="00A004F1" w:rsidP="00A004F1">
      <w:pPr>
        <w:spacing w:line="240" w:lineRule="auto"/>
        <w:rPr>
          <w:rFonts w:ascii="Times New Roman" w:hAnsi="Times New Roman" w:cs="Times New Roman"/>
          <w:sz w:val="24"/>
          <w:szCs w:val="24"/>
        </w:rPr>
      </w:pPr>
      <w:proofErr w:type="gramStart"/>
      <w:r w:rsidRPr="00A004F1">
        <w:rPr>
          <w:rFonts w:ascii="Times New Roman" w:hAnsi="Times New Roman" w:cs="Times New Roman"/>
          <w:sz w:val="24"/>
          <w:szCs w:val="24"/>
        </w:rPr>
        <w:t>В начале</w:t>
      </w:r>
      <w:proofErr w:type="gramEnd"/>
      <w:r w:rsidRPr="00A004F1">
        <w:rPr>
          <w:rFonts w:ascii="Times New Roman" w:hAnsi="Times New Roman" w:cs="Times New Roman"/>
          <w:sz w:val="24"/>
          <w:szCs w:val="24"/>
        </w:rPr>
        <w:t xml:space="preserve"> 90-х Россия стояла перед реальной угрозой распада. Большинство автономных республик России заявили о своей независимости и ставили вопрос о выходе из состава России.</w:t>
      </w:r>
    </w:p>
    <w:p w:rsid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Ельцин предлагал республикам взять максимум самостоятельности, но заключить Федеративный договор, который гарантировал бы единство и неделимость России. Благодаря усилиям центра, в большинстве регионов страны сепаратистские настроения удалось преодолеть.</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31 марта 1992 года все республики, края и области, кроме Чечни и Татарстана, подписали Федеративный договор. Началось строительство нового Федеративного государства.</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Татарстан и Чечня еще долгое время не принимали участия в этом процессе.</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 ноябре 1992 года введена новая Конституция Республики Татарстан, объявляющая его суверенным государством. В течение нескольких лет Москва безуспешно убеждала руководство республики подписать Федеративный договор. У переговоров был лишь один результат: в феврале 1994 года заключен Договор о взаимном делегировании полномочий, по которому Татарстан объявлялся объединённым с Россией ассоциированным государством с особым конфедеративным статусом. Только в начале 2000-х годов татарский сепаратизм был окончательно преодолен.</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Более сложная ситуация сложилась в Чечне. В 1992 году общенациональный конгресс чеченского народа заявил о выходе из состава России.  В 1994 году, в ответ на давление Москвы, чеченский лидер Джохар Дудаев объявил всеобщую мобилизацию и заявил о начале «священной войны с Россией за независимость». Началась война. </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lastRenderedPageBreak/>
        <w:t>К лету 1995 года отряды сепаратистов были блокированы в горных районах республики. В 1996 году Дудаев был убит.</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Сепаратисты отвечали террором. Производили массовые захваты заложников, теракты, похищения людей.</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 войне погибло много солдат и мирных жителей. Это вынудило российские власти пойти на переговоры с сепаратистами. В сентябре 1996 года в Хасавюрте были подписаны соглашения о выводе российских войск из Чечни и проведении свободных выборов.</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Однако подписанный договор лишь дал сепаратистам время и возможность укрепить свои позиции. В республику повалили террористы из-за рубежа – в основном, из мусульманских стран Азии. Готовился план захвата всего Северного Кавказа, его отторжения от России и создания там нового исламского государства. Свой план руководители самопровозглашенной республики начали осуществлять в 1999 году. Отряды сепаратистов напали на Дагестан, атаковав горные аулы республики. Началась вторая чеченская война. Благодаря активным действиям российской армии отряды сепаратистов были разбиты. Вскоре широкомасштабные военные действия развернулись на территории самой Чечни. Они закончилось полной победой федеральных сил. В начале 2000-х годов с сепаратизмом в республике было покончено.</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Формирование и расстановка политических сил в 90-х гг.</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 декабре 1992 года официально зарегистрирована Либерально-демократическая партия России (ЛДПР) – преемник ЛДСС, появившейся в 1989 году. Это первая партия, созданная в постсоветской России. За короткий срок она смогла стать одной из самых популярных партий в стране. Заняла первое место на выборах в первую Государственную думу.</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В 1993 году образована Коммунистическая партия Российской Федерации (КПРФ). Она стала самой массовой партией в России. Стратегическая цель партии – построение в России «обновлённого социализма». В краткосрочной перспективе ставит перед собой следующие задачи: приход к власти «патриотических сил», национализация недр и стратегических отраслей экономики с сохранением малого и среднего предпринимательства, усиление социальной направленности политики государства. С момента своего образования позиционирует себя как </w:t>
      </w:r>
      <w:proofErr w:type="gramStart"/>
      <w:r w:rsidRPr="00A004F1">
        <w:rPr>
          <w:rFonts w:ascii="Times New Roman" w:hAnsi="Times New Roman" w:cs="Times New Roman"/>
          <w:sz w:val="24"/>
          <w:szCs w:val="24"/>
        </w:rPr>
        <w:t>оппозиционная</w:t>
      </w:r>
      <w:proofErr w:type="gramEnd"/>
      <w:r w:rsidRPr="00A004F1">
        <w:rPr>
          <w:rFonts w:ascii="Times New Roman" w:hAnsi="Times New Roman" w:cs="Times New Roman"/>
          <w:sz w:val="24"/>
          <w:szCs w:val="24"/>
        </w:rPr>
        <w:t xml:space="preserve"> действующей власти.</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 октябре 1993 года учреждено движение «Выбор России». В июне 1994 года на его основе была создана партия «Демократический выбор России», которую возглавил Егор Гайдар. Однако после создания ДВР движение «Выбор России» продолжило существование. А в октябре 1994 года на съезде движения был закреплен его самостоятельный статус. Для участия в выборах в Госдуму в 1995 году ВР сформировал избирательный блок «89 регионов». На выборах не преодолел 5-процентный барьер, набрав всего 0,06% голосов. Это 42-й показатель среди 43 партий и блоков, участвовавших в выборах. ВР считал правильным переход России к рынку и поддерживал Президента и правительство. Его главные приоритеты – демократия,  частная собственность и рыночная экономика. На президентских выборах 1996 года движение поддержало Бориса Ельцина.</w:t>
      </w:r>
    </w:p>
    <w:p w:rsid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В 1993 году в Госдуме первого созыва на базе избирательного блока </w:t>
      </w:r>
      <w:proofErr w:type="spellStart"/>
      <w:r w:rsidRPr="00A004F1">
        <w:rPr>
          <w:rFonts w:ascii="Times New Roman" w:hAnsi="Times New Roman" w:cs="Times New Roman"/>
          <w:sz w:val="24"/>
          <w:szCs w:val="24"/>
        </w:rPr>
        <w:t>Явлинский-Болдырев-Лукин</w:t>
      </w:r>
      <w:proofErr w:type="spellEnd"/>
      <w:r w:rsidRPr="00A004F1">
        <w:rPr>
          <w:rFonts w:ascii="Times New Roman" w:hAnsi="Times New Roman" w:cs="Times New Roman"/>
          <w:sz w:val="24"/>
          <w:szCs w:val="24"/>
        </w:rPr>
        <w:t xml:space="preserve"> была создана фракция «Яблоко» (слово составлено из первых букв фамилий создателей). А уже в 1995 году появилась партия Яблоко. На выборах во вторую Госдуму Яблоко получило около 7 процентов голосов. Это был пик популярности партии.</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lastRenderedPageBreak/>
        <w:t>В 1999 году Яблоко, заключившее альянс с С.Степашиным, прошло в третью Думу, набрав около 6 процентов голосов.</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 1995 году по инициативе Президента Ельцина образовано общественно-политическое движение «Наш дом – Россия». В него вошли многие представители действующей власти в центре и на местах. Соответственно, НДР выражало интересы административно-хозяйственной номенклатуры и отчасти региональной элиты страны. Лидером движения был премьер-министр В.Черномырдин. В движении воплотилась попытка Ельцина сформировать к очередным парламентским выборам двухпартийную систему власти. НДР придерживалось правоцентристских позиций. Особой популярности в народе не снискало. Ликвидировано в 2006 году.</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 1998 году около 30 организаций правого толка для участия в выборах создали демократическую коалицию «Правое дело». Его официальными лидерами стали Борис Немцов, Борис Федоров и Ирина Хакамада. В роли главного менеджера выступил Анатолий Чубайс.</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В 1999 году Кириенко, Немцов и Хакамада объявили об учреждении избирательного блока «Союз правых сил» (СПС). В него вошли блок «Правое дело», движения «Новая сила» и «Голос России», ряд других партий и движений. На парламентских выборах 1999 года СПС набрал более 8 процентов голосов и сформировал фракцию в Государственной Думе. В 2001 году СПС </w:t>
      </w:r>
      <w:proofErr w:type="gramStart"/>
      <w:r w:rsidRPr="00A004F1">
        <w:rPr>
          <w:rFonts w:ascii="Times New Roman" w:hAnsi="Times New Roman" w:cs="Times New Roman"/>
          <w:sz w:val="24"/>
          <w:szCs w:val="24"/>
        </w:rPr>
        <w:t>преобразована</w:t>
      </w:r>
      <w:proofErr w:type="gramEnd"/>
      <w:r w:rsidRPr="00A004F1">
        <w:rPr>
          <w:rFonts w:ascii="Times New Roman" w:hAnsi="Times New Roman" w:cs="Times New Roman"/>
          <w:sz w:val="24"/>
          <w:szCs w:val="24"/>
        </w:rPr>
        <w:t xml:space="preserve"> в партию.</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В октябре 1999 года образован </w:t>
      </w:r>
      <w:proofErr w:type="spellStart"/>
      <w:r w:rsidRPr="00A004F1">
        <w:rPr>
          <w:rFonts w:ascii="Times New Roman" w:hAnsi="Times New Roman" w:cs="Times New Roman"/>
          <w:sz w:val="24"/>
          <w:szCs w:val="24"/>
        </w:rPr>
        <w:t>проправительственный</w:t>
      </w:r>
      <w:proofErr w:type="spellEnd"/>
      <w:r w:rsidRPr="00A004F1">
        <w:rPr>
          <w:rFonts w:ascii="Times New Roman" w:hAnsi="Times New Roman" w:cs="Times New Roman"/>
          <w:sz w:val="24"/>
          <w:szCs w:val="24"/>
        </w:rPr>
        <w:t xml:space="preserve"> избирательный блок «Единство». Его возглавил министр по чрезвычайным ситуациям Сергей Шойгу. Блок был поддержан премьер-министром В.В.Путиным, который к тому времени уже пользовался большим авторитетом в обществе. Это гарантировало блоку успех на выборах в Госдуму в декабре 1999 года. Он набрал более 23 процентов голосов, что позволило ему сформировать вторую по численности фракцию в Думе. В 2000 году на базе избирательного блока было создано общественно-политическое движение, а несколько месяцев спустя движение преобразовано в партию «Единство». Лидером партии был избран Шойгу, председателем Политсовета – Грызлов.</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 90-е годы в России происходили бурные политические процессы. Было создано огромное множество партий и движений – левых, правых, центристских. Но большинство не пользовалось популярностью. Наиболее влиятельными партиями были КПРФ, ЛДПР, «Единство», «Яблоко», СПС.</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Утверждение свободы слова.</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 средствах массовой информации произошли глобальные перемены.</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Государство перестало контролировать СМИ. Цензура была полностью отменена. </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Появились сотни новых газет, журналов, телеканалов, радиостанций. Для новых радиостанций открылись частоты международного FM-диапазона, которые в советское время были запрещены. Активно развивался Интернет.</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Президентские выборы 1996 года.</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 xml:space="preserve">В выборах участвовали 11 кандидатов. Главная борьба разгорелась между действующим Президентом Ельциным и лидером коммунистов Зюгановым. Первый тур не выявил победителя. Во втором туре участвовали Ельцин и Зюганов. Сложилась критическая ситуация. Впервые в постсоветской истории речь зашла о политическом выборе России. Решался вопрос о том, каким путем пойдет страна дальше. Народ устал от экономических, </w:t>
      </w:r>
      <w:r w:rsidRPr="00A004F1">
        <w:rPr>
          <w:rFonts w:ascii="Times New Roman" w:hAnsi="Times New Roman" w:cs="Times New Roman"/>
          <w:sz w:val="24"/>
          <w:szCs w:val="24"/>
        </w:rPr>
        <w:lastRenderedPageBreak/>
        <w:t xml:space="preserve">политических и социальных потрясений. Многие стали испытывать </w:t>
      </w:r>
      <w:proofErr w:type="gramStart"/>
      <w:r w:rsidRPr="00A004F1">
        <w:rPr>
          <w:rFonts w:ascii="Times New Roman" w:hAnsi="Times New Roman" w:cs="Times New Roman"/>
          <w:sz w:val="24"/>
          <w:szCs w:val="24"/>
        </w:rPr>
        <w:t>ностальгию по СССР</w:t>
      </w:r>
      <w:proofErr w:type="gramEnd"/>
      <w:r w:rsidRPr="00A004F1">
        <w:rPr>
          <w:rFonts w:ascii="Times New Roman" w:hAnsi="Times New Roman" w:cs="Times New Roman"/>
          <w:sz w:val="24"/>
          <w:szCs w:val="24"/>
        </w:rPr>
        <w:t xml:space="preserve">, где была стабильность. Тяжелое положение в стране подогревало популярность КПРФ, миллионы россиян готовы были голосовать за Зюганова, надеясь на возврат к спокойной жизни. </w:t>
      </w:r>
      <w:proofErr w:type="gramStart"/>
      <w:r w:rsidRPr="00A004F1">
        <w:rPr>
          <w:rFonts w:ascii="Times New Roman" w:hAnsi="Times New Roman" w:cs="Times New Roman"/>
          <w:sz w:val="24"/>
          <w:szCs w:val="24"/>
        </w:rPr>
        <w:t>Но</w:t>
      </w:r>
      <w:proofErr w:type="gramEnd"/>
      <w:r w:rsidRPr="00A004F1">
        <w:rPr>
          <w:rFonts w:ascii="Times New Roman" w:hAnsi="Times New Roman" w:cs="Times New Roman"/>
          <w:sz w:val="24"/>
          <w:szCs w:val="24"/>
        </w:rPr>
        <w:t xml:space="preserve"> тем не менее победу одержал Ельцин. Он стал первым избранным главой государства в постсоветской истории России. Россия, несмотря на трудности, продолжила идти демократическим курсом.</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Отставка Ельцина. Начало политической карьеры В.В.Путина (1999).</w:t>
      </w:r>
    </w:p>
    <w:p w:rsidR="00A004F1"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 августе 1999 года Президент Ельцин назначил нового премьер-министра. Им стал Владимир Путин. Объявляя об этом, Президент заявил, что именно в нем он видит будущего Президента России. Новый премьер показал себя энергичным, современным, прогрессивно мыслящим руководителем и за короткое время сумел завоевать симпатии большинства россиян.</w:t>
      </w:r>
    </w:p>
    <w:p w:rsidR="00A17E97" w:rsidRPr="00A004F1" w:rsidRDefault="00A004F1" w:rsidP="00A004F1">
      <w:pPr>
        <w:spacing w:line="240" w:lineRule="auto"/>
        <w:rPr>
          <w:rFonts w:ascii="Times New Roman" w:hAnsi="Times New Roman" w:cs="Times New Roman"/>
          <w:sz w:val="24"/>
          <w:szCs w:val="24"/>
        </w:rPr>
      </w:pPr>
      <w:r w:rsidRPr="00A004F1">
        <w:rPr>
          <w:rFonts w:ascii="Times New Roman" w:hAnsi="Times New Roman" w:cs="Times New Roman"/>
          <w:sz w:val="24"/>
          <w:szCs w:val="24"/>
        </w:rPr>
        <w:t>В последний день 1999 года Ельцин неожиданно объявил о своем досрочном уходе. Исполняющим обязанности Президента стал Путин. На президентских выборах в марте 2000 года он одержал убедительную победу и стал новым главой государства.</w:t>
      </w:r>
    </w:p>
    <w:sectPr w:rsidR="00A17E97" w:rsidRPr="00A004F1" w:rsidSect="00A17E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04F1"/>
    <w:rsid w:val="00A004F1"/>
    <w:rsid w:val="00A17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E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64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1914</Words>
  <Characters>10914</Characters>
  <Application>Microsoft Office Word</Application>
  <DocSecurity>0</DocSecurity>
  <Lines>90</Lines>
  <Paragraphs>25</Paragraphs>
  <ScaleCrop>false</ScaleCrop>
  <Company>Krokoz™ Inc.</Company>
  <LinksUpToDate>false</LinksUpToDate>
  <CharactersWithSpaces>12803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Lecha_000</dc:creator>
  <cp:keywords/>
  <dc:description/>
  <cp:lastModifiedBy>Lecha_000</cp:lastModifiedBy>
  <cp:revision>2</cp:revision>
  <dcterms:created xsi:type="dcterms:W3CDTF">2015-10-18T09:52:00Z</dcterms:created>
  <dcterms:modified xsi:type="dcterms:W3CDTF">2015-10-18T09:53:00Z</dcterms:modified>
</cp:coreProperties>
</file>