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2E" w:rsidRPr="0038302E" w:rsidRDefault="0038302E" w:rsidP="0038302E">
      <w:pPr>
        <w:pStyle w:val="11"/>
        <w:keepNext/>
        <w:keepLines/>
        <w:shd w:val="clear" w:color="auto" w:fill="auto"/>
        <w:tabs>
          <w:tab w:val="left" w:pos="603"/>
        </w:tabs>
        <w:spacing w:before="0"/>
        <w:ind w:left="320" w:right="3500"/>
        <w:jc w:val="center"/>
        <w:rPr>
          <w:rFonts w:ascii="Georgia" w:hAnsi="Georgia"/>
          <w:sz w:val="28"/>
          <w:szCs w:val="28"/>
        </w:rPr>
      </w:pPr>
      <w:r w:rsidRPr="0038302E">
        <w:rPr>
          <w:rFonts w:ascii="Georgia" w:hAnsi="Georgia"/>
          <w:color w:val="000000"/>
          <w:sz w:val="28"/>
          <w:szCs w:val="28"/>
          <w:lang w:val="ru-RU"/>
        </w:rPr>
        <w:t xml:space="preserve">                                </w:t>
      </w:r>
      <w:r w:rsidRPr="0038302E">
        <w:rPr>
          <w:rFonts w:ascii="Georgia" w:hAnsi="Georgia"/>
          <w:color w:val="000000"/>
          <w:sz w:val="28"/>
          <w:szCs w:val="28"/>
        </w:rPr>
        <w:t>Практична робота 1</w:t>
      </w:r>
    </w:p>
    <w:p w:rsidR="0038302E" w:rsidRPr="0038302E" w:rsidRDefault="0038302E" w:rsidP="003830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302E">
        <w:rPr>
          <w:rStyle w:val="TrebuchetMS95pt"/>
          <w:rFonts w:ascii="Times New Roman" w:hAnsi="Times New Roman" w:cs="Times New Roman"/>
          <w:sz w:val="28"/>
          <w:szCs w:val="28"/>
        </w:rPr>
        <w:t xml:space="preserve">Тема:  </w:t>
      </w:r>
      <w:r w:rsidRPr="0038302E">
        <w:rPr>
          <w:rStyle w:val="TrebuchetMS95pt"/>
          <w:rFonts w:ascii="Times New Roman" w:hAnsi="Times New Roman" w:cs="Times New Roman"/>
        </w:rPr>
        <w:t xml:space="preserve"> </w:t>
      </w:r>
      <w:r w:rsidRPr="0038302E">
        <w:rPr>
          <w:rFonts w:ascii="Times New Roman" w:hAnsi="Times New Roman" w:cs="Times New Roman"/>
          <w:b/>
          <w:sz w:val="28"/>
          <w:szCs w:val="28"/>
        </w:rPr>
        <w:t xml:space="preserve">Складання схем обміну вуглеводів, ліпідів та білків у організмі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38302E">
        <w:rPr>
          <w:rFonts w:ascii="Times New Roman" w:hAnsi="Times New Roman" w:cs="Times New Roman"/>
          <w:b/>
          <w:sz w:val="28"/>
          <w:szCs w:val="28"/>
        </w:rPr>
        <w:t>людини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302E" w:rsidRPr="0038302E" w:rsidRDefault="0038302E" w:rsidP="00A275AA">
      <w:pPr>
        <w:pStyle w:val="a4"/>
        <w:rPr>
          <w:rFonts w:ascii="Times New Roman" w:hAnsi="Times New Roman" w:cs="Times New Roman"/>
          <w:sz w:val="28"/>
          <w:szCs w:val="28"/>
        </w:rPr>
      </w:pPr>
      <w:r w:rsidRPr="0038302E">
        <w:rPr>
          <w:rStyle w:val="TrebuchetMS95pt"/>
          <w:rFonts w:ascii="Times New Roman" w:hAnsi="Times New Roman" w:cs="Times New Roman"/>
          <w:sz w:val="28"/>
          <w:szCs w:val="28"/>
        </w:rPr>
        <w:t>Мета:</w:t>
      </w:r>
      <w:r w:rsidRPr="0038302E">
        <w:rPr>
          <w:rStyle w:val="TrebuchetMS95pt"/>
          <w:rFonts w:ascii="Times New Roman" w:hAnsi="Times New Roman" w:cs="Times New Roman"/>
        </w:rPr>
        <w:t xml:space="preserve"> </w:t>
      </w:r>
      <w:r>
        <w:rPr>
          <w:rStyle w:val="TrebuchetMS95pt"/>
          <w:rFonts w:ascii="Times New Roman" w:hAnsi="Times New Roman" w:cs="Times New Roman"/>
        </w:rPr>
        <w:t xml:space="preserve">    </w:t>
      </w:r>
      <w:r w:rsidR="00A275AA" w:rsidRPr="00A275AA">
        <w:rPr>
          <w:rStyle w:val="TrebuchetMS95pt"/>
          <w:rFonts w:ascii="Times New Roman" w:hAnsi="Times New Roman" w:cs="Times New Roman"/>
          <w:b w:val="0"/>
          <w:sz w:val="28"/>
          <w:szCs w:val="28"/>
        </w:rPr>
        <w:t>розвивати</w:t>
      </w:r>
      <w:r w:rsidR="00A275AA">
        <w:rPr>
          <w:rFonts w:ascii="Times New Roman" w:hAnsi="Times New Roman" w:cs="Times New Roman"/>
          <w:sz w:val="28"/>
          <w:szCs w:val="28"/>
        </w:rPr>
        <w:t xml:space="preserve"> уміння застосовувати знання для пояснення процесів  власного організму;</w:t>
      </w:r>
      <w:r w:rsidR="00A275AA" w:rsidRPr="00A275AA">
        <w:t xml:space="preserve"> </w:t>
      </w:r>
      <w:r w:rsidR="00A275AA" w:rsidRPr="00A275AA">
        <w:rPr>
          <w:rFonts w:ascii="Times New Roman" w:hAnsi="Times New Roman" w:cs="Times New Roman"/>
          <w:sz w:val="28"/>
          <w:szCs w:val="28"/>
        </w:rPr>
        <w:t>формувати переконання про єд</w:t>
      </w:r>
      <w:r w:rsidR="00A275AA">
        <w:rPr>
          <w:rFonts w:ascii="Times New Roman" w:hAnsi="Times New Roman" w:cs="Times New Roman"/>
          <w:sz w:val="28"/>
          <w:szCs w:val="28"/>
        </w:rPr>
        <w:t>ність та взаємозалежність проце</w:t>
      </w:r>
      <w:r w:rsidR="00A275AA" w:rsidRPr="00A275AA">
        <w:rPr>
          <w:rFonts w:ascii="Times New Roman" w:hAnsi="Times New Roman" w:cs="Times New Roman"/>
          <w:sz w:val="28"/>
          <w:szCs w:val="28"/>
        </w:rPr>
        <w:t xml:space="preserve">сів обміну речовин. </w:t>
      </w:r>
    </w:p>
    <w:p w:rsidR="0038302E" w:rsidRDefault="0038302E" w:rsidP="0038302E">
      <w:pPr>
        <w:pStyle w:val="20"/>
        <w:shd w:val="clear" w:color="auto" w:fill="auto"/>
        <w:spacing w:after="0" w:line="240" w:lineRule="exact"/>
        <w:ind w:left="20"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302E">
        <w:rPr>
          <w:rFonts w:ascii="Times New Roman" w:hAnsi="Times New Roman" w:cs="Times New Roman"/>
          <w:color w:val="000000"/>
          <w:sz w:val="28"/>
          <w:szCs w:val="28"/>
        </w:rPr>
        <w:t>Хід роботи</w:t>
      </w:r>
    </w:p>
    <w:p w:rsidR="00542686" w:rsidRPr="00542686" w:rsidRDefault="00542686" w:rsidP="00542686">
      <w:pPr>
        <w:pStyle w:val="a4"/>
        <w:rPr>
          <w:rFonts w:ascii="Times New Roman" w:hAnsi="Times New Roman" w:cs="Times New Roman"/>
          <w:sz w:val="28"/>
          <w:szCs w:val="28"/>
        </w:rPr>
      </w:pPr>
      <w:r w:rsidRPr="00542686">
        <w:rPr>
          <w:rFonts w:ascii="Times New Roman" w:hAnsi="Times New Roman" w:cs="Times New Roman"/>
          <w:sz w:val="28"/>
          <w:szCs w:val="28"/>
        </w:rPr>
        <w:t>1. Розгляньте загальну схему обміну поживних речовин в організмі людини.</w:t>
      </w:r>
    </w:p>
    <w:p w:rsidR="00542686" w:rsidRDefault="00542686" w:rsidP="005426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2686">
        <w:rPr>
          <w:rFonts w:ascii="Times New Roman" w:hAnsi="Times New Roman" w:cs="Times New Roman"/>
          <w:sz w:val="28"/>
          <w:szCs w:val="28"/>
        </w:rPr>
        <w:t>Назвіть три етапи обміну речовин.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42686" w:rsidRDefault="00542686" w:rsidP="005426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2686" w:rsidRPr="00542686" w:rsidRDefault="00542686" w:rsidP="005426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2686" w:rsidRPr="00542686" w:rsidRDefault="00542686" w:rsidP="00542686">
      <w:pPr>
        <w:pStyle w:val="a4"/>
        <w:rPr>
          <w:rFonts w:ascii="Times New Roman" w:hAnsi="Times New Roman" w:cs="Times New Roman"/>
          <w:sz w:val="28"/>
          <w:szCs w:val="28"/>
        </w:rPr>
      </w:pPr>
      <w:r w:rsidRPr="00542686">
        <w:rPr>
          <w:rFonts w:ascii="Times New Roman" w:hAnsi="Times New Roman" w:cs="Times New Roman"/>
          <w:sz w:val="28"/>
          <w:szCs w:val="28"/>
        </w:rPr>
        <w:t xml:space="preserve">2. За допомогою схеми та запропонованих запитань складіть окремі схеми </w:t>
      </w:r>
      <w:proofErr w:type="spellStart"/>
      <w:r w:rsidRPr="00542686">
        <w:rPr>
          <w:rFonts w:ascii="Times New Roman" w:hAnsi="Times New Roman" w:cs="Times New Roman"/>
          <w:sz w:val="28"/>
          <w:szCs w:val="28"/>
        </w:rPr>
        <w:t>об-</w:t>
      </w:r>
      <w:proofErr w:type="spellEnd"/>
    </w:p>
    <w:p w:rsidR="00542686" w:rsidRDefault="00542686" w:rsidP="00542686">
      <w:pPr>
        <w:pStyle w:val="a4"/>
        <w:rPr>
          <w:rFonts w:ascii="Times New Roman" w:hAnsi="Times New Roman" w:cs="Times New Roman"/>
          <w:sz w:val="28"/>
          <w:szCs w:val="28"/>
        </w:rPr>
      </w:pPr>
      <w:r w:rsidRPr="00542686">
        <w:rPr>
          <w:rFonts w:ascii="Times New Roman" w:hAnsi="Times New Roman" w:cs="Times New Roman"/>
          <w:sz w:val="28"/>
          <w:szCs w:val="28"/>
        </w:rPr>
        <w:t>міну вуглеводів, ліпідів та білків в організмі людини.</w:t>
      </w:r>
    </w:p>
    <w:p w:rsidR="00542686" w:rsidRPr="00542686" w:rsidRDefault="00542686" w:rsidP="0054268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Сформулюйте висновок про єдність та взаємозалежність процесів обміну речовин в організмі людини.</w:t>
      </w:r>
    </w:p>
    <w:p w:rsidR="00542686" w:rsidRPr="00542686" w:rsidRDefault="00542686" w:rsidP="00542686">
      <w:pPr>
        <w:pStyle w:val="20"/>
        <w:shd w:val="clear" w:color="auto" w:fill="auto"/>
        <w:spacing w:after="0" w:line="240" w:lineRule="exact"/>
        <w:ind w:left="20" w:firstLine="300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B23578" w:rsidRPr="00542686" w:rsidRDefault="00B23578" w:rsidP="00B2357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2686">
        <w:rPr>
          <w:rFonts w:ascii="Times New Roman" w:hAnsi="Times New Roman" w:cs="Times New Roman"/>
          <w:b/>
          <w:i/>
          <w:sz w:val="28"/>
          <w:szCs w:val="28"/>
          <w:u w:val="single"/>
        </w:rPr>
        <w:t>Складання схеми обміну вуглеводів в організмі людини.</w:t>
      </w:r>
    </w:p>
    <w:p w:rsidR="00B23578" w:rsidRPr="00B23578" w:rsidRDefault="00B23578" w:rsidP="00B23578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добова потреба організму у вуглеводах  (</w:t>
      </w:r>
      <w:r>
        <w:rPr>
          <w:rFonts w:ascii="Times New Roman" w:hAnsi="Times New Roman" w:cs="Times New Roman"/>
          <w:i/>
          <w:sz w:val="28"/>
          <w:szCs w:val="28"/>
        </w:rPr>
        <w:t>г)?_____________________</w:t>
      </w:r>
    </w:p>
    <w:p w:rsidR="00B23578" w:rsidRPr="00B23578" w:rsidRDefault="00B23578" w:rsidP="00B235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Їхня калорійність (</w:t>
      </w:r>
      <w:r w:rsidRPr="00B23578">
        <w:rPr>
          <w:rFonts w:ascii="Times New Roman" w:hAnsi="Times New Roman" w:cs="Times New Roman"/>
          <w:i/>
          <w:sz w:val="28"/>
          <w:szCs w:val="28"/>
        </w:rPr>
        <w:t>кДж/г</w:t>
      </w:r>
      <w:r>
        <w:rPr>
          <w:rFonts w:ascii="Times New Roman" w:hAnsi="Times New Roman" w:cs="Times New Roman"/>
          <w:sz w:val="28"/>
          <w:szCs w:val="28"/>
        </w:rPr>
        <w:t>)  _______________________________________</w:t>
      </w:r>
    </w:p>
    <w:p w:rsidR="00B23578" w:rsidRDefault="00B23578" w:rsidP="00B235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23578">
        <w:rPr>
          <w:rFonts w:ascii="Times New Roman" w:hAnsi="Times New Roman" w:cs="Times New Roman"/>
          <w:sz w:val="28"/>
          <w:szCs w:val="28"/>
        </w:rPr>
        <w:t>Які функції</w:t>
      </w:r>
      <w:r>
        <w:rPr>
          <w:rFonts w:ascii="Times New Roman" w:hAnsi="Times New Roman" w:cs="Times New Roman"/>
          <w:sz w:val="28"/>
          <w:szCs w:val="28"/>
        </w:rPr>
        <w:t xml:space="preserve"> вуглеводів в організмі людини?</w:t>
      </w:r>
      <w:r w:rsidR="004C220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C2200" w:rsidRDefault="004C2200" w:rsidP="004C220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C2200" w:rsidRDefault="004C2200" w:rsidP="004C220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C2200" w:rsidRDefault="004C2200" w:rsidP="004C220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36DD9" w:rsidRPr="00B74B6D" w:rsidRDefault="00B74B6D" w:rsidP="00B74B6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 та  запитання</w:t>
      </w:r>
    </w:p>
    <w:p w:rsidR="004C2200" w:rsidRDefault="008236EC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  <w:r>
        <w:rPr>
          <w:rFonts w:eastAsia="MyriadPro-Bold" w:cs="MyriadPro-Bold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.9pt;margin-top:7.05pt;width:1in;height:47.9pt;z-index:251659264">
            <v:textbox>
              <w:txbxContent>
                <w:p w:rsidR="004C2200" w:rsidRDefault="008236EC" w:rsidP="008236EC">
                  <w:pPr>
                    <w:jc w:val="center"/>
                  </w:pPr>
                  <w:r>
                    <w:t>Поживні речовини їжі</w:t>
                  </w:r>
                </w:p>
              </w:txbxContent>
            </v:textbox>
          </v:shape>
        </w:pict>
      </w:r>
      <w:r w:rsidR="00FD510C">
        <w:rPr>
          <w:rFonts w:eastAsia="MyriadPro-Bold" w:cs="MyriadPro-Bold"/>
          <w:b/>
          <w:bCs/>
          <w:noProof/>
          <w:sz w:val="20"/>
          <w:szCs w:val="20"/>
        </w:rPr>
        <w:pict>
          <v:shape id="_x0000_s1028" type="#_x0000_t202" style="position:absolute;margin-left:122.65pt;margin-top:2.55pt;width:102pt;height:47.25pt;z-index:251660288">
            <v:textbox>
              <w:txbxContent>
                <w:p w:rsidR="004C2200" w:rsidRDefault="004C2200" w:rsidP="004C2200">
                  <w:r>
                    <w:t>Розщеплення</w:t>
                  </w:r>
                  <w:r w:rsidR="008236EC">
                    <w:t xml:space="preserve"> їжі </w:t>
                  </w:r>
                  <w:r>
                    <w:t>___________</w:t>
                  </w:r>
                  <w:r w:rsidR="008236EC">
                    <w:t>____</w:t>
                  </w:r>
                </w:p>
                <w:p w:rsidR="004C2200" w:rsidRDefault="004C2200" w:rsidP="004C2200"/>
              </w:txbxContent>
            </v:textbox>
          </v:shape>
        </w:pict>
      </w:r>
      <w:r w:rsidR="004C2200">
        <w:rPr>
          <w:rFonts w:eastAsia="MyriadPro-Bold" w:cs="MyriadPro-Bold"/>
          <w:b/>
          <w:bCs/>
          <w:noProof/>
          <w:sz w:val="20"/>
          <w:szCs w:val="20"/>
        </w:rPr>
        <w:pict>
          <v:shape id="_x0000_s1030" type="#_x0000_t202" style="position:absolute;margin-left:363.4pt;margin-top:2.55pt;width:88.5pt;height:47.25pt;z-index:251662336">
            <v:textbox>
              <w:txbxContent>
                <w:p w:rsidR="004C2200" w:rsidRDefault="00467C04" w:rsidP="004C2200">
                  <w:r>
                    <w:t>_____________</w:t>
                  </w:r>
                  <w:r w:rsidR="004C2200">
                    <w:t>_____________</w:t>
                  </w:r>
                </w:p>
                <w:p w:rsidR="004C2200" w:rsidRDefault="004C2200" w:rsidP="004C2200"/>
              </w:txbxContent>
            </v:textbox>
          </v:shape>
        </w:pict>
      </w:r>
      <w:r w:rsidR="004C2200">
        <w:rPr>
          <w:rFonts w:eastAsia="MyriadPro-Bold" w:cs="MyriadPro-Bold"/>
          <w:b/>
          <w:bCs/>
          <w:noProof/>
          <w:sz w:val="20"/>
          <w:szCs w:val="20"/>
        </w:rPr>
        <w:pict>
          <v:shape id="_x0000_s1029" type="#_x0000_t202" style="position:absolute;margin-left:247.9pt;margin-top:2.55pt;width:88.5pt;height:47.25pt;z-index:251661312">
            <v:textbox>
              <w:txbxContent>
                <w:p w:rsidR="004C2200" w:rsidRDefault="004C2200" w:rsidP="004C2200">
                  <w:r>
                    <w:t>Всмоктування _____________</w:t>
                  </w:r>
                </w:p>
                <w:p w:rsidR="004C2200" w:rsidRDefault="004C2200" w:rsidP="004C2200"/>
              </w:txbxContent>
            </v:textbox>
          </v:shape>
        </w:pict>
      </w:r>
    </w:p>
    <w:p w:rsidR="004C2200" w:rsidRDefault="004C2200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C2200" w:rsidRDefault="00FD510C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  <w:r>
        <w:rPr>
          <w:rFonts w:eastAsia="MyriadPro-Bold" w:cs="MyriadPro-Bold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92.65pt;margin-top:-.15pt;width:30pt;height:.75pt;flip:y;z-index:251663360" o:connectortype="straight">
            <v:stroke endarrow="block"/>
          </v:shape>
        </w:pict>
      </w:r>
      <w:r w:rsidR="00467C04">
        <w:rPr>
          <w:rFonts w:eastAsia="MyriadPro-Bold" w:cs="MyriadPro-Bold"/>
          <w:b/>
          <w:bCs/>
          <w:noProof/>
          <w:sz w:val="20"/>
          <w:szCs w:val="20"/>
        </w:rPr>
        <w:pict>
          <v:shape id="_x0000_s1033" type="#_x0000_t32" style="position:absolute;margin-left:340.15pt;margin-top:2.1pt;width:23.25pt;height:0;z-index:251665408" o:connectortype="straight">
            <v:stroke endarrow="block"/>
          </v:shape>
        </w:pict>
      </w:r>
      <w:r w:rsidR="00467C04">
        <w:rPr>
          <w:rFonts w:eastAsia="MyriadPro-Bold" w:cs="MyriadPro-Bold"/>
          <w:b/>
          <w:bCs/>
          <w:noProof/>
          <w:sz w:val="20"/>
          <w:szCs w:val="20"/>
        </w:rPr>
        <w:pict>
          <v:shape id="_x0000_s1032" type="#_x0000_t32" style="position:absolute;margin-left:224.65pt;margin-top:1.35pt;width:23.25pt;height:0;z-index:251664384" o:connectortype="straight">
            <v:stroke endarrow="block"/>
          </v:shape>
        </w:pict>
      </w:r>
    </w:p>
    <w:p w:rsidR="004C2200" w:rsidRDefault="004C2200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C2200" w:rsidRDefault="00FD510C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  <w:r>
        <w:rPr>
          <w:rFonts w:eastAsia="MyriadPro-Bold" w:cs="MyriadPro-Bold"/>
          <w:b/>
          <w:bCs/>
          <w:noProof/>
          <w:sz w:val="20"/>
          <w:szCs w:val="20"/>
        </w:rPr>
        <w:pict>
          <v:shape id="_x0000_s1039" type="#_x0000_t32" style="position:absolute;margin-left:298.9pt;margin-top:.95pt;width:64.5pt;height:36pt;flip:x;z-index:251671552" o:connectortype="straight">
            <v:stroke endarrow="block"/>
          </v:shape>
        </w:pict>
      </w:r>
      <w:r w:rsidR="00467C04">
        <w:rPr>
          <w:rFonts w:eastAsia="MyriadPro-Bold" w:cs="MyriadPro-Bold"/>
          <w:b/>
          <w:bCs/>
          <w:noProof/>
          <w:sz w:val="20"/>
          <w:szCs w:val="20"/>
        </w:rPr>
        <w:pict>
          <v:shape id="_x0000_s1034" type="#_x0000_t32" style="position:absolute;margin-left:403.9pt;margin-top:.95pt;width:0;height:19.35pt;z-index:251666432" o:connectortype="straight">
            <v:stroke endarrow="block"/>
          </v:shape>
        </w:pict>
      </w:r>
    </w:p>
    <w:p w:rsidR="004C2200" w:rsidRDefault="004C2200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C2200" w:rsidRDefault="00467C04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  <w:r>
        <w:rPr>
          <w:rFonts w:eastAsia="MyriadPro-Bold" w:cs="MyriadPro-Bold"/>
          <w:b/>
          <w:bCs/>
          <w:noProof/>
          <w:sz w:val="20"/>
          <w:szCs w:val="20"/>
        </w:rPr>
        <w:pict>
          <v:shape id="_x0000_s1035" type="#_x0000_t202" style="position:absolute;margin-left:336.4pt;margin-top:.55pt;width:125.25pt;height:60.75pt;z-index:251667456">
            <v:textbox>
              <w:txbxContent>
                <w:p w:rsidR="00467C04" w:rsidRDefault="00467C04" w:rsidP="00467C04">
                  <w:r>
                    <w:t>Кінцеві продукти обміну _______________________________</w:t>
                  </w:r>
                </w:p>
                <w:p w:rsidR="00467C04" w:rsidRDefault="00467C04" w:rsidP="00467C04"/>
              </w:txbxContent>
            </v:textbox>
          </v:shape>
        </w:pict>
      </w:r>
    </w:p>
    <w:p w:rsidR="00467C04" w:rsidRDefault="00FD510C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  <w:r>
        <w:rPr>
          <w:rFonts w:eastAsia="MyriadPro-Bold" w:cs="MyriadPro-Bold"/>
          <w:b/>
          <w:bCs/>
          <w:noProof/>
          <w:sz w:val="20"/>
          <w:szCs w:val="20"/>
        </w:rPr>
        <w:pict>
          <v:rect id="_x0000_s1038" style="position:absolute;margin-left:109.9pt;margin-top:.35pt;width:189pt;height:115.5pt;z-index:251670528">
            <v:textbox>
              <w:txbxContent>
                <w:p w:rsidR="00FD510C" w:rsidRDefault="00FD510C" w:rsidP="00FD510C">
                  <w:r>
                    <w:t>Клітин</w:t>
                  </w:r>
                  <w:r w:rsidR="00914800">
                    <w:t>и .  Процеси перетворень:</w:t>
                  </w:r>
                  <w:r w:rsidR="008236EC">
                    <w:t xml:space="preserve"> (анаболізм/катаболізм)</w:t>
                  </w:r>
                  <w:r w:rsidR="00914800">
                    <w:t>_________________________________________________________________________________________________________________________________________________________</w:t>
                  </w:r>
                  <w:r w:rsidR="008236EC">
                    <w:t>_____________</w:t>
                  </w:r>
                </w:p>
                <w:p w:rsidR="00FD510C" w:rsidRDefault="00FD510C" w:rsidP="00FD510C">
                  <w:pPr>
                    <w:jc w:val="center"/>
                  </w:pPr>
                </w:p>
              </w:txbxContent>
            </v:textbox>
          </v:rect>
        </w:pict>
      </w:r>
    </w:p>
    <w:p w:rsidR="00467C04" w:rsidRDefault="00467C04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67C04" w:rsidRDefault="00467C04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67C04" w:rsidRDefault="00FD510C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  <w:r>
        <w:rPr>
          <w:rFonts w:eastAsia="MyriadPro-Bold" w:cs="MyriadPro-Bold"/>
          <w:b/>
          <w:bCs/>
          <w:noProof/>
          <w:sz w:val="20"/>
          <w:szCs w:val="20"/>
        </w:rPr>
        <w:pict>
          <v:shape id="_x0000_s1040" type="#_x0000_t32" style="position:absolute;margin-left:298.9pt;margin-top:-.3pt;width:37.5pt;height:.05pt;z-index:251672576" o:connectortype="straight">
            <v:stroke endarrow="block"/>
          </v:shape>
        </w:pict>
      </w:r>
    </w:p>
    <w:p w:rsidR="00467C04" w:rsidRDefault="00FD510C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  <w:r>
        <w:rPr>
          <w:rFonts w:eastAsia="MyriadPro-Bold" w:cs="MyriadPro-Bold"/>
          <w:b/>
          <w:bCs/>
          <w:noProof/>
          <w:sz w:val="20"/>
          <w:szCs w:val="20"/>
        </w:rPr>
        <w:pict>
          <v:shape id="_x0000_s1036" type="#_x0000_t32" style="position:absolute;margin-left:403.9pt;margin-top:.25pt;width:0;height:19.35pt;z-index:251668480" o:connectortype="straight">
            <v:stroke endarrow="block"/>
          </v:shape>
        </w:pict>
      </w:r>
      <w:r>
        <w:rPr>
          <w:rFonts w:eastAsia="MyriadPro-Bold" w:cs="MyriadPro-Bold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67C04" w:rsidRDefault="00FD510C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  <w:r>
        <w:rPr>
          <w:rFonts w:eastAsia="MyriadPro-Bold" w:cs="MyriadPro-Bold"/>
          <w:b/>
          <w:bCs/>
          <w:noProof/>
          <w:sz w:val="20"/>
          <w:szCs w:val="20"/>
        </w:rPr>
        <w:pict>
          <v:shape id="_x0000_s1037" type="#_x0000_t202" style="position:absolute;margin-left:340.15pt;margin-top:7.4pt;width:125.25pt;height:60.75pt;z-index:251669504">
            <v:textbox>
              <w:txbxContent>
                <w:p w:rsidR="00FD510C" w:rsidRDefault="00FD510C" w:rsidP="00FD510C">
                  <w:r>
                    <w:t>Основні шляхи видалення _______________________________</w:t>
                  </w:r>
                </w:p>
                <w:p w:rsidR="00FD510C" w:rsidRDefault="00FD510C" w:rsidP="00FD510C"/>
              </w:txbxContent>
            </v:textbox>
          </v:shape>
        </w:pict>
      </w:r>
    </w:p>
    <w:p w:rsidR="00467C04" w:rsidRDefault="00467C04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67C04" w:rsidRDefault="00467C04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67C04" w:rsidRDefault="00467C04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67C04" w:rsidRDefault="00467C04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67C04" w:rsidRDefault="00467C04" w:rsidP="00436DD9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20"/>
          <w:szCs w:val="20"/>
        </w:rPr>
      </w:pPr>
    </w:p>
    <w:p w:rsidR="00436DD9" w:rsidRPr="00914800" w:rsidRDefault="00436DD9" w:rsidP="00436DD9">
      <w:pPr>
        <w:autoSpaceDE w:val="0"/>
        <w:autoSpaceDN w:val="0"/>
        <w:adjustRightInd w:val="0"/>
        <w:spacing w:after="0" w:line="240" w:lineRule="auto"/>
        <w:rPr>
          <w:rFonts w:ascii="Times New Roman" w:eastAsia="MyriadPro-Bold" w:hAnsi="Times New Roman" w:cs="Times New Roman"/>
          <w:b/>
          <w:bCs/>
          <w:i/>
          <w:sz w:val="28"/>
          <w:szCs w:val="28"/>
        </w:rPr>
      </w:pPr>
      <w:r w:rsidRPr="00914800">
        <w:rPr>
          <w:rFonts w:ascii="Times New Roman" w:eastAsia="MyriadPro-Bold" w:hAnsi="Times New Roman" w:cs="Times New Roman"/>
          <w:b/>
          <w:bCs/>
          <w:i/>
          <w:sz w:val="28"/>
          <w:szCs w:val="28"/>
        </w:rPr>
        <w:t>Запитання для конкретизації змісту схеми</w:t>
      </w:r>
    </w:p>
    <w:p w:rsidR="00436DD9" w:rsidRDefault="00436DD9" w:rsidP="00436DD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1. Які поживні речовини є у складі їжі?</w:t>
      </w:r>
    </w:p>
    <w:p w:rsidR="00436DD9" w:rsidRDefault="00436DD9" w:rsidP="00436DD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2. Які травні ферменти розщеплюють</w:t>
      </w:r>
      <w:r w:rsidR="00914800">
        <w:rPr>
          <w:rFonts w:ascii="MyriadPro-Regular" w:hAnsi="MyriadPro-Regular" w:cs="MyriadPro-Regular"/>
          <w:sz w:val="20"/>
          <w:szCs w:val="20"/>
        </w:rPr>
        <w:t xml:space="preserve"> </w:t>
      </w:r>
      <w:r>
        <w:rPr>
          <w:rFonts w:ascii="MyriadPro-Regular" w:hAnsi="MyriadPro-Regular" w:cs="MyriadPro-Regular"/>
          <w:sz w:val="20"/>
          <w:szCs w:val="20"/>
        </w:rPr>
        <w:t>складні поживні речовини їжі?</w:t>
      </w:r>
    </w:p>
    <w:p w:rsidR="00436DD9" w:rsidRDefault="00436DD9" w:rsidP="00436DD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3. У якому вигляді всмоктуються поживні речовини?</w:t>
      </w:r>
    </w:p>
    <w:p w:rsidR="00436DD9" w:rsidRDefault="00436DD9" w:rsidP="00436DD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4. Які види транспортування забезпечують надходження речовин у клітини?</w:t>
      </w:r>
    </w:p>
    <w:p w:rsidR="00436DD9" w:rsidRDefault="00436DD9" w:rsidP="00436DD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5. Які процеси обміну забезпечують</w:t>
      </w:r>
      <w:r w:rsidR="00914800">
        <w:rPr>
          <w:rFonts w:ascii="MyriadPro-Regular" w:hAnsi="MyriadPro-Regular" w:cs="MyriadPro-Regular"/>
          <w:sz w:val="20"/>
          <w:szCs w:val="20"/>
        </w:rPr>
        <w:t xml:space="preserve"> </w:t>
      </w:r>
      <w:r>
        <w:rPr>
          <w:rFonts w:ascii="MyriadPro-Regular" w:hAnsi="MyriadPro-Regular" w:cs="MyriadPro-Regular"/>
          <w:sz w:val="20"/>
          <w:szCs w:val="20"/>
        </w:rPr>
        <w:t>перетворення поживних речовин?</w:t>
      </w:r>
    </w:p>
    <w:p w:rsidR="00436DD9" w:rsidRDefault="00436DD9" w:rsidP="00436DD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6. Які кінцеві продукти обміну видаляються з клітин у кров?</w:t>
      </w:r>
    </w:p>
    <w:p w:rsidR="00436DD9" w:rsidRDefault="00436DD9" w:rsidP="00436DD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7. У якому вигляді транспортуються</w:t>
      </w:r>
      <w:r w:rsidR="00914800">
        <w:rPr>
          <w:rFonts w:ascii="MyriadPro-Regular" w:hAnsi="MyriadPro-Regular" w:cs="MyriadPro-Regular"/>
          <w:sz w:val="20"/>
          <w:szCs w:val="20"/>
        </w:rPr>
        <w:t xml:space="preserve"> </w:t>
      </w:r>
      <w:r>
        <w:rPr>
          <w:rFonts w:ascii="MyriadPro-Regular" w:hAnsi="MyriadPro-Regular" w:cs="MyriadPro-Regular"/>
          <w:sz w:val="20"/>
          <w:szCs w:val="20"/>
        </w:rPr>
        <w:t>кінцеві продукти обміну?</w:t>
      </w:r>
    </w:p>
    <w:p w:rsidR="00436DD9" w:rsidRPr="00542686" w:rsidRDefault="00436DD9" w:rsidP="0054268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8. Які органи беруть участь у видале</w:t>
      </w:r>
      <w:r w:rsidR="00542686">
        <w:rPr>
          <w:rFonts w:ascii="MyriadPro-Regular" w:hAnsi="MyriadPro-Regular" w:cs="MyriadPro-Regular"/>
          <w:sz w:val="20"/>
          <w:szCs w:val="20"/>
        </w:rPr>
        <w:t>н</w:t>
      </w:r>
      <w:r>
        <w:rPr>
          <w:rFonts w:ascii="MyriadPro-Regular" w:hAnsi="MyriadPro-Regular" w:cs="MyriadPro-Regular"/>
          <w:sz w:val="20"/>
          <w:szCs w:val="20"/>
        </w:rPr>
        <w:t>ні продуктів обміну?</w:t>
      </w:r>
    </w:p>
    <w:p w:rsidR="00542686" w:rsidRDefault="00542686" w:rsidP="00542686">
      <w:pPr>
        <w:pStyle w:val="a4"/>
        <w:rPr>
          <w:rFonts w:ascii="MyriadPro-Regular" w:hAnsi="MyriadPro-Regular" w:cs="MyriadPro-Regular"/>
          <w:sz w:val="20"/>
          <w:szCs w:val="20"/>
        </w:rPr>
      </w:pPr>
    </w:p>
    <w:p w:rsidR="00542686" w:rsidRDefault="00542686" w:rsidP="00542686">
      <w:pPr>
        <w:pStyle w:val="a4"/>
        <w:rPr>
          <w:rFonts w:ascii="MyriadPro-Regular" w:hAnsi="MyriadPro-Regular" w:cs="MyriadPro-Regular"/>
          <w:sz w:val="20"/>
          <w:szCs w:val="20"/>
        </w:rPr>
      </w:pPr>
    </w:p>
    <w:p w:rsidR="00542686" w:rsidRDefault="00542686" w:rsidP="00542686">
      <w:pPr>
        <w:pStyle w:val="a4"/>
        <w:rPr>
          <w:rFonts w:ascii="MyriadPro-Regular" w:hAnsi="MyriadPro-Regular" w:cs="MyriadPro-Regular"/>
          <w:sz w:val="20"/>
          <w:szCs w:val="20"/>
        </w:rPr>
      </w:pPr>
    </w:p>
    <w:p w:rsidR="00542686" w:rsidRDefault="00542686" w:rsidP="00542686">
      <w:pPr>
        <w:pStyle w:val="a4"/>
        <w:rPr>
          <w:rFonts w:ascii="MyriadPro-Regular" w:hAnsi="MyriadPro-Regular" w:cs="MyriadPro-Regular"/>
          <w:sz w:val="20"/>
          <w:szCs w:val="20"/>
        </w:rPr>
      </w:pPr>
    </w:p>
    <w:p w:rsidR="00DF4D92" w:rsidRPr="00542686" w:rsidRDefault="00DF4D92" w:rsidP="00DF4D9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268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Складання схеми обміну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ліпі</w:t>
      </w:r>
      <w:r w:rsidRPr="00542686">
        <w:rPr>
          <w:rFonts w:ascii="Times New Roman" w:hAnsi="Times New Roman" w:cs="Times New Roman"/>
          <w:b/>
          <w:i/>
          <w:sz w:val="28"/>
          <w:szCs w:val="28"/>
          <w:u w:val="single"/>
        </w:rPr>
        <w:t>дів в організмі людини.</w:t>
      </w:r>
    </w:p>
    <w:p w:rsidR="00542686" w:rsidRDefault="00542686" w:rsidP="00542686">
      <w:pPr>
        <w:pStyle w:val="a4"/>
        <w:rPr>
          <w:rFonts w:ascii="MyriadPro-Regular" w:hAnsi="MyriadPro-Regular" w:cs="MyriadPro-Regular"/>
          <w:sz w:val="20"/>
          <w:szCs w:val="20"/>
        </w:rPr>
      </w:pPr>
    </w:p>
    <w:p w:rsidR="00DF4D92" w:rsidRPr="00B23578" w:rsidRDefault="00DF4D92" w:rsidP="00DF4D92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добова потреба організму в ліпідах  (</w:t>
      </w:r>
      <w:r>
        <w:rPr>
          <w:rFonts w:ascii="Times New Roman" w:hAnsi="Times New Roman" w:cs="Times New Roman"/>
          <w:i/>
          <w:sz w:val="28"/>
          <w:szCs w:val="28"/>
        </w:rPr>
        <w:t>г)?_____________________</w:t>
      </w:r>
    </w:p>
    <w:p w:rsidR="00DF4D92" w:rsidRPr="00B23578" w:rsidRDefault="00DF4D92" w:rsidP="00DF4D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Їхня калорійність (</w:t>
      </w:r>
      <w:r w:rsidRPr="00B23578">
        <w:rPr>
          <w:rFonts w:ascii="Times New Roman" w:hAnsi="Times New Roman" w:cs="Times New Roman"/>
          <w:i/>
          <w:sz w:val="28"/>
          <w:szCs w:val="28"/>
        </w:rPr>
        <w:t>кДж/г</w:t>
      </w:r>
      <w:r>
        <w:rPr>
          <w:rFonts w:ascii="Times New Roman" w:hAnsi="Times New Roman" w:cs="Times New Roman"/>
          <w:sz w:val="28"/>
          <w:szCs w:val="28"/>
        </w:rPr>
        <w:t>)  _______________________________________</w:t>
      </w:r>
    </w:p>
    <w:p w:rsidR="00DF4D92" w:rsidRDefault="00DF4D92" w:rsidP="00DF4D9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23578">
        <w:rPr>
          <w:rFonts w:ascii="Times New Roman" w:hAnsi="Times New Roman" w:cs="Times New Roman"/>
          <w:sz w:val="28"/>
          <w:szCs w:val="28"/>
        </w:rPr>
        <w:t>Які функції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B6D">
        <w:rPr>
          <w:rFonts w:ascii="Times New Roman" w:hAnsi="Times New Roman" w:cs="Times New Roman"/>
          <w:sz w:val="28"/>
          <w:szCs w:val="28"/>
        </w:rPr>
        <w:t>ліпі</w:t>
      </w:r>
      <w:r>
        <w:rPr>
          <w:rFonts w:ascii="Times New Roman" w:hAnsi="Times New Roman" w:cs="Times New Roman"/>
          <w:sz w:val="28"/>
          <w:szCs w:val="28"/>
        </w:rPr>
        <w:t>дів в організмі людини?_________________________</w:t>
      </w:r>
    </w:p>
    <w:p w:rsidR="00DF4D92" w:rsidRDefault="00DF4D92" w:rsidP="00DF4D9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F4D92" w:rsidRDefault="00DF4D92" w:rsidP="00DF4D9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74B6D" w:rsidRDefault="00DF4D92" w:rsidP="00B74B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_______________________________________________________________</w:t>
      </w:r>
    </w:p>
    <w:p w:rsidR="00B74B6D" w:rsidRDefault="00B74B6D" w:rsidP="00DB298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 та  запитання (такі самі як у вуглеводів).</w:t>
      </w:r>
    </w:p>
    <w:p w:rsidR="00DB298E" w:rsidRPr="00B74B6D" w:rsidRDefault="00DB298E" w:rsidP="00DB298E">
      <w:pPr>
        <w:pStyle w:val="a4"/>
        <w:ind w:left="720"/>
        <w:rPr>
          <w:rFonts w:ascii="MyriadPro-Regular" w:hAnsi="MyriadPro-Regular" w:cs="MyriadPro-Regular"/>
          <w:sz w:val="20"/>
          <w:szCs w:val="20"/>
        </w:rPr>
      </w:pPr>
    </w:p>
    <w:p w:rsidR="00B74B6D" w:rsidRPr="00542686" w:rsidRDefault="00B74B6D" w:rsidP="00B74B6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268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Складання схеми обміну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білк</w:t>
      </w:r>
      <w:r w:rsidRPr="00542686">
        <w:rPr>
          <w:rFonts w:ascii="Times New Roman" w:hAnsi="Times New Roman" w:cs="Times New Roman"/>
          <w:b/>
          <w:i/>
          <w:sz w:val="28"/>
          <w:szCs w:val="28"/>
          <w:u w:val="single"/>
        </w:rPr>
        <w:t>ів в організмі людини.</w:t>
      </w:r>
    </w:p>
    <w:p w:rsidR="00B74B6D" w:rsidRPr="00B23578" w:rsidRDefault="00B74B6D" w:rsidP="00B74B6D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добова потреба організму в білках  (</w:t>
      </w:r>
      <w:r>
        <w:rPr>
          <w:rFonts w:ascii="Times New Roman" w:hAnsi="Times New Roman" w:cs="Times New Roman"/>
          <w:i/>
          <w:sz w:val="28"/>
          <w:szCs w:val="28"/>
        </w:rPr>
        <w:t>г)?_____________________</w:t>
      </w:r>
    </w:p>
    <w:p w:rsidR="00B74B6D" w:rsidRPr="00B23578" w:rsidRDefault="00B74B6D" w:rsidP="00B74B6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Їхня калорійність (</w:t>
      </w:r>
      <w:r w:rsidRPr="00B23578">
        <w:rPr>
          <w:rFonts w:ascii="Times New Roman" w:hAnsi="Times New Roman" w:cs="Times New Roman"/>
          <w:i/>
          <w:sz w:val="28"/>
          <w:szCs w:val="28"/>
        </w:rPr>
        <w:t>кДж/г</w:t>
      </w:r>
      <w:r>
        <w:rPr>
          <w:rFonts w:ascii="Times New Roman" w:hAnsi="Times New Roman" w:cs="Times New Roman"/>
          <w:sz w:val="28"/>
          <w:szCs w:val="28"/>
        </w:rPr>
        <w:t>)  _______________________________________</w:t>
      </w:r>
    </w:p>
    <w:p w:rsidR="00B74B6D" w:rsidRDefault="00B74B6D" w:rsidP="00B74B6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23578">
        <w:rPr>
          <w:rFonts w:ascii="Times New Roman" w:hAnsi="Times New Roman" w:cs="Times New Roman"/>
          <w:sz w:val="28"/>
          <w:szCs w:val="28"/>
        </w:rPr>
        <w:t>Які функції</w:t>
      </w:r>
      <w:r>
        <w:rPr>
          <w:rFonts w:ascii="Times New Roman" w:hAnsi="Times New Roman" w:cs="Times New Roman"/>
          <w:sz w:val="28"/>
          <w:szCs w:val="28"/>
        </w:rPr>
        <w:t xml:space="preserve"> білків в організмі людини?_________________________</w:t>
      </w:r>
    </w:p>
    <w:p w:rsidR="00B74B6D" w:rsidRDefault="00B74B6D" w:rsidP="00B74B6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74B6D" w:rsidRDefault="00B74B6D" w:rsidP="00B74B6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74B6D" w:rsidRDefault="00B74B6D" w:rsidP="00B74B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_______________________________________________________________</w:t>
      </w:r>
    </w:p>
    <w:p w:rsidR="00B74B6D" w:rsidRDefault="00B74B6D" w:rsidP="00DB298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 та  запитання (такі самі як у вуглеводів).</w:t>
      </w:r>
    </w:p>
    <w:p w:rsidR="00DB298E" w:rsidRPr="00B74B6D" w:rsidRDefault="00DB298E" w:rsidP="00DB298E">
      <w:pPr>
        <w:pStyle w:val="a4"/>
        <w:ind w:left="720"/>
        <w:rPr>
          <w:rFonts w:ascii="MyriadPro-Regular" w:hAnsi="MyriadPro-Regular" w:cs="MyriadPro-Regular"/>
          <w:sz w:val="20"/>
          <w:szCs w:val="20"/>
        </w:rPr>
      </w:pPr>
    </w:p>
    <w:p w:rsidR="00DB298E" w:rsidRPr="00542686" w:rsidRDefault="00DB298E" w:rsidP="00DB298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Сформулюйте висновок про єдність та взаємозалежність процесів обміну речовин в організмі людини.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E5504">
        <w:rPr>
          <w:rFonts w:ascii="Times New Roman" w:hAnsi="Times New Roman" w:cs="Times New Roman"/>
          <w:sz w:val="28"/>
          <w:szCs w:val="28"/>
        </w:rPr>
        <w:t>Обмі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E5504">
        <w:rPr>
          <w:rFonts w:ascii="Times New Roman" w:hAnsi="Times New Roman" w:cs="Times New Roman"/>
          <w:sz w:val="28"/>
          <w:szCs w:val="28"/>
        </w:rPr>
        <w:t xml:space="preserve"> речовин складається з процесів ______ та _______.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Основними поживними речовинами є _______, 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та_____</w:t>
      </w:r>
      <w:proofErr w:type="spellEnd"/>
      <w:r>
        <w:rPr>
          <w:rFonts w:ascii="Times New Roman" w:hAnsi="Times New Roman" w:cs="Times New Roman"/>
          <w:sz w:val="28"/>
          <w:szCs w:val="28"/>
        </w:rPr>
        <w:t>___.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процеси дисиміляції у людини починаються в ______.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Головним джерелом енергії для людини є ________.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Полісахариди розщеплюються до _______.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Основним джерелом енергії для людини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моносахарид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______, її розповсюджує кров.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Процес розщеплення жирів називається _________.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Розщеплення білків до ________ починається в _________.</w:t>
      </w:r>
    </w:p>
    <w:p w:rsidR="00DB298E" w:rsidRDefault="00DB298E" w:rsidP="00DB298E">
      <w:pPr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 отриманих _______ у ході ________ організм утворює власні білки.</w:t>
      </w:r>
    </w:p>
    <w:p w:rsidR="00542686" w:rsidRPr="00B74B6D" w:rsidRDefault="00DB298E" w:rsidP="00B74B6D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20C">
        <w:rPr>
          <w:rFonts w:ascii="Times New Roman" w:hAnsi="Times New Roman" w:cs="Times New Roman"/>
          <w:b/>
          <w:sz w:val="28"/>
          <w:szCs w:val="28"/>
        </w:rPr>
        <w:t>Висновок: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2686" w:rsidRDefault="00542686" w:rsidP="00542686">
      <w:pPr>
        <w:pStyle w:val="a4"/>
        <w:rPr>
          <w:rFonts w:ascii="MyriadPro-Regular" w:hAnsi="MyriadPro-Regular" w:cs="MyriadPro-Regular"/>
          <w:sz w:val="20"/>
          <w:szCs w:val="20"/>
        </w:rPr>
      </w:pPr>
    </w:p>
    <w:p w:rsidR="00542686" w:rsidRDefault="00542686" w:rsidP="00542686">
      <w:pPr>
        <w:pStyle w:val="a4"/>
        <w:rPr>
          <w:rFonts w:ascii="MyriadPro-Regular" w:hAnsi="MyriadPro-Regular" w:cs="MyriadPro-Regular"/>
          <w:sz w:val="20"/>
          <w:szCs w:val="20"/>
        </w:rPr>
      </w:pPr>
    </w:p>
    <w:p w:rsidR="00542686" w:rsidRDefault="00542686" w:rsidP="00542686">
      <w:pPr>
        <w:pStyle w:val="a4"/>
        <w:rPr>
          <w:rFonts w:ascii="MyriadPro-Regular" w:hAnsi="MyriadPro-Regular" w:cs="MyriadPro-Regular"/>
          <w:sz w:val="20"/>
          <w:szCs w:val="20"/>
        </w:rPr>
      </w:pPr>
    </w:p>
    <w:p w:rsidR="00542686" w:rsidRDefault="00542686" w:rsidP="00542686">
      <w:pPr>
        <w:autoSpaceDE w:val="0"/>
        <w:autoSpaceDN w:val="0"/>
        <w:adjustRightInd w:val="0"/>
        <w:spacing w:after="0" w:line="240" w:lineRule="auto"/>
        <w:rPr>
          <w:rFonts w:eastAsia="MyriadPro-Bold" w:cs="MyriadPro-Bold"/>
          <w:b/>
          <w:bCs/>
          <w:sz w:val="18"/>
          <w:szCs w:val="18"/>
        </w:rPr>
      </w:pPr>
    </w:p>
    <w:sectPr w:rsidR="00542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4pt;height:6.75pt;visibility:visible;mso-wrap-style:square" o:bullet="t">
        <v:imagedata r:id="rId1" o:title=""/>
      </v:shape>
    </w:pict>
  </w:numPicBullet>
  <w:abstractNum w:abstractNumId="0">
    <w:nsid w:val="0CCE6FB2"/>
    <w:multiLevelType w:val="hybridMultilevel"/>
    <w:tmpl w:val="938E3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8FC"/>
    <w:multiLevelType w:val="multilevel"/>
    <w:tmpl w:val="EB76BDBE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105B6"/>
    <w:multiLevelType w:val="hybridMultilevel"/>
    <w:tmpl w:val="EB6EA2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B529E"/>
    <w:multiLevelType w:val="hybridMultilevel"/>
    <w:tmpl w:val="EB6EA2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F466E"/>
    <w:multiLevelType w:val="hybridMultilevel"/>
    <w:tmpl w:val="EB6EA2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64851"/>
    <w:multiLevelType w:val="hybridMultilevel"/>
    <w:tmpl w:val="EB6EA2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E28BA"/>
    <w:multiLevelType w:val="multilevel"/>
    <w:tmpl w:val="21505A4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944373"/>
    <w:multiLevelType w:val="hybridMultilevel"/>
    <w:tmpl w:val="EB6EA2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302E"/>
    <w:rsid w:val="0038302E"/>
    <w:rsid w:val="00436DD9"/>
    <w:rsid w:val="00467C04"/>
    <w:rsid w:val="004C2200"/>
    <w:rsid w:val="00542686"/>
    <w:rsid w:val="008236EC"/>
    <w:rsid w:val="00914800"/>
    <w:rsid w:val="00A275AA"/>
    <w:rsid w:val="00B23578"/>
    <w:rsid w:val="00B74B6D"/>
    <w:rsid w:val="00DB298E"/>
    <w:rsid w:val="00DF4D92"/>
    <w:rsid w:val="00EC0872"/>
    <w:rsid w:val="00FD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6"/>
        <o:r id="V:Rule7" type="connector" idref="#_x0000_s1039"/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8302E"/>
    <w:rPr>
      <w:rFonts w:ascii="Trebuchet MS" w:eastAsia="Trebuchet MS" w:hAnsi="Trebuchet MS" w:cs="Trebuchet MS"/>
      <w:b/>
      <w:bCs/>
      <w:i/>
      <w:i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38302E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38302E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TrebuchetMS95pt">
    <w:name w:val="Основной текст + Trebuchet MS;9;5 pt;Полужирный"/>
    <w:basedOn w:val="a3"/>
    <w:rsid w:val="0038302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uk-UA"/>
    </w:rPr>
  </w:style>
  <w:style w:type="paragraph" w:customStyle="1" w:styleId="20">
    <w:name w:val="Основной текст (2)"/>
    <w:basedOn w:val="a"/>
    <w:link w:val="2"/>
    <w:rsid w:val="0038302E"/>
    <w:pPr>
      <w:widowControl w:val="0"/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b/>
      <w:bCs/>
      <w:i/>
      <w:iCs/>
      <w:sz w:val="19"/>
      <w:szCs w:val="19"/>
    </w:rPr>
  </w:style>
  <w:style w:type="paragraph" w:customStyle="1" w:styleId="1">
    <w:name w:val="Основной текст1"/>
    <w:basedOn w:val="a"/>
    <w:link w:val="a3"/>
    <w:rsid w:val="0038302E"/>
    <w:pPr>
      <w:widowControl w:val="0"/>
      <w:shd w:val="clear" w:color="auto" w:fill="FFFFFF"/>
      <w:spacing w:before="60" w:after="60" w:line="245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11">
    <w:name w:val="Заголовок №1"/>
    <w:basedOn w:val="a"/>
    <w:link w:val="10"/>
    <w:rsid w:val="0038302E"/>
    <w:pPr>
      <w:widowControl w:val="0"/>
      <w:shd w:val="clear" w:color="auto" w:fill="FFFFFF"/>
      <w:spacing w:before="180" w:after="0" w:line="365" w:lineRule="exact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paragraph" w:styleId="a4">
    <w:name w:val="No Spacing"/>
    <w:uiPriority w:val="1"/>
    <w:qFormat/>
    <w:rsid w:val="003830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6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C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4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2604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2021-11-07T17:26:00Z</dcterms:created>
  <dcterms:modified xsi:type="dcterms:W3CDTF">2021-11-07T23:23:00Z</dcterms:modified>
</cp:coreProperties>
</file>