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07" w:rsidRDefault="009D0E09">
      <w:r>
        <w:rPr>
          <w:noProof/>
          <w:lang w:eastAsia="ru-RU"/>
        </w:rPr>
        <w:drawing>
          <wp:inline distT="0" distB="0" distL="0" distR="0">
            <wp:extent cx="1781175" cy="7524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Отметим ОДЗ.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1495425" cy="7620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Разложим знаменатель дроби на множители.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2028825" cy="657225"/>
            <wp:effectExtent l="0" t="0" r="9525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Приводим дроби к общему знаменателю.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3200400" cy="6667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Производим сложение дробей с одинаковыми знаменателями.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2886075" cy="6667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Раскрываем скобки.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3667125" cy="762000"/>
            <wp:effectExtent l="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Изменяем порядок действий.</w:t>
      </w:r>
    </w:p>
    <w:p w:rsidR="009D0E09" w:rsidRDefault="009D0E09">
      <w:r>
        <w:rPr>
          <w:sz w:val="28"/>
        </w:rPr>
        <w:t>Приводим подобные члены.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3038475" cy="762000"/>
            <wp:effectExtent l="0" t="0" r="952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Раскрываем скобки.</w:t>
      </w:r>
    </w:p>
    <w:p w:rsidR="009D0E09" w:rsidRDefault="009D0E09">
      <w:r>
        <w:rPr>
          <w:noProof/>
          <w:lang w:eastAsia="ru-RU"/>
        </w:rPr>
        <w:lastRenderedPageBreak/>
        <w:drawing>
          <wp:inline distT="0" distB="0" distL="0" distR="0">
            <wp:extent cx="2581275" cy="762000"/>
            <wp:effectExtent l="0" t="0" r="9525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Приводим подобные члены.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1676400" cy="7620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Разложим числитель дроби на множители.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1676400" cy="66675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Производим сокращение.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1552575" cy="657225"/>
            <wp:effectExtent l="0" t="0" r="9525" b="9525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Дробь обращается в нуль тогда, когда числитель равен нулю.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857250" cy="276225"/>
            <wp:effectExtent l="0" t="0" r="0" b="9525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Перенесем известные величины в правую часть уравнения.</w:t>
      </w:r>
    </w:p>
    <w:p w:rsidR="009D0E09" w:rsidRDefault="009D0E09">
      <w:r>
        <w:rPr>
          <w:noProof/>
          <w:lang w:eastAsia="ru-RU"/>
        </w:rPr>
        <w:drawing>
          <wp:inline distT="0" distB="0" distL="0" distR="0">
            <wp:extent cx="666750" cy="276225"/>
            <wp:effectExtent l="0" t="0" r="0" b="952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 xml:space="preserve">Ответ этого уравнения: </w:t>
      </w:r>
      <w:r>
        <w:rPr>
          <w:noProof/>
          <w:sz w:val="28"/>
          <w:lang w:eastAsia="ru-RU"/>
        </w:rPr>
        <w:drawing>
          <wp:inline distT="0" distB="0" distL="0" distR="0">
            <wp:extent cx="666750" cy="276225"/>
            <wp:effectExtent l="0" t="0" r="0" b="9525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Default="009D0E09">
      <w:r>
        <w:rPr>
          <w:sz w:val="28"/>
        </w:rPr>
        <w:t>Произведем проверку ОДЗ.</w:t>
      </w:r>
    </w:p>
    <w:p w:rsidR="009D0E09" w:rsidRDefault="009D0E09">
      <w:r>
        <w:rPr>
          <w:noProof/>
          <w:sz w:val="28"/>
          <w:lang w:eastAsia="ru-RU"/>
        </w:rPr>
        <w:drawing>
          <wp:inline distT="0" distB="0" distL="0" distR="0">
            <wp:extent cx="666750" cy="276225"/>
            <wp:effectExtent l="0" t="0" r="0" b="9525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удовлетворяет ОДЗ.</w:t>
      </w:r>
    </w:p>
    <w:p w:rsidR="009D0E09" w:rsidRDefault="009D0E09">
      <w:r>
        <w:rPr>
          <w:sz w:val="28"/>
        </w:rPr>
        <w:t xml:space="preserve">Окончательный ответ: </w:t>
      </w:r>
      <w:r>
        <w:rPr>
          <w:noProof/>
          <w:sz w:val="28"/>
          <w:lang w:eastAsia="ru-RU"/>
        </w:rPr>
        <w:drawing>
          <wp:inline distT="0" distB="0" distL="0" distR="0">
            <wp:extent cx="666750" cy="276225"/>
            <wp:effectExtent l="0" t="0" r="0" b="9525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9" w:rsidRPr="009D0E09" w:rsidRDefault="009D0E09">
      <w:bookmarkStart w:id="0" w:name="_GoBack"/>
      <w:bookmarkEnd w:id="0"/>
    </w:p>
    <w:sectPr w:rsidR="009D0E09" w:rsidRPr="009D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09"/>
    <w:rsid w:val="004E784B"/>
    <w:rsid w:val="008D1407"/>
    <w:rsid w:val="009B7F12"/>
    <w:rsid w:val="009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DNA Project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Омельяненко Михаил</dc:creator>
  <cp:lastModifiedBy>Омельяненко Михаил</cp:lastModifiedBy>
  <cp:revision>2</cp:revision>
  <dcterms:created xsi:type="dcterms:W3CDTF">2013-11-10T03:11:00Z</dcterms:created>
  <dcterms:modified xsi:type="dcterms:W3CDTF">2013-11-10T03:12:00Z</dcterms:modified>
</cp:coreProperties>
</file>