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03C54" w:rsidRPr="00603C54" w:rsidRDefault="00603C54">
      <w:pPr>
        <w:rPr>
          <w:rFonts w:ascii="Times New Roman" w:hAnsi="Times New Roman" w:cs="Times New Roman"/>
          <w:sz w:val="32"/>
          <w:szCs w:val="32"/>
          <w:shd w:val="clear" w:color="auto" w:fill="FFFFFF"/>
        </w:rPr>
      </w:pPr>
      <w:r w:rsidRPr="00603C54">
        <w:rPr>
          <w:rFonts w:ascii="Times New Roman" w:hAnsi="Times New Roman" w:cs="Times New Roman"/>
          <w:sz w:val="32"/>
          <w:szCs w:val="32"/>
          <w:shd w:val="clear" w:color="auto" w:fill="FFFFFF"/>
        </w:rPr>
        <w:t>Все участники (</w:t>
      </w:r>
      <w:r w:rsidRPr="00603C54">
        <w:rPr>
          <w:rFonts w:ascii="Times New Roman" w:hAnsi="Times New Roman" w:cs="Times New Roman"/>
          <w:b/>
          <w:sz w:val="32"/>
          <w:szCs w:val="32"/>
          <w:shd w:val="clear" w:color="auto" w:fill="FFFFFF"/>
        </w:rPr>
        <w:t>Р</w:t>
      </w:r>
      <w:r w:rsidRPr="00603C54">
        <w:rPr>
          <w:rFonts w:ascii="Times New Roman" w:hAnsi="Times New Roman" w:cs="Times New Roman"/>
          <w:sz w:val="32"/>
          <w:szCs w:val="32"/>
          <w:shd w:val="clear" w:color="auto" w:fill="FFFFFF"/>
        </w:rPr>
        <w:t>) семинара – психологи (</w:t>
      </w:r>
      <w:r w:rsidRPr="00603C54">
        <w:rPr>
          <w:rFonts w:ascii="Times New Roman" w:hAnsi="Times New Roman" w:cs="Times New Roman"/>
          <w:b/>
          <w:sz w:val="32"/>
          <w:szCs w:val="32"/>
          <w:shd w:val="clear" w:color="auto" w:fill="FFFFFF"/>
        </w:rPr>
        <w:t>М</w:t>
      </w:r>
      <w:r w:rsidRPr="00603C54">
        <w:rPr>
          <w:rFonts w:ascii="Times New Roman" w:hAnsi="Times New Roman" w:cs="Times New Roman"/>
          <w:sz w:val="32"/>
          <w:szCs w:val="32"/>
          <w:shd w:val="clear" w:color="auto" w:fill="FFFFFF"/>
        </w:rPr>
        <w:t>)</w:t>
      </w:r>
    </w:p>
    <w:p w:rsidR="00603C54" w:rsidRPr="00603C54" w:rsidRDefault="00603C54">
      <w:pPr>
        <w:rPr>
          <w:rFonts w:ascii="Times New Roman" w:hAnsi="Times New Roman" w:cs="Times New Roman"/>
          <w:sz w:val="28"/>
          <w:szCs w:val="21"/>
          <w:shd w:val="clear" w:color="auto" w:fill="FFFFFF"/>
        </w:rPr>
      </w:pPr>
      <w:r w:rsidRPr="00603C54">
        <w:rPr>
          <w:rFonts w:ascii="Times New Roman" w:hAnsi="Times New Roman" w:cs="Times New Roman"/>
          <w:noProof/>
          <w:sz w:val="28"/>
          <w:szCs w:val="21"/>
          <w:lang w:eastAsia="ru-RU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4E84DC41" wp14:editId="5A028BFE">
                <wp:simplePos x="0" y="0"/>
                <wp:positionH relativeFrom="column">
                  <wp:posOffset>-51436</wp:posOffset>
                </wp:positionH>
                <wp:positionV relativeFrom="paragraph">
                  <wp:posOffset>325120</wp:posOffset>
                </wp:positionV>
                <wp:extent cx="3495675" cy="0"/>
                <wp:effectExtent l="0" t="0" r="9525" b="19050"/>
                <wp:wrapNone/>
                <wp:docPr id="6" name="Прямая соединительная линия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495675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Прямая соединительная линия 6" o:spid="_x0000_s1026" style="position:absolute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4.05pt,25.6pt" to="271.2pt,25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" strokecolor="black [3213]"/>
            </w:pict>
          </mc:Fallback>
        </mc:AlternateContent>
      </w:r>
      <w:r w:rsidRPr="00603C54">
        <w:rPr>
          <w:rFonts w:ascii="Times New Roman" w:hAnsi="Times New Roman" w:cs="Times New Roman"/>
          <w:sz w:val="28"/>
          <w:szCs w:val="21"/>
          <w:shd w:val="clear" w:color="auto" w:fill="FFFFFF"/>
        </w:rPr>
        <w:t>Этот человек(</w:t>
      </w:r>
      <w:r w:rsidRPr="00603C54">
        <w:rPr>
          <w:rFonts w:ascii="Times New Roman" w:hAnsi="Times New Roman" w:cs="Times New Roman"/>
          <w:b/>
          <w:sz w:val="28"/>
          <w:szCs w:val="21"/>
          <w:shd w:val="clear" w:color="auto" w:fill="FFFFFF"/>
          <w:lang w:val="en-US"/>
        </w:rPr>
        <w:t>S</w:t>
      </w:r>
      <w:r>
        <w:rPr>
          <w:rFonts w:ascii="Times New Roman" w:hAnsi="Times New Roman" w:cs="Times New Roman"/>
          <w:sz w:val="28"/>
          <w:szCs w:val="21"/>
          <w:shd w:val="clear" w:color="auto" w:fill="FFFFFF"/>
        </w:rPr>
        <w:t xml:space="preserve">) </w:t>
      </w:r>
      <w:r w:rsidRPr="00603C54">
        <w:rPr>
          <w:rFonts w:ascii="Times New Roman" w:hAnsi="Times New Roman" w:cs="Times New Roman"/>
          <w:sz w:val="28"/>
          <w:szCs w:val="21"/>
          <w:shd w:val="clear" w:color="auto" w:fill="FFFFFF"/>
        </w:rPr>
        <w:t>не является психологом</w:t>
      </w:r>
      <w:r>
        <w:rPr>
          <w:rFonts w:ascii="Times New Roman" w:hAnsi="Times New Roman" w:cs="Times New Roman"/>
          <w:sz w:val="28"/>
          <w:szCs w:val="21"/>
          <w:shd w:val="clear" w:color="auto" w:fill="FFFFFF"/>
        </w:rPr>
        <w:t xml:space="preserve"> (</w:t>
      </w:r>
      <w:r w:rsidRPr="00603C54">
        <w:rPr>
          <w:rFonts w:ascii="Times New Roman" w:hAnsi="Times New Roman" w:cs="Times New Roman"/>
          <w:b/>
          <w:sz w:val="28"/>
          <w:szCs w:val="21"/>
          <w:shd w:val="clear" w:color="auto" w:fill="FFFFFF"/>
        </w:rPr>
        <w:t>М</w:t>
      </w:r>
      <w:r>
        <w:rPr>
          <w:rFonts w:ascii="Times New Roman" w:hAnsi="Times New Roman" w:cs="Times New Roman"/>
          <w:sz w:val="28"/>
          <w:szCs w:val="21"/>
          <w:shd w:val="clear" w:color="auto" w:fill="FFFFFF"/>
        </w:rPr>
        <w:t>)</w:t>
      </w:r>
    </w:p>
    <w:p w:rsidR="00024F81" w:rsidRPr="00603C54" w:rsidRDefault="00603C54">
      <w:pPr>
        <w:rPr>
          <w:rFonts w:ascii="Times New Roman" w:hAnsi="Times New Roman" w:cs="Times New Roman"/>
          <w:sz w:val="28"/>
          <w:szCs w:val="21"/>
          <w:shd w:val="clear" w:color="auto" w:fill="FFFFFF"/>
        </w:rPr>
      </w:pPr>
      <w:r w:rsidRPr="00603C54">
        <w:rPr>
          <w:rFonts w:ascii="Times New Roman" w:hAnsi="Times New Roman" w:cs="Times New Roman"/>
          <w:sz w:val="28"/>
          <w:szCs w:val="21"/>
          <w:shd w:val="clear" w:color="auto" w:fill="FFFFFF"/>
        </w:rPr>
        <w:t>Этот человек (</w:t>
      </w:r>
      <w:r w:rsidRPr="00603C54">
        <w:rPr>
          <w:rFonts w:ascii="Times New Roman" w:hAnsi="Times New Roman" w:cs="Times New Roman"/>
          <w:b/>
          <w:sz w:val="28"/>
          <w:szCs w:val="21"/>
          <w:shd w:val="clear" w:color="auto" w:fill="FFFFFF"/>
          <w:lang w:val="en-US"/>
        </w:rPr>
        <w:t>S</w:t>
      </w:r>
      <w:r>
        <w:rPr>
          <w:rFonts w:ascii="Times New Roman" w:hAnsi="Times New Roman" w:cs="Times New Roman"/>
          <w:sz w:val="28"/>
          <w:szCs w:val="21"/>
          <w:shd w:val="clear" w:color="auto" w:fill="FFFFFF"/>
        </w:rPr>
        <w:t xml:space="preserve">) </w:t>
      </w:r>
      <w:r w:rsidRPr="00603C54">
        <w:rPr>
          <w:rFonts w:ascii="Times New Roman" w:hAnsi="Times New Roman" w:cs="Times New Roman"/>
          <w:sz w:val="28"/>
          <w:szCs w:val="21"/>
          <w:shd w:val="clear" w:color="auto" w:fill="FFFFFF"/>
        </w:rPr>
        <w:t>– не участник семинара</w:t>
      </w:r>
      <w:r>
        <w:rPr>
          <w:rFonts w:ascii="Times New Roman" w:hAnsi="Times New Roman" w:cs="Times New Roman"/>
          <w:sz w:val="28"/>
          <w:szCs w:val="21"/>
          <w:shd w:val="clear" w:color="auto" w:fill="FFFFFF"/>
        </w:rPr>
        <w:t xml:space="preserve"> (</w:t>
      </w:r>
      <w:r w:rsidRPr="00603C54">
        <w:rPr>
          <w:rFonts w:ascii="Times New Roman" w:hAnsi="Times New Roman" w:cs="Times New Roman"/>
          <w:b/>
          <w:sz w:val="28"/>
          <w:szCs w:val="21"/>
          <w:shd w:val="clear" w:color="auto" w:fill="FFFFFF"/>
        </w:rPr>
        <w:t>Р</w:t>
      </w:r>
      <w:r>
        <w:rPr>
          <w:rFonts w:ascii="Times New Roman" w:hAnsi="Times New Roman" w:cs="Times New Roman"/>
          <w:sz w:val="28"/>
          <w:szCs w:val="21"/>
          <w:shd w:val="clear" w:color="auto" w:fill="FFFFFF"/>
        </w:rPr>
        <w:t>)</w:t>
      </w:r>
    </w:p>
    <w:p w:rsidR="00603C54" w:rsidRDefault="00603C54">
      <w:pPr>
        <w:rPr>
          <w:rFonts w:ascii="Times New Roman" w:hAnsi="Times New Roman" w:cs="Times New Roman"/>
          <w:sz w:val="28"/>
          <w:szCs w:val="21"/>
          <w:shd w:val="clear" w:color="auto" w:fill="FFFFFF"/>
        </w:rPr>
      </w:pPr>
    </w:p>
    <w:p w:rsidR="00603C54" w:rsidRDefault="00603C54" w:rsidP="00603C54">
      <w:pPr>
        <w:rPr>
          <w:rFonts w:ascii="Times New Roman" w:hAnsi="Times New Roman" w:cs="Times New Roman"/>
          <w:sz w:val="28"/>
          <w:szCs w:val="21"/>
          <w:shd w:val="clear" w:color="auto" w:fill="FFFFFF"/>
        </w:rPr>
      </w:pPr>
      <w:r w:rsidRPr="00603C54">
        <w:rPr>
          <w:rFonts w:ascii="Times New Roman" w:hAnsi="Times New Roman" w:cs="Times New Roman"/>
          <w:sz w:val="28"/>
          <w:szCs w:val="21"/>
          <w:shd w:val="clear" w:color="auto" w:fill="FFFFFF"/>
        </w:rPr>
        <w:t>Терминами являются: «</w:t>
      </w:r>
      <w:r>
        <w:rPr>
          <w:rFonts w:ascii="Times New Roman" w:hAnsi="Times New Roman" w:cs="Times New Roman"/>
          <w:sz w:val="28"/>
          <w:szCs w:val="21"/>
          <w:shd w:val="clear" w:color="auto" w:fill="FFFFFF"/>
        </w:rPr>
        <w:t>участник семинара</w:t>
      </w:r>
      <w:r w:rsidRPr="00603C54">
        <w:rPr>
          <w:rFonts w:ascii="Times New Roman" w:hAnsi="Times New Roman" w:cs="Times New Roman"/>
          <w:sz w:val="28"/>
          <w:szCs w:val="21"/>
          <w:shd w:val="clear" w:color="auto" w:fill="FFFFFF"/>
        </w:rPr>
        <w:t>», «</w:t>
      </w:r>
      <w:r>
        <w:rPr>
          <w:rFonts w:ascii="Times New Roman" w:hAnsi="Times New Roman" w:cs="Times New Roman"/>
          <w:sz w:val="28"/>
          <w:szCs w:val="21"/>
          <w:shd w:val="clear" w:color="auto" w:fill="FFFFFF"/>
        </w:rPr>
        <w:t>психолог</w:t>
      </w:r>
      <w:r w:rsidRPr="00603C54">
        <w:rPr>
          <w:rFonts w:ascii="Times New Roman" w:hAnsi="Times New Roman" w:cs="Times New Roman"/>
          <w:sz w:val="28"/>
          <w:szCs w:val="21"/>
          <w:shd w:val="clear" w:color="auto" w:fill="FFFFFF"/>
        </w:rPr>
        <w:t>», «</w:t>
      </w:r>
      <w:r>
        <w:rPr>
          <w:rFonts w:ascii="Times New Roman" w:hAnsi="Times New Roman" w:cs="Times New Roman"/>
          <w:sz w:val="28"/>
          <w:szCs w:val="21"/>
          <w:shd w:val="clear" w:color="auto" w:fill="FFFFFF"/>
        </w:rPr>
        <w:t>этот человек</w:t>
      </w:r>
      <w:r w:rsidRPr="00603C54">
        <w:rPr>
          <w:rFonts w:ascii="Times New Roman" w:hAnsi="Times New Roman" w:cs="Times New Roman"/>
          <w:sz w:val="28"/>
          <w:szCs w:val="21"/>
          <w:shd w:val="clear" w:color="auto" w:fill="FFFFFF"/>
        </w:rPr>
        <w:t>».</w:t>
      </w:r>
    </w:p>
    <w:p w:rsidR="00603C54" w:rsidRDefault="00603C54" w:rsidP="00603C54">
      <w:pPr>
        <w:rPr>
          <w:rFonts w:ascii="Times New Roman" w:hAnsi="Times New Roman" w:cs="Times New Roman"/>
          <w:sz w:val="28"/>
          <w:szCs w:val="21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1"/>
          <w:shd w:val="clear" w:color="auto" w:fill="FFFFFF"/>
        </w:rPr>
        <w:t xml:space="preserve">Понятие, выражающее субъект заключения является меньшим термином </w:t>
      </w:r>
      <w:r w:rsidRPr="00603C54">
        <w:rPr>
          <w:rFonts w:ascii="Times New Roman" w:hAnsi="Times New Roman" w:cs="Times New Roman"/>
          <w:sz w:val="28"/>
          <w:szCs w:val="21"/>
          <w:shd w:val="clear" w:color="auto" w:fill="FFFFFF"/>
        </w:rPr>
        <w:t>(</w:t>
      </w:r>
      <w:r>
        <w:rPr>
          <w:rFonts w:ascii="Times New Roman" w:hAnsi="Times New Roman" w:cs="Times New Roman"/>
          <w:sz w:val="28"/>
          <w:szCs w:val="21"/>
          <w:shd w:val="clear" w:color="auto" w:fill="FFFFFF"/>
          <w:lang w:val="en-US"/>
        </w:rPr>
        <w:t>S</w:t>
      </w:r>
      <w:r>
        <w:rPr>
          <w:rFonts w:ascii="Times New Roman" w:hAnsi="Times New Roman" w:cs="Times New Roman"/>
          <w:sz w:val="28"/>
          <w:szCs w:val="21"/>
          <w:shd w:val="clear" w:color="auto" w:fill="FFFFFF"/>
        </w:rPr>
        <w:t xml:space="preserve">) – «этот человек». Предикат заключения является </w:t>
      </w:r>
      <w:proofErr w:type="spellStart"/>
      <w:r>
        <w:rPr>
          <w:rFonts w:ascii="Times New Roman" w:hAnsi="Times New Roman" w:cs="Times New Roman"/>
          <w:sz w:val="28"/>
          <w:szCs w:val="21"/>
          <w:shd w:val="clear" w:color="auto" w:fill="FFFFFF"/>
        </w:rPr>
        <w:t>бОльшим</w:t>
      </w:r>
      <w:proofErr w:type="spellEnd"/>
      <w:r>
        <w:rPr>
          <w:rFonts w:ascii="Times New Roman" w:hAnsi="Times New Roman" w:cs="Times New Roman"/>
          <w:sz w:val="28"/>
          <w:szCs w:val="21"/>
          <w:shd w:val="clear" w:color="auto" w:fill="FFFFFF"/>
        </w:rPr>
        <w:t xml:space="preserve"> термином (Р) – </w:t>
      </w:r>
      <w:r w:rsidRPr="00603C54">
        <w:rPr>
          <w:rFonts w:ascii="Times New Roman" w:hAnsi="Times New Roman" w:cs="Times New Roman"/>
          <w:sz w:val="28"/>
          <w:szCs w:val="21"/>
          <w:shd w:val="clear" w:color="auto" w:fill="FFFFFF"/>
        </w:rPr>
        <w:t>«</w:t>
      </w:r>
      <w:r>
        <w:rPr>
          <w:rFonts w:ascii="Times New Roman" w:hAnsi="Times New Roman" w:cs="Times New Roman"/>
          <w:sz w:val="28"/>
          <w:szCs w:val="21"/>
          <w:shd w:val="clear" w:color="auto" w:fill="FFFFFF"/>
        </w:rPr>
        <w:t>участник семинара</w:t>
      </w:r>
      <w:r w:rsidRPr="00603C54">
        <w:rPr>
          <w:rFonts w:ascii="Times New Roman" w:hAnsi="Times New Roman" w:cs="Times New Roman"/>
          <w:sz w:val="28"/>
          <w:szCs w:val="21"/>
          <w:shd w:val="clear" w:color="auto" w:fill="FFFFFF"/>
        </w:rPr>
        <w:t>»</w:t>
      </w:r>
      <w:r>
        <w:rPr>
          <w:rFonts w:ascii="Times New Roman" w:hAnsi="Times New Roman" w:cs="Times New Roman"/>
          <w:sz w:val="28"/>
          <w:szCs w:val="21"/>
          <w:shd w:val="clear" w:color="auto" w:fill="FFFFFF"/>
        </w:rPr>
        <w:t xml:space="preserve">. Поэтому </w:t>
      </w:r>
      <w:proofErr w:type="spellStart"/>
      <w:r>
        <w:rPr>
          <w:rFonts w:ascii="Times New Roman" w:hAnsi="Times New Roman" w:cs="Times New Roman"/>
          <w:sz w:val="28"/>
          <w:szCs w:val="21"/>
          <w:shd w:val="clear" w:color="auto" w:fill="FFFFFF"/>
        </w:rPr>
        <w:t>бОльшей</w:t>
      </w:r>
      <w:proofErr w:type="spellEnd"/>
      <w:r>
        <w:rPr>
          <w:rFonts w:ascii="Times New Roman" w:hAnsi="Times New Roman" w:cs="Times New Roman"/>
          <w:sz w:val="28"/>
          <w:szCs w:val="21"/>
          <w:shd w:val="clear" w:color="auto" w:fill="FFFFFF"/>
        </w:rPr>
        <w:t xml:space="preserve"> посылкой будет первая, меньшей – вторая.</w:t>
      </w:r>
    </w:p>
    <w:p w:rsidR="00603C54" w:rsidRPr="00603C54" w:rsidRDefault="00603C54" w:rsidP="00603C54">
      <w:pPr>
        <w:rPr>
          <w:rFonts w:ascii="Times New Roman" w:hAnsi="Times New Roman" w:cs="Times New Roman"/>
          <w:sz w:val="28"/>
          <w:szCs w:val="21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1"/>
          <w:shd w:val="clear" w:color="auto" w:fill="FFFFFF"/>
        </w:rPr>
        <w:t>Средним термином будет «психолог», т.к. входит в обе посылки.</w:t>
      </w:r>
    </w:p>
    <w:p w:rsidR="00603C54" w:rsidRPr="00603C54" w:rsidRDefault="00603C54" w:rsidP="00603C54">
      <w:pPr>
        <w:rPr>
          <w:rFonts w:ascii="Times New Roman" w:hAnsi="Times New Roman" w:cs="Times New Roman"/>
          <w:sz w:val="28"/>
          <w:szCs w:val="21"/>
          <w:u w:val="single"/>
          <w:shd w:val="clear" w:color="auto" w:fill="FFFFFF"/>
        </w:rPr>
      </w:pPr>
      <w:r w:rsidRPr="00603C54">
        <w:rPr>
          <w:rFonts w:ascii="Times New Roman" w:hAnsi="Times New Roman" w:cs="Times New Roman"/>
          <w:sz w:val="28"/>
          <w:szCs w:val="21"/>
          <w:u w:val="single"/>
          <w:shd w:val="clear" w:color="auto" w:fill="FFFFFF"/>
        </w:rPr>
        <w:t>В результате получается:</w:t>
      </w:r>
    </w:p>
    <w:p w:rsidR="00603C54" w:rsidRPr="00603C54" w:rsidRDefault="00603C54">
      <w:pPr>
        <w:rPr>
          <w:rFonts w:ascii="Times New Roman" w:hAnsi="Times New Roman" w:cs="Times New Roman"/>
          <w:sz w:val="28"/>
          <w:szCs w:val="21"/>
          <w:shd w:val="clear" w:color="auto" w:fill="FFFFFF"/>
        </w:rPr>
      </w:pPr>
      <w:r>
        <w:rPr>
          <w:rFonts w:ascii="Times New Roman" w:hAnsi="Times New Roman" w:cs="Times New Roman"/>
          <w:b/>
          <w:sz w:val="28"/>
          <w:szCs w:val="21"/>
          <w:shd w:val="clear" w:color="auto" w:fill="FFFFFF"/>
        </w:rPr>
        <w:t>Вторая</w:t>
      </w:r>
      <w:r>
        <w:rPr>
          <w:rFonts w:ascii="Times New Roman" w:hAnsi="Times New Roman" w:cs="Times New Roman"/>
          <w:sz w:val="28"/>
          <w:szCs w:val="21"/>
          <w:shd w:val="clear" w:color="auto" w:fill="FFFFFF"/>
        </w:rPr>
        <w:t xml:space="preserve"> ф</w:t>
      </w:r>
      <w:r w:rsidRPr="00603C54">
        <w:rPr>
          <w:rFonts w:ascii="Times New Roman" w:hAnsi="Times New Roman" w:cs="Times New Roman"/>
          <w:sz w:val="28"/>
          <w:szCs w:val="21"/>
          <w:shd w:val="clear" w:color="auto" w:fill="FFFFFF"/>
        </w:rPr>
        <w:t>игура:</w:t>
      </w:r>
    </w:p>
    <w:p w:rsidR="00603C54" w:rsidRPr="00603C54" w:rsidRDefault="00603C54">
      <w:pPr>
        <w:rPr>
          <w:rFonts w:ascii="Times New Roman" w:hAnsi="Times New Roman" w:cs="Times New Roman"/>
          <w:sz w:val="28"/>
          <w:szCs w:val="21"/>
          <w:shd w:val="clear" w:color="auto" w:fill="FFFFFF"/>
        </w:rPr>
      </w:pPr>
      <w:r w:rsidRPr="00603C54">
        <w:rPr>
          <w:rFonts w:ascii="Times New Roman" w:hAnsi="Times New Roman" w:cs="Times New Roman"/>
          <w:noProof/>
          <w:sz w:val="28"/>
          <w:szCs w:val="21"/>
          <w:lang w:eastAsia="ru-RU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2EC17C12" wp14:editId="4FC18E7D">
                <wp:simplePos x="0" y="0"/>
                <wp:positionH relativeFrom="column">
                  <wp:posOffset>777240</wp:posOffset>
                </wp:positionH>
                <wp:positionV relativeFrom="paragraph">
                  <wp:posOffset>105410</wp:posOffset>
                </wp:positionV>
                <wp:extent cx="0" cy="390525"/>
                <wp:effectExtent l="0" t="0" r="19050" b="9525"/>
                <wp:wrapNone/>
                <wp:docPr id="9" name="Прямая соединительная линия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390525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Прямая соединительная линия 9" o:spid="_x0000_s1026" style="position:absolute;z-index:2516664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61.2pt,8.3pt" to="61.2pt,39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" strokecolor="black [3213]"/>
            </w:pict>
          </mc:Fallback>
        </mc:AlternateContent>
      </w:r>
      <w:r w:rsidRPr="00603C54">
        <w:rPr>
          <w:rFonts w:ascii="Times New Roman" w:hAnsi="Times New Roman" w:cs="Times New Roman"/>
          <w:noProof/>
          <w:sz w:val="28"/>
          <w:szCs w:val="21"/>
          <w:lang w:eastAsia="ru-RU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4F8423FB" wp14:editId="1B653478">
                <wp:simplePos x="0" y="0"/>
                <wp:positionH relativeFrom="column">
                  <wp:posOffset>243840</wp:posOffset>
                </wp:positionH>
                <wp:positionV relativeFrom="paragraph">
                  <wp:posOffset>105410</wp:posOffset>
                </wp:positionV>
                <wp:extent cx="533400" cy="0"/>
                <wp:effectExtent l="0" t="0" r="19050" b="19050"/>
                <wp:wrapNone/>
                <wp:docPr id="7" name="Прямая соединительная линия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340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Прямая соединительная линия 7" o:spid="_x0000_s1026" style="position:absolute;z-index: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9.2pt,8.3pt" to="61.2pt,8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" strokecolor="black [3213]"/>
            </w:pict>
          </mc:Fallback>
        </mc:AlternateContent>
      </w:r>
      <w:r w:rsidRPr="00603C54">
        <w:rPr>
          <w:rFonts w:ascii="Times New Roman" w:hAnsi="Times New Roman" w:cs="Times New Roman"/>
          <w:sz w:val="28"/>
          <w:szCs w:val="21"/>
          <w:shd w:val="clear" w:color="auto" w:fill="FFFFFF"/>
          <w:lang w:val="en-US"/>
        </w:rPr>
        <w:t>P</w:t>
      </w:r>
      <w:r w:rsidRPr="00603C54">
        <w:rPr>
          <w:rFonts w:ascii="Times New Roman" w:hAnsi="Times New Roman" w:cs="Times New Roman"/>
          <w:sz w:val="28"/>
          <w:szCs w:val="21"/>
          <w:shd w:val="clear" w:color="auto" w:fill="FFFFFF"/>
        </w:rPr>
        <w:tab/>
      </w:r>
      <w:r w:rsidRPr="00603C54">
        <w:rPr>
          <w:rFonts w:ascii="Times New Roman" w:hAnsi="Times New Roman" w:cs="Times New Roman"/>
          <w:sz w:val="28"/>
          <w:szCs w:val="21"/>
          <w:shd w:val="clear" w:color="auto" w:fill="FFFFFF"/>
        </w:rPr>
        <w:tab/>
      </w:r>
      <w:r w:rsidRPr="00603C54">
        <w:rPr>
          <w:rFonts w:ascii="Times New Roman" w:hAnsi="Times New Roman" w:cs="Times New Roman"/>
          <w:sz w:val="28"/>
          <w:szCs w:val="21"/>
          <w:shd w:val="clear" w:color="auto" w:fill="FFFFFF"/>
          <w:lang w:val="en-US"/>
        </w:rPr>
        <w:t>M</w:t>
      </w:r>
    </w:p>
    <w:p w:rsidR="00603C54" w:rsidRPr="00603C54" w:rsidRDefault="00603C54">
      <w:pPr>
        <w:rPr>
          <w:rFonts w:ascii="Times New Roman" w:hAnsi="Times New Roman" w:cs="Times New Roman"/>
          <w:sz w:val="28"/>
          <w:szCs w:val="21"/>
          <w:shd w:val="clear" w:color="auto" w:fill="FFFFFF"/>
        </w:rPr>
      </w:pPr>
      <w:r w:rsidRPr="00603C54">
        <w:rPr>
          <w:rFonts w:ascii="Times New Roman" w:hAnsi="Times New Roman" w:cs="Times New Roman"/>
          <w:noProof/>
          <w:sz w:val="28"/>
          <w:szCs w:val="21"/>
          <w:lang w:eastAsia="ru-RU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149AA2BC" wp14:editId="0B61B02F">
                <wp:simplePos x="0" y="0"/>
                <wp:positionH relativeFrom="column">
                  <wp:posOffset>243840</wp:posOffset>
                </wp:positionH>
                <wp:positionV relativeFrom="paragraph">
                  <wp:posOffset>133985</wp:posOffset>
                </wp:positionV>
                <wp:extent cx="533400" cy="0"/>
                <wp:effectExtent l="0" t="0" r="19050" b="19050"/>
                <wp:wrapNone/>
                <wp:docPr id="8" name="Прямая соединительная линия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340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Прямая соединительная линия 8" o:spid="_x0000_s1026" style="position:absolute;z-index: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9.2pt,10.55pt" to="61.2pt,10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" strokecolor="black [3213]"/>
            </w:pict>
          </mc:Fallback>
        </mc:AlternateContent>
      </w:r>
      <w:r w:rsidRPr="00603C54">
        <w:rPr>
          <w:rFonts w:ascii="Times New Roman" w:hAnsi="Times New Roman" w:cs="Times New Roman"/>
          <w:sz w:val="28"/>
          <w:szCs w:val="21"/>
          <w:shd w:val="clear" w:color="auto" w:fill="FFFFFF"/>
          <w:lang w:val="en-US"/>
        </w:rPr>
        <w:t>S</w:t>
      </w:r>
      <w:r w:rsidRPr="00603C54">
        <w:rPr>
          <w:rFonts w:ascii="Times New Roman" w:hAnsi="Times New Roman" w:cs="Times New Roman"/>
          <w:sz w:val="28"/>
          <w:szCs w:val="21"/>
          <w:shd w:val="clear" w:color="auto" w:fill="FFFFFF"/>
        </w:rPr>
        <w:tab/>
      </w:r>
      <w:r w:rsidRPr="00603C54">
        <w:rPr>
          <w:rFonts w:ascii="Times New Roman" w:hAnsi="Times New Roman" w:cs="Times New Roman"/>
          <w:sz w:val="28"/>
          <w:szCs w:val="21"/>
          <w:shd w:val="clear" w:color="auto" w:fill="FFFFFF"/>
        </w:rPr>
        <w:tab/>
      </w:r>
      <w:r w:rsidRPr="00603C54">
        <w:rPr>
          <w:rFonts w:ascii="Times New Roman" w:hAnsi="Times New Roman" w:cs="Times New Roman"/>
          <w:sz w:val="28"/>
          <w:szCs w:val="21"/>
          <w:shd w:val="clear" w:color="auto" w:fill="FFFFFF"/>
          <w:lang w:val="en-US"/>
        </w:rPr>
        <w:t>M</w:t>
      </w:r>
    </w:p>
    <w:p w:rsidR="00603C54" w:rsidRPr="00603C54" w:rsidRDefault="00603C54">
      <w:pPr>
        <w:rPr>
          <w:rFonts w:ascii="Times New Roman" w:hAnsi="Times New Roman" w:cs="Times New Roman"/>
          <w:sz w:val="28"/>
          <w:szCs w:val="21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1"/>
          <w:shd w:val="clear" w:color="auto" w:fill="FFFFFF"/>
        </w:rPr>
        <w:t>Первая посылка – общеутвердительная (</w:t>
      </w:r>
      <w:r w:rsidRPr="00603C54">
        <w:rPr>
          <w:rFonts w:ascii="Times New Roman" w:hAnsi="Times New Roman" w:cs="Times New Roman"/>
          <w:b/>
          <w:sz w:val="28"/>
          <w:szCs w:val="21"/>
          <w:shd w:val="clear" w:color="auto" w:fill="FFFFFF"/>
        </w:rPr>
        <w:t>А</w:t>
      </w:r>
      <w:r>
        <w:rPr>
          <w:rFonts w:ascii="Times New Roman" w:hAnsi="Times New Roman" w:cs="Times New Roman"/>
          <w:sz w:val="28"/>
          <w:szCs w:val="21"/>
          <w:shd w:val="clear" w:color="auto" w:fill="FFFFFF"/>
        </w:rPr>
        <w:t xml:space="preserve">), вторая посылка и заключение – </w:t>
      </w:r>
      <w:proofErr w:type="spellStart"/>
      <w:r>
        <w:rPr>
          <w:rFonts w:ascii="Times New Roman" w:hAnsi="Times New Roman" w:cs="Times New Roman"/>
          <w:sz w:val="28"/>
          <w:szCs w:val="21"/>
          <w:shd w:val="clear" w:color="auto" w:fill="FFFFFF"/>
        </w:rPr>
        <w:t>частноотрицательные</w:t>
      </w:r>
      <w:proofErr w:type="spellEnd"/>
      <w:r>
        <w:rPr>
          <w:rFonts w:ascii="Times New Roman" w:hAnsi="Times New Roman" w:cs="Times New Roman"/>
          <w:sz w:val="28"/>
          <w:szCs w:val="21"/>
          <w:shd w:val="clear" w:color="auto" w:fill="FFFFFF"/>
        </w:rPr>
        <w:t xml:space="preserve"> (</w:t>
      </w:r>
      <w:r>
        <w:rPr>
          <w:rFonts w:ascii="Times New Roman" w:hAnsi="Times New Roman" w:cs="Times New Roman"/>
          <w:b/>
          <w:sz w:val="28"/>
          <w:szCs w:val="21"/>
          <w:shd w:val="clear" w:color="auto" w:fill="FFFFFF"/>
        </w:rPr>
        <w:t>О</w:t>
      </w:r>
      <w:r w:rsidRPr="00603C54">
        <w:rPr>
          <w:rFonts w:ascii="Times New Roman" w:hAnsi="Times New Roman" w:cs="Times New Roman"/>
          <w:sz w:val="28"/>
          <w:szCs w:val="21"/>
          <w:shd w:val="clear" w:color="auto" w:fill="FFFFFF"/>
        </w:rPr>
        <w:t>)</w:t>
      </w:r>
    </w:p>
    <w:p w:rsidR="000E12E8" w:rsidRDefault="00603C54">
      <w:pPr>
        <w:rPr>
          <w:rFonts w:ascii="Times New Roman" w:hAnsi="Times New Roman" w:cs="Times New Roman"/>
          <w:b/>
          <w:sz w:val="28"/>
          <w:szCs w:val="21"/>
          <w:shd w:val="clear" w:color="auto" w:fill="FFFFFF"/>
        </w:rPr>
      </w:pPr>
      <w:r w:rsidRPr="00603C54">
        <w:rPr>
          <w:rFonts w:ascii="Times New Roman" w:hAnsi="Times New Roman" w:cs="Times New Roman"/>
          <w:sz w:val="28"/>
          <w:szCs w:val="21"/>
          <w:shd w:val="clear" w:color="auto" w:fill="FFFFFF"/>
        </w:rPr>
        <w:t xml:space="preserve">Модус: </w:t>
      </w:r>
      <w:r w:rsidRPr="00603C54">
        <w:rPr>
          <w:rFonts w:ascii="Times New Roman" w:hAnsi="Times New Roman" w:cs="Times New Roman"/>
          <w:b/>
          <w:sz w:val="28"/>
          <w:szCs w:val="21"/>
          <w:shd w:val="clear" w:color="auto" w:fill="FFFFFF"/>
        </w:rPr>
        <w:t>А</w:t>
      </w:r>
      <w:r>
        <w:rPr>
          <w:rFonts w:ascii="Times New Roman" w:hAnsi="Times New Roman" w:cs="Times New Roman"/>
          <w:b/>
          <w:sz w:val="28"/>
          <w:szCs w:val="21"/>
          <w:shd w:val="clear" w:color="auto" w:fill="FFFFFF"/>
        </w:rPr>
        <w:t xml:space="preserve"> </w:t>
      </w:r>
      <w:r w:rsidRPr="00603C54">
        <w:rPr>
          <w:rFonts w:ascii="Times New Roman" w:hAnsi="Times New Roman" w:cs="Times New Roman"/>
          <w:b/>
          <w:sz w:val="28"/>
          <w:szCs w:val="21"/>
          <w:shd w:val="clear" w:color="auto" w:fill="FFFFFF"/>
        </w:rPr>
        <w:t>О</w:t>
      </w:r>
      <w:r>
        <w:rPr>
          <w:rFonts w:ascii="Times New Roman" w:hAnsi="Times New Roman" w:cs="Times New Roman"/>
          <w:b/>
          <w:sz w:val="28"/>
          <w:szCs w:val="21"/>
          <w:shd w:val="clear" w:color="auto" w:fill="FFFFFF"/>
        </w:rPr>
        <w:t xml:space="preserve"> </w:t>
      </w:r>
      <w:proofErr w:type="spellStart"/>
      <w:proofErr w:type="gramStart"/>
      <w:r w:rsidRPr="00603C54">
        <w:rPr>
          <w:rFonts w:ascii="Times New Roman" w:hAnsi="Times New Roman" w:cs="Times New Roman"/>
          <w:b/>
          <w:sz w:val="28"/>
          <w:szCs w:val="21"/>
          <w:shd w:val="clear" w:color="auto" w:fill="FFFFFF"/>
        </w:rPr>
        <w:t>О</w:t>
      </w:r>
      <w:proofErr w:type="spellEnd"/>
      <w:proofErr w:type="gramEnd"/>
    </w:p>
    <w:p w:rsidR="000E12E8" w:rsidRDefault="000E12E8">
      <w:pPr>
        <w:rPr>
          <w:rFonts w:ascii="Times New Roman" w:hAnsi="Times New Roman" w:cs="Times New Roman"/>
          <w:b/>
          <w:sz w:val="28"/>
          <w:szCs w:val="21"/>
          <w:shd w:val="clear" w:color="auto" w:fill="FFFFFF"/>
        </w:rPr>
      </w:pPr>
      <w:r>
        <w:rPr>
          <w:rFonts w:ascii="Times New Roman" w:hAnsi="Times New Roman" w:cs="Times New Roman"/>
          <w:b/>
          <w:sz w:val="28"/>
          <w:szCs w:val="21"/>
          <w:shd w:val="clear" w:color="auto" w:fill="FFFFFF"/>
        </w:rPr>
        <w:br w:type="page"/>
      </w:r>
    </w:p>
    <w:p w:rsidR="000E12E8" w:rsidRPr="000E12E8" w:rsidRDefault="000E12E8">
      <w:pPr>
        <w:rPr>
          <w:rFonts w:ascii="Times New Roman" w:hAnsi="Times New Roman" w:cs="Times New Roman"/>
          <w:b/>
          <w:color w:val="000000"/>
          <w:sz w:val="28"/>
          <w:szCs w:val="28"/>
          <w:u w:val="single"/>
          <w:shd w:val="clear" w:color="auto" w:fill="FFFFFF"/>
        </w:rPr>
      </w:pPr>
      <w:r w:rsidRPr="000E12E8">
        <w:rPr>
          <w:rFonts w:ascii="Times New Roman" w:hAnsi="Times New Roman" w:cs="Times New Roman"/>
          <w:b/>
          <w:color w:val="000000"/>
          <w:sz w:val="28"/>
          <w:szCs w:val="28"/>
          <w:u w:val="single"/>
          <w:shd w:val="clear" w:color="auto" w:fill="FFFFFF"/>
        </w:rPr>
        <w:lastRenderedPageBreak/>
        <w:t>Сделайте логический вывод (если он отсутствует) и проверьте правильность полученных силлогизмов:</w:t>
      </w:r>
      <w:r w:rsidRPr="000E12E8">
        <w:rPr>
          <w:rFonts w:ascii="Times New Roman" w:hAnsi="Times New Roman" w:cs="Times New Roman"/>
          <w:b/>
          <w:color w:val="000000"/>
          <w:sz w:val="28"/>
          <w:szCs w:val="28"/>
          <w:u w:val="single"/>
        </w:rPr>
        <w:br/>
      </w:r>
    </w:p>
    <w:p w:rsidR="000E12E8" w:rsidRDefault="000E12E8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0E12E8" w:rsidRDefault="000E12E8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0E12E8" w:rsidRDefault="000E12E8" w:rsidP="000E12E8">
      <w:pPr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0E12E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Логика учит правильно рассуждать</w:t>
      </w:r>
    </w:p>
    <w:p w:rsidR="000E12E8" w:rsidRDefault="000E12E8" w:rsidP="000E12E8">
      <w:pPr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noProof/>
          <w:color w:val="000000"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>
                <wp:simplePos x="0" y="0"/>
                <wp:positionH relativeFrom="column">
                  <wp:posOffset>-89535</wp:posOffset>
                </wp:positionH>
                <wp:positionV relativeFrom="paragraph">
                  <wp:posOffset>255270</wp:posOffset>
                </wp:positionV>
                <wp:extent cx="3657600" cy="9525"/>
                <wp:effectExtent l="0" t="0" r="19050" b="28575"/>
                <wp:wrapNone/>
                <wp:docPr id="13" name="Прямая соединительная линия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3657600" cy="9525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Прямая соединительная линия 13" o:spid="_x0000_s1026" style="position:absolute;flip:y;z-index:2516725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7.05pt,20.1pt" to="280.95pt,20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" strokecolor="black [3213]"/>
            </w:pict>
          </mc:Fallback>
        </mc:AlternateContent>
      </w:r>
      <w:r w:rsidRPr="000E12E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Грамматика – не логика</w:t>
      </w:r>
    </w:p>
    <w:p w:rsidR="000E12E8" w:rsidRDefault="000E12E8" w:rsidP="000E12E8">
      <w:pPr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0E12E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Грамматика не учит правильно рассуждать</w:t>
      </w:r>
    </w:p>
    <w:p w:rsidR="000E12E8" w:rsidRPr="000E12E8" w:rsidRDefault="000E12E8" w:rsidP="000E12E8">
      <w:pPr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0E12E8" w:rsidRDefault="000E12E8" w:rsidP="000E12E8">
      <w:pPr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Первая посылка –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частноутвердительная</w:t>
      </w:r>
      <w:proofErr w:type="spellEnd"/>
    </w:p>
    <w:p w:rsidR="000E12E8" w:rsidRDefault="000E12E8" w:rsidP="000E12E8">
      <w:pPr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Вторая посылка –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частноотрицательная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</w:p>
    <w:p w:rsidR="000E12E8" w:rsidRPr="000E12E8" w:rsidRDefault="000E12E8" w:rsidP="000E12E8">
      <w:pPr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Силлогизм неверный, т.к. из двух частных посылок нельзя сделать вывод.</w:t>
      </w:r>
    </w:p>
    <w:p w:rsidR="000E12E8" w:rsidRPr="000E12E8" w:rsidRDefault="000E12E8" w:rsidP="000E12E8">
      <w:pPr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Значит, вывод ложный.</w:t>
      </w:r>
    </w:p>
    <w:p w:rsidR="000E12E8" w:rsidRDefault="000E12E8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 w:type="page"/>
      </w:r>
    </w:p>
    <w:p w:rsidR="000E12E8" w:rsidRPr="000E12E8" w:rsidRDefault="000E12E8" w:rsidP="000E12E8">
      <w:pPr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0E12E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lastRenderedPageBreak/>
        <w:t>Все суждения</w:t>
      </w:r>
      <w:r w:rsidRPr="000E12E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(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en-US"/>
        </w:rPr>
        <w:t>M</w:t>
      </w:r>
      <w:r w:rsidRPr="000E12E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)</w:t>
      </w:r>
      <w:r w:rsidRPr="000E12E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суть предложения</w:t>
      </w:r>
      <w:r w:rsidRPr="000E12E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1"/>
          <w:shd w:val="clear" w:color="auto" w:fill="FFFFFF"/>
        </w:rPr>
        <w:t>(Р)</w:t>
      </w:r>
    </w:p>
    <w:p w:rsidR="00603C54" w:rsidRPr="000E12E8" w:rsidRDefault="000E12E8" w:rsidP="000E12E8">
      <w:pPr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noProof/>
          <w:color w:val="000000"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>
                <wp:simplePos x="0" y="0"/>
                <wp:positionH relativeFrom="column">
                  <wp:posOffset>-99060</wp:posOffset>
                </wp:positionH>
                <wp:positionV relativeFrom="paragraph">
                  <wp:posOffset>230505</wp:posOffset>
                </wp:positionV>
                <wp:extent cx="2933700" cy="0"/>
                <wp:effectExtent l="0" t="0" r="19050" b="19050"/>
                <wp:wrapNone/>
                <wp:docPr id="12" name="Прямая соединительная линия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93370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Прямая соединительная линия 12" o:spid="_x0000_s1026" style="position:absolute;z-index:2516715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7.8pt,18.15pt" to="223.2pt,18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" strokecolor="black [3213]"/>
            </w:pict>
          </mc:Fallback>
        </mc:AlternateContent>
      </w:r>
      <w:r w:rsidRPr="000E12E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Это высказывание</w:t>
      </w:r>
      <w:r w:rsidRPr="000E12E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603C54">
        <w:rPr>
          <w:rFonts w:ascii="Times New Roman" w:hAnsi="Times New Roman" w:cs="Times New Roman"/>
          <w:sz w:val="28"/>
          <w:szCs w:val="21"/>
          <w:shd w:val="clear" w:color="auto" w:fill="FFFFFF"/>
        </w:rPr>
        <w:t>(</w:t>
      </w:r>
      <w:r>
        <w:rPr>
          <w:rFonts w:ascii="Times New Roman" w:hAnsi="Times New Roman" w:cs="Times New Roman"/>
          <w:sz w:val="28"/>
          <w:szCs w:val="21"/>
          <w:shd w:val="clear" w:color="auto" w:fill="FFFFFF"/>
          <w:lang w:val="en-US"/>
        </w:rPr>
        <w:t>S</w:t>
      </w:r>
      <w:r>
        <w:rPr>
          <w:rFonts w:ascii="Times New Roman" w:hAnsi="Times New Roman" w:cs="Times New Roman"/>
          <w:sz w:val="28"/>
          <w:szCs w:val="21"/>
          <w:shd w:val="clear" w:color="auto" w:fill="FFFFFF"/>
        </w:rPr>
        <w:t>)</w:t>
      </w:r>
      <w:r w:rsidRPr="000E12E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– суждение</w:t>
      </w:r>
      <w:r w:rsidRPr="000E12E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(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en-US"/>
        </w:rPr>
        <w:t>M</w:t>
      </w:r>
      <w:r w:rsidRPr="000E12E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)</w:t>
      </w:r>
    </w:p>
    <w:p w:rsidR="000E12E8" w:rsidRDefault="000E12E8" w:rsidP="000E12E8">
      <w:pPr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0E12E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Это высказывание </w:t>
      </w:r>
      <w:r w:rsidRPr="00603C54">
        <w:rPr>
          <w:rFonts w:ascii="Times New Roman" w:hAnsi="Times New Roman" w:cs="Times New Roman"/>
          <w:sz w:val="28"/>
          <w:szCs w:val="21"/>
          <w:shd w:val="clear" w:color="auto" w:fill="FFFFFF"/>
        </w:rPr>
        <w:t>(</w:t>
      </w:r>
      <w:r>
        <w:rPr>
          <w:rFonts w:ascii="Times New Roman" w:hAnsi="Times New Roman" w:cs="Times New Roman"/>
          <w:sz w:val="28"/>
          <w:szCs w:val="21"/>
          <w:shd w:val="clear" w:color="auto" w:fill="FFFFFF"/>
          <w:lang w:val="en-US"/>
        </w:rPr>
        <w:t>S</w:t>
      </w:r>
      <w:r>
        <w:rPr>
          <w:rFonts w:ascii="Times New Roman" w:hAnsi="Times New Roman" w:cs="Times New Roman"/>
          <w:sz w:val="28"/>
          <w:szCs w:val="21"/>
          <w:shd w:val="clear" w:color="auto" w:fill="FFFFFF"/>
        </w:rPr>
        <w:t xml:space="preserve">)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–</w:t>
      </w:r>
      <w:r w:rsidRPr="000E12E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предложение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1"/>
          <w:shd w:val="clear" w:color="auto" w:fill="FFFFFF"/>
        </w:rPr>
        <w:t>(Р)</w:t>
      </w:r>
    </w:p>
    <w:p w:rsidR="000E12E8" w:rsidRDefault="000E12E8" w:rsidP="000E12E8">
      <w:pPr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0E12E8" w:rsidRDefault="000E12E8" w:rsidP="000E12E8">
      <w:pPr>
        <w:rPr>
          <w:rFonts w:ascii="Times New Roman" w:hAnsi="Times New Roman" w:cs="Times New Roman"/>
          <w:sz w:val="28"/>
          <w:szCs w:val="21"/>
          <w:shd w:val="clear" w:color="auto" w:fill="FFFFFF"/>
        </w:rPr>
      </w:pPr>
      <w:r w:rsidRPr="00603C54">
        <w:rPr>
          <w:rFonts w:ascii="Times New Roman" w:hAnsi="Times New Roman" w:cs="Times New Roman"/>
          <w:sz w:val="28"/>
          <w:szCs w:val="21"/>
          <w:shd w:val="clear" w:color="auto" w:fill="FFFFFF"/>
        </w:rPr>
        <w:t>Терминами являются: «</w:t>
      </w:r>
      <w:r>
        <w:rPr>
          <w:rFonts w:ascii="Times New Roman" w:hAnsi="Times New Roman" w:cs="Times New Roman"/>
          <w:sz w:val="28"/>
          <w:szCs w:val="21"/>
          <w:shd w:val="clear" w:color="auto" w:fill="FFFFFF"/>
        </w:rPr>
        <w:t>суждение</w:t>
      </w:r>
      <w:r w:rsidRPr="00603C54">
        <w:rPr>
          <w:rFonts w:ascii="Times New Roman" w:hAnsi="Times New Roman" w:cs="Times New Roman"/>
          <w:sz w:val="28"/>
          <w:szCs w:val="21"/>
          <w:shd w:val="clear" w:color="auto" w:fill="FFFFFF"/>
        </w:rPr>
        <w:t>», «</w:t>
      </w:r>
      <w:r>
        <w:rPr>
          <w:rFonts w:ascii="Times New Roman" w:hAnsi="Times New Roman" w:cs="Times New Roman"/>
          <w:sz w:val="28"/>
          <w:szCs w:val="21"/>
          <w:shd w:val="clear" w:color="auto" w:fill="FFFFFF"/>
        </w:rPr>
        <w:t>предложение</w:t>
      </w:r>
      <w:r w:rsidRPr="00603C54">
        <w:rPr>
          <w:rFonts w:ascii="Times New Roman" w:hAnsi="Times New Roman" w:cs="Times New Roman"/>
          <w:sz w:val="28"/>
          <w:szCs w:val="21"/>
          <w:shd w:val="clear" w:color="auto" w:fill="FFFFFF"/>
        </w:rPr>
        <w:t>», «</w:t>
      </w:r>
      <w:r>
        <w:rPr>
          <w:rFonts w:ascii="Times New Roman" w:hAnsi="Times New Roman" w:cs="Times New Roman"/>
          <w:sz w:val="28"/>
          <w:szCs w:val="21"/>
          <w:shd w:val="clear" w:color="auto" w:fill="FFFFFF"/>
        </w:rPr>
        <w:t>высказывание</w:t>
      </w:r>
      <w:r w:rsidRPr="00603C54">
        <w:rPr>
          <w:rFonts w:ascii="Times New Roman" w:hAnsi="Times New Roman" w:cs="Times New Roman"/>
          <w:sz w:val="28"/>
          <w:szCs w:val="21"/>
          <w:shd w:val="clear" w:color="auto" w:fill="FFFFFF"/>
        </w:rPr>
        <w:t>».</w:t>
      </w:r>
    </w:p>
    <w:p w:rsidR="000E12E8" w:rsidRDefault="000E12E8" w:rsidP="000E12E8">
      <w:pPr>
        <w:rPr>
          <w:rFonts w:ascii="Times New Roman" w:hAnsi="Times New Roman" w:cs="Times New Roman"/>
          <w:sz w:val="28"/>
          <w:szCs w:val="21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1"/>
          <w:shd w:val="clear" w:color="auto" w:fill="FFFFFF"/>
        </w:rPr>
        <w:t>Понятие, выражающее субъект заключения</w:t>
      </w:r>
      <w:r>
        <w:rPr>
          <w:rFonts w:ascii="Times New Roman" w:hAnsi="Times New Roman" w:cs="Times New Roman"/>
          <w:sz w:val="28"/>
          <w:szCs w:val="21"/>
          <w:shd w:val="clear" w:color="auto" w:fill="FFFFFF"/>
        </w:rPr>
        <w:t>,</w:t>
      </w:r>
      <w:r>
        <w:rPr>
          <w:rFonts w:ascii="Times New Roman" w:hAnsi="Times New Roman" w:cs="Times New Roman"/>
          <w:sz w:val="28"/>
          <w:szCs w:val="21"/>
          <w:shd w:val="clear" w:color="auto" w:fill="FFFFFF"/>
        </w:rPr>
        <w:t xml:space="preserve"> является меньшим термином </w:t>
      </w:r>
      <w:r w:rsidRPr="00603C54">
        <w:rPr>
          <w:rFonts w:ascii="Times New Roman" w:hAnsi="Times New Roman" w:cs="Times New Roman"/>
          <w:sz w:val="28"/>
          <w:szCs w:val="21"/>
          <w:shd w:val="clear" w:color="auto" w:fill="FFFFFF"/>
        </w:rPr>
        <w:t>(</w:t>
      </w:r>
      <w:r>
        <w:rPr>
          <w:rFonts w:ascii="Times New Roman" w:hAnsi="Times New Roman" w:cs="Times New Roman"/>
          <w:sz w:val="28"/>
          <w:szCs w:val="21"/>
          <w:shd w:val="clear" w:color="auto" w:fill="FFFFFF"/>
          <w:lang w:val="en-US"/>
        </w:rPr>
        <w:t>S</w:t>
      </w:r>
      <w:r>
        <w:rPr>
          <w:rFonts w:ascii="Times New Roman" w:hAnsi="Times New Roman" w:cs="Times New Roman"/>
          <w:sz w:val="28"/>
          <w:szCs w:val="21"/>
          <w:shd w:val="clear" w:color="auto" w:fill="FFFFFF"/>
        </w:rPr>
        <w:t>) – «</w:t>
      </w:r>
      <w:r>
        <w:rPr>
          <w:rFonts w:ascii="Times New Roman" w:hAnsi="Times New Roman" w:cs="Times New Roman"/>
          <w:sz w:val="28"/>
          <w:szCs w:val="21"/>
          <w:shd w:val="clear" w:color="auto" w:fill="FFFFFF"/>
        </w:rPr>
        <w:t>высказывание</w:t>
      </w:r>
      <w:r>
        <w:rPr>
          <w:rFonts w:ascii="Times New Roman" w:hAnsi="Times New Roman" w:cs="Times New Roman"/>
          <w:sz w:val="28"/>
          <w:szCs w:val="21"/>
          <w:shd w:val="clear" w:color="auto" w:fill="FFFFFF"/>
        </w:rPr>
        <w:t xml:space="preserve">». Предикат заключения является </w:t>
      </w:r>
      <w:proofErr w:type="spellStart"/>
      <w:r>
        <w:rPr>
          <w:rFonts w:ascii="Times New Roman" w:hAnsi="Times New Roman" w:cs="Times New Roman"/>
          <w:sz w:val="28"/>
          <w:szCs w:val="21"/>
          <w:shd w:val="clear" w:color="auto" w:fill="FFFFFF"/>
        </w:rPr>
        <w:t>бОльшим</w:t>
      </w:r>
      <w:proofErr w:type="spellEnd"/>
      <w:r>
        <w:rPr>
          <w:rFonts w:ascii="Times New Roman" w:hAnsi="Times New Roman" w:cs="Times New Roman"/>
          <w:sz w:val="28"/>
          <w:szCs w:val="21"/>
          <w:shd w:val="clear" w:color="auto" w:fill="FFFFFF"/>
        </w:rPr>
        <w:t xml:space="preserve"> термином (Р) – </w:t>
      </w:r>
      <w:r w:rsidRPr="00603C54">
        <w:rPr>
          <w:rFonts w:ascii="Times New Roman" w:hAnsi="Times New Roman" w:cs="Times New Roman"/>
          <w:sz w:val="28"/>
          <w:szCs w:val="21"/>
          <w:shd w:val="clear" w:color="auto" w:fill="FFFFFF"/>
        </w:rPr>
        <w:t>«</w:t>
      </w:r>
      <w:r>
        <w:rPr>
          <w:rFonts w:ascii="Times New Roman" w:hAnsi="Times New Roman" w:cs="Times New Roman"/>
          <w:sz w:val="28"/>
          <w:szCs w:val="21"/>
          <w:shd w:val="clear" w:color="auto" w:fill="FFFFFF"/>
        </w:rPr>
        <w:t>предложение</w:t>
      </w:r>
      <w:r w:rsidRPr="00603C54">
        <w:rPr>
          <w:rFonts w:ascii="Times New Roman" w:hAnsi="Times New Roman" w:cs="Times New Roman"/>
          <w:sz w:val="28"/>
          <w:szCs w:val="21"/>
          <w:shd w:val="clear" w:color="auto" w:fill="FFFFFF"/>
        </w:rPr>
        <w:t>»</w:t>
      </w:r>
      <w:r>
        <w:rPr>
          <w:rFonts w:ascii="Times New Roman" w:hAnsi="Times New Roman" w:cs="Times New Roman"/>
          <w:sz w:val="28"/>
          <w:szCs w:val="21"/>
          <w:shd w:val="clear" w:color="auto" w:fill="FFFFFF"/>
        </w:rPr>
        <w:t xml:space="preserve">. Поэтому </w:t>
      </w:r>
      <w:proofErr w:type="spellStart"/>
      <w:r>
        <w:rPr>
          <w:rFonts w:ascii="Times New Roman" w:hAnsi="Times New Roman" w:cs="Times New Roman"/>
          <w:sz w:val="28"/>
          <w:szCs w:val="21"/>
          <w:shd w:val="clear" w:color="auto" w:fill="FFFFFF"/>
        </w:rPr>
        <w:t>бОльшей</w:t>
      </w:r>
      <w:proofErr w:type="spellEnd"/>
      <w:r>
        <w:rPr>
          <w:rFonts w:ascii="Times New Roman" w:hAnsi="Times New Roman" w:cs="Times New Roman"/>
          <w:sz w:val="28"/>
          <w:szCs w:val="21"/>
          <w:shd w:val="clear" w:color="auto" w:fill="FFFFFF"/>
        </w:rPr>
        <w:t xml:space="preserve"> посылкой будет первая, меньшей – вторая.</w:t>
      </w:r>
    </w:p>
    <w:p w:rsidR="000E12E8" w:rsidRPr="00603C54" w:rsidRDefault="000E12E8" w:rsidP="000E12E8">
      <w:pPr>
        <w:rPr>
          <w:rFonts w:ascii="Times New Roman" w:hAnsi="Times New Roman" w:cs="Times New Roman"/>
          <w:sz w:val="28"/>
          <w:szCs w:val="21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1"/>
          <w:shd w:val="clear" w:color="auto" w:fill="FFFFFF"/>
        </w:rPr>
        <w:t>Средним термином будет «</w:t>
      </w:r>
      <w:r>
        <w:rPr>
          <w:rFonts w:ascii="Times New Roman" w:hAnsi="Times New Roman" w:cs="Times New Roman"/>
          <w:sz w:val="28"/>
          <w:szCs w:val="21"/>
          <w:shd w:val="clear" w:color="auto" w:fill="FFFFFF"/>
        </w:rPr>
        <w:t>суждение</w:t>
      </w:r>
      <w:r>
        <w:rPr>
          <w:rFonts w:ascii="Times New Roman" w:hAnsi="Times New Roman" w:cs="Times New Roman"/>
          <w:sz w:val="28"/>
          <w:szCs w:val="21"/>
          <w:shd w:val="clear" w:color="auto" w:fill="FFFFFF"/>
        </w:rPr>
        <w:t>», т.к. входит в обе посылки.</w:t>
      </w:r>
    </w:p>
    <w:p w:rsidR="000E12E8" w:rsidRPr="00603C54" w:rsidRDefault="000E12E8" w:rsidP="000E12E8">
      <w:pPr>
        <w:rPr>
          <w:rFonts w:ascii="Times New Roman" w:hAnsi="Times New Roman" w:cs="Times New Roman"/>
          <w:sz w:val="28"/>
          <w:szCs w:val="21"/>
          <w:u w:val="single"/>
          <w:shd w:val="clear" w:color="auto" w:fill="FFFFFF"/>
        </w:rPr>
      </w:pPr>
      <w:r w:rsidRPr="00603C54">
        <w:rPr>
          <w:rFonts w:ascii="Times New Roman" w:hAnsi="Times New Roman" w:cs="Times New Roman"/>
          <w:sz w:val="28"/>
          <w:szCs w:val="21"/>
          <w:u w:val="single"/>
          <w:shd w:val="clear" w:color="auto" w:fill="FFFFFF"/>
        </w:rPr>
        <w:t>В результате получается:</w:t>
      </w:r>
    </w:p>
    <w:p w:rsidR="000E12E8" w:rsidRPr="00603C54" w:rsidRDefault="000E12E8" w:rsidP="000E12E8">
      <w:pPr>
        <w:rPr>
          <w:rFonts w:ascii="Times New Roman" w:hAnsi="Times New Roman" w:cs="Times New Roman"/>
          <w:sz w:val="28"/>
          <w:szCs w:val="21"/>
          <w:shd w:val="clear" w:color="auto" w:fill="FFFFFF"/>
        </w:rPr>
      </w:pPr>
      <w:r>
        <w:rPr>
          <w:rFonts w:ascii="Times New Roman" w:hAnsi="Times New Roman" w:cs="Times New Roman"/>
          <w:b/>
          <w:sz w:val="28"/>
          <w:szCs w:val="21"/>
          <w:shd w:val="clear" w:color="auto" w:fill="FFFFFF"/>
        </w:rPr>
        <w:t>Третья</w:t>
      </w:r>
      <w:r>
        <w:rPr>
          <w:rFonts w:ascii="Times New Roman" w:hAnsi="Times New Roman" w:cs="Times New Roman"/>
          <w:sz w:val="28"/>
          <w:szCs w:val="21"/>
          <w:shd w:val="clear" w:color="auto" w:fill="FFFFFF"/>
        </w:rPr>
        <w:t xml:space="preserve"> ф</w:t>
      </w:r>
      <w:r w:rsidRPr="00603C54">
        <w:rPr>
          <w:rFonts w:ascii="Times New Roman" w:hAnsi="Times New Roman" w:cs="Times New Roman"/>
          <w:sz w:val="28"/>
          <w:szCs w:val="21"/>
          <w:shd w:val="clear" w:color="auto" w:fill="FFFFFF"/>
        </w:rPr>
        <w:t>игура:</w:t>
      </w:r>
    </w:p>
    <w:p w:rsidR="000E12E8" w:rsidRPr="00603C54" w:rsidRDefault="000E12E8" w:rsidP="000E12E8">
      <w:pPr>
        <w:rPr>
          <w:rFonts w:ascii="Times New Roman" w:hAnsi="Times New Roman" w:cs="Times New Roman"/>
          <w:sz w:val="28"/>
          <w:szCs w:val="21"/>
          <w:shd w:val="clear" w:color="auto" w:fill="FFFFFF"/>
        </w:rPr>
      </w:pPr>
      <w:r w:rsidRPr="00603C54">
        <w:rPr>
          <w:rFonts w:ascii="Times New Roman" w:hAnsi="Times New Roman" w:cs="Times New Roman"/>
          <w:noProof/>
          <w:sz w:val="28"/>
          <w:szCs w:val="21"/>
          <w:lang w:eastAsia="ru-RU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16FE25F6" wp14:editId="2F0313FA">
                <wp:simplePos x="0" y="0"/>
                <wp:positionH relativeFrom="column">
                  <wp:posOffset>234315</wp:posOffset>
                </wp:positionH>
                <wp:positionV relativeFrom="paragraph">
                  <wp:posOffset>105410</wp:posOffset>
                </wp:positionV>
                <wp:extent cx="0" cy="390525"/>
                <wp:effectExtent l="0" t="0" r="19050" b="9525"/>
                <wp:wrapNone/>
                <wp:docPr id="1" name="Прямая соединительная линия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390525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Прямая соединительная линия 1" o:spid="_x0000_s1026" style="position:absolute;z-index:2516705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8.45pt,8.3pt" to="18.45pt,39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" strokecolor="black [3213]"/>
            </w:pict>
          </mc:Fallback>
        </mc:AlternateContent>
      </w:r>
      <w:r w:rsidRPr="00603C54">
        <w:rPr>
          <w:rFonts w:ascii="Times New Roman" w:hAnsi="Times New Roman" w:cs="Times New Roman"/>
          <w:noProof/>
          <w:sz w:val="28"/>
          <w:szCs w:val="21"/>
          <w:lang w:eastAsia="ru-RU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24222DD9" wp14:editId="4E459102">
                <wp:simplePos x="0" y="0"/>
                <wp:positionH relativeFrom="column">
                  <wp:posOffset>243840</wp:posOffset>
                </wp:positionH>
                <wp:positionV relativeFrom="paragraph">
                  <wp:posOffset>105410</wp:posOffset>
                </wp:positionV>
                <wp:extent cx="533400" cy="0"/>
                <wp:effectExtent l="0" t="0" r="19050" b="19050"/>
                <wp:wrapNone/>
                <wp:docPr id="10" name="Прямая соединительная линия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340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Прямая соединительная линия 10" o:spid="_x0000_s1026" style="position:absolute;z-index:2516684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9.2pt,8.3pt" to="61.2pt,8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" strokecolor="black [3213]"/>
            </w:pict>
          </mc:Fallback>
        </mc:AlternateContent>
      </w:r>
      <w:r>
        <w:rPr>
          <w:rFonts w:ascii="Times New Roman" w:hAnsi="Times New Roman" w:cs="Times New Roman"/>
          <w:sz w:val="28"/>
          <w:szCs w:val="21"/>
          <w:shd w:val="clear" w:color="auto" w:fill="FFFFFF"/>
        </w:rPr>
        <w:t>М</w:t>
      </w:r>
      <w:r w:rsidRPr="00603C54">
        <w:rPr>
          <w:rFonts w:ascii="Times New Roman" w:hAnsi="Times New Roman" w:cs="Times New Roman"/>
          <w:sz w:val="28"/>
          <w:szCs w:val="21"/>
          <w:shd w:val="clear" w:color="auto" w:fill="FFFFFF"/>
        </w:rPr>
        <w:tab/>
      </w:r>
      <w:r w:rsidRPr="00603C54">
        <w:rPr>
          <w:rFonts w:ascii="Times New Roman" w:hAnsi="Times New Roman" w:cs="Times New Roman"/>
          <w:sz w:val="28"/>
          <w:szCs w:val="21"/>
          <w:shd w:val="clear" w:color="auto" w:fill="FFFFFF"/>
        </w:rPr>
        <w:tab/>
      </w:r>
      <w:r>
        <w:rPr>
          <w:rFonts w:ascii="Times New Roman" w:hAnsi="Times New Roman" w:cs="Times New Roman"/>
          <w:sz w:val="28"/>
          <w:szCs w:val="21"/>
          <w:shd w:val="clear" w:color="auto" w:fill="FFFFFF"/>
          <w:lang w:val="en-US"/>
        </w:rPr>
        <w:t>P</w:t>
      </w:r>
    </w:p>
    <w:p w:rsidR="000E12E8" w:rsidRPr="00603C54" w:rsidRDefault="000E12E8" w:rsidP="000E12E8">
      <w:pPr>
        <w:rPr>
          <w:rFonts w:ascii="Times New Roman" w:hAnsi="Times New Roman" w:cs="Times New Roman"/>
          <w:sz w:val="28"/>
          <w:szCs w:val="21"/>
          <w:shd w:val="clear" w:color="auto" w:fill="FFFFFF"/>
        </w:rPr>
      </w:pPr>
      <w:r w:rsidRPr="00603C54">
        <w:rPr>
          <w:rFonts w:ascii="Times New Roman" w:hAnsi="Times New Roman" w:cs="Times New Roman"/>
          <w:noProof/>
          <w:sz w:val="28"/>
          <w:szCs w:val="21"/>
          <w:lang w:eastAsia="ru-RU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5DD8D5E3" wp14:editId="62924F56">
                <wp:simplePos x="0" y="0"/>
                <wp:positionH relativeFrom="column">
                  <wp:posOffset>243840</wp:posOffset>
                </wp:positionH>
                <wp:positionV relativeFrom="paragraph">
                  <wp:posOffset>133985</wp:posOffset>
                </wp:positionV>
                <wp:extent cx="533400" cy="0"/>
                <wp:effectExtent l="0" t="0" r="19050" b="19050"/>
                <wp:wrapNone/>
                <wp:docPr id="11" name="Прямая соединительная линия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340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Прямая соединительная линия 11" o:spid="_x0000_s1026" style="position:absolute;z-index:2516695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9.2pt,10.55pt" to="61.2pt,10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" strokecolor="black [3213]"/>
            </w:pict>
          </mc:Fallback>
        </mc:AlternateContent>
      </w:r>
      <w:r>
        <w:rPr>
          <w:rFonts w:ascii="Times New Roman" w:hAnsi="Times New Roman" w:cs="Times New Roman"/>
          <w:sz w:val="28"/>
          <w:szCs w:val="21"/>
          <w:shd w:val="clear" w:color="auto" w:fill="FFFFFF"/>
        </w:rPr>
        <w:t>М</w:t>
      </w:r>
      <w:r w:rsidRPr="00603C54">
        <w:rPr>
          <w:rFonts w:ascii="Times New Roman" w:hAnsi="Times New Roman" w:cs="Times New Roman"/>
          <w:sz w:val="28"/>
          <w:szCs w:val="21"/>
          <w:shd w:val="clear" w:color="auto" w:fill="FFFFFF"/>
        </w:rPr>
        <w:tab/>
      </w:r>
      <w:r w:rsidRPr="00603C54">
        <w:rPr>
          <w:rFonts w:ascii="Times New Roman" w:hAnsi="Times New Roman" w:cs="Times New Roman"/>
          <w:sz w:val="28"/>
          <w:szCs w:val="21"/>
          <w:shd w:val="clear" w:color="auto" w:fill="FFFFFF"/>
        </w:rPr>
        <w:tab/>
      </w:r>
      <w:r>
        <w:rPr>
          <w:rFonts w:ascii="Times New Roman" w:hAnsi="Times New Roman" w:cs="Times New Roman"/>
          <w:sz w:val="28"/>
          <w:szCs w:val="21"/>
          <w:shd w:val="clear" w:color="auto" w:fill="FFFFFF"/>
          <w:lang w:val="en-US"/>
        </w:rPr>
        <w:t>S</w:t>
      </w:r>
    </w:p>
    <w:p w:rsidR="000E12E8" w:rsidRPr="00603C54" w:rsidRDefault="000E12E8" w:rsidP="000E12E8">
      <w:pPr>
        <w:rPr>
          <w:rFonts w:ascii="Times New Roman" w:hAnsi="Times New Roman" w:cs="Times New Roman"/>
          <w:sz w:val="28"/>
          <w:szCs w:val="21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1"/>
          <w:shd w:val="clear" w:color="auto" w:fill="FFFFFF"/>
        </w:rPr>
        <w:t>Первая посылка – общеутвердительная (</w:t>
      </w:r>
      <w:r w:rsidRPr="00603C54">
        <w:rPr>
          <w:rFonts w:ascii="Times New Roman" w:hAnsi="Times New Roman" w:cs="Times New Roman"/>
          <w:b/>
          <w:sz w:val="28"/>
          <w:szCs w:val="21"/>
          <w:shd w:val="clear" w:color="auto" w:fill="FFFFFF"/>
        </w:rPr>
        <w:t>А</w:t>
      </w:r>
      <w:r>
        <w:rPr>
          <w:rFonts w:ascii="Times New Roman" w:hAnsi="Times New Roman" w:cs="Times New Roman"/>
          <w:sz w:val="28"/>
          <w:szCs w:val="21"/>
          <w:shd w:val="clear" w:color="auto" w:fill="FFFFFF"/>
        </w:rPr>
        <w:t xml:space="preserve">), вторая посылка и заключение – </w:t>
      </w:r>
      <w:proofErr w:type="spellStart"/>
      <w:r>
        <w:rPr>
          <w:rFonts w:ascii="Times New Roman" w:hAnsi="Times New Roman" w:cs="Times New Roman"/>
          <w:sz w:val="28"/>
          <w:szCs w:val="21"/>
          <w:shd w:val="clear" w:color="auto" w:fill="FFFFFF"/>
        </w:rPr>
        <w:t>частно</w:t>
      </w:r>
      <w:r>
        <w:rPr>
          <w:rFonts w:ascii="Times New Roman" w:hAnsi="Times New Roman" w:cs="Times New Roman"/>
          <w:sz w:val="28"/>
          <w:szCs w:val="21"/>
          <w:shd w:val="clear" w:color="auto" w:fill="FFFFFF"/>
        </w:rPr>
        <w:t>утвердительные</w:t>
      </w:r>
      <w:proofErr w:type="spellEnd"/>
      <w:r>
        <w:rPr>
          <w:rFonts w:ascii="Times New Roman" w:hAnsi="Times New Roman" w:cs="Times New Roman"/>
          <w:sz w:val="28"/>
          <w:szCs w:val="21"/>
          <w:shd w:val="clear" w:color="auto" w:fill="FFFFFF"/>
        </w:rPr>
        <w:t xml:space="preserve"> (</w:t>
      </w:r>
      <w:r w:rsidR="00750700">
        <w:rPr>
          <w:rFonts w:ascii="Times New Roman" w:hAnsi="Times New Roman" w:cs="Times New Roman"/>
          <w:b/>
          <w:sz w:val="28"/>
          <w:szCs w:val="21"/>
          <w:shd w:val="clear" w:color="auto" w:fill="FFFFFF"/>
          <w:lang w:val="en-US"/>
        </w:rPr>
        <w:t>I</w:t>
      </w:r>
      <w:bookmarkStart w:id="0" w:name="_GoBack"/>
      <w:bookmarkEnd w:id="0"/>
      <w:r w:rsidRPr="00603C54">
        <w:rPr>
          <w:rFonts w:ascii="Times New Roman" w:hAnsi="Times New Roman" w:cs="Times New Roman"/>
          <w:sz w:val="28"/>
          <w:szCs w:val="21"/>
          <w:shd w:val="clear" w:color="auto" w:fill="FFFFFF"/>
        </w:rPr>
        <w:t>)</w:t>
      </w:r>
    </w:p>
    <w:p w:rsidR="000E12E8" w:rsidRPr="000E12E8" w:rsidRDefault="000E12E8" w:rsidP="000E12E8">
      <w:pPr>
        <w:rPr>
          <w:rFonts w:ascii="Times New Roman" w:hAnsi="Times New Roman" w:cs="Times New Roman"/>
          <w:b/>
          <w:sz w:val="28"/>
          <w:szCs w:val="21"/>
          <w:shd w:val="clear" w:color="auto" w:fill="FFFFFF"/>
          <w:lang w:val="en-US"/>
        </w:rPr>
      </w:pPr>
      <w:r w:rsidRPr="00603C54">
        <w:rPr>
          <w:rFonts w:ascii="Times New Roman" w:hAnsi="Times New Roman" w:cs="Times New Roman"/>
          <w:sz w:val="28"/>
          <w:szCs w:val="21"/>
          <w:shd w:val="clear" w:color="auto" w:fill="FFFFFF"/>
        </w:rPr>
        <w:t xml:space="preserve">Модус: </w:t>
      </w:r>
      <w:r w:rsidRPr="00603C54">
        <w:rPr>
          <w:rFonts w:ascii="Times New Roman" w:hAnsi="Times New Roman" w:cs="Times New Roman"/>
          <w:b/>
          <w:sz w:val="28"/>
          <w:szCs w:val="21"/>
          <w:shd w:val="clear" w:color="auto" w:fill="FFFFFF"/>
        </w:rPr>
        <w:t>А</w:t>
      </w:r>
      <w:r>
        <w:rPr>
          <w:rFonts w:ascii="Times New Roman" w:hAnsi="Times New Roman" w:cs="Times New Roman"/>
          <w:b/>
          <w:sz w:val="28"/>
          <w:szCs w:val="21"/>
          <w:shd w:val="clear" w:color="auto" w:fill="FFFFFF"/>
        </w:rPr>
        <w:t xml:space="preserve"> </w:t>
      </w:r>
      <w:r>
        <w:rPr>
          <w:rFonts w:ascii="Times New Roman" w:hAnsi="Times New Roman" w:cs="Times New Roman"/>
          <w:b/>
          <w:sz w:val="28"/>
          <w:szCs w:val="21"/>
          <w:shd w:val="clear" w:color="auto" w:fill="FFFFFF"/>
          <w:lang w:val="en-US"/>
        </w:rPr>
        <w:t>I</w:t>
      </w:r>
      <w:r>
        <w:rPr>
          <w:rFonts w:ascii="Times New Roman" w:hAnsi="Times New Roman" w:cs="Times New Roman"/>
          <w:b/>
          <w:sz w:val="28"/>
          <w:szCs w:val="21"/>
          <w:shd w:val="clear" w:color="auto" w:fill="FFFFFF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8"/>
          <w:szCs w:val="21"/>
          <w:shd w:val="clear" w:color="auto" w:fill="FFFFFF"/>
          <w:lang w:val="en-US"/>
        </w:rPr>
        <w:t>I</w:t>
      </w:r>
      <w:proofErr w:type="spellEnd"/>
    </w:p>
    <w:p w:rsidR="000E12E8" w:rsidRPr="000E12E8" w:rsidRDefault="000E12E8" w:rsidP="000E12E8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0E12E8" w:rsidRPr="000E12E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03C54"/>
    <w:rsid w:val="00024F81"/>
    <w:rsid w:val="000E12E8"/>
    <w:rsid w:val="001078D7"/>
    <w:rsid w:val="00603C54"/>
    <w:rsid w:val="00750700"/>
    <w:rsid w:val="00DF41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</TotalTime>
  <Pages>1</Pages>
  <Words>242</Words>
  <Characters>1385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1624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Люда</dc:creator>
  <cp:lastModifiedBy>Люда</cp:lastModifiedBy>
  <cp:revision>5</cp:revision>
  <dcterms:created xsi:type="dcterms:W3CDTF">2015-01-28T16:10:00Z</dcterms:created>
  <dcterms:modified xsi:type="dcterms:W3CDTF">2015-01-28T16:44:00Z</dcterms:modified>
</cp:coreProperties>
</file>