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Изучите изложенную ситуацию.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Выясните по карте, о какой территории идет речь в тексте.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Установите, чем обусловлена данная проблема.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Внесите свои предложения по решению проблемы.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Объясните, какой результат вы ожидаете получить, если ваши предложения будут приняты.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Российско-китайская граница на протяжении нескольких тысяч километров проходит по реке Амур. По оценкам экспертов, на китайской стороне бассейна Амура проживают до 100 млн человек (на российской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5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млн человек), сосредоточенных в основном в нескольких городах, где расположены многочисленные предприятия тяжелой и химической промышленности.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правило, очистные сооружения китайских городов и промышленных предприятий не отвечают даже минимальным требованиям, а часто и вовсе отсутствуют, что ведет к чудовищному загрязнению пограничной реки. Как регистрируемые, так и скрываемые китайскими властями многочисленные аварии на химических предприятиях, подобные недавней трагедии в Цзилине, с каждым днем все сильнее сказываются на качестве воды в Амуре, который тем не менее остается основной водной артерией Дальнего Востока и единственным источником питьевой воды для подавляющего большинства прибрежных российских городов и сел. Сотни тысяч тонн промышленных и бытовых стоков напрямую попадают в реку практически без какой-либо очистки.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Китайские власти и представители бизнес-сообщества не отрицают серьезности водной проблемы в регионе, но не собираются решать ее так оперативно, как этого требует сложившаяся ситуация. Особенности государственного управления и взаимоотношений с гражданами в Китае, а также традиционное игнорирование проблем окружающей среды в китайском обществе не позволяют рассчитывать на улучшение ситуации в обозримом будущем. Положение усугубляется тем, что дальневосточные районы, по территории которых протекает Амур, не имеют достаточно средств, чтобы смягчить последствия экологической катастрофы в бассейне Амура для местного населения. Отсутствие глубокого анализа состояния Амура и закрытость информации о состоянии окружающей среды вообще (и о качестве питьевой воды в частности) еще одна серьезная проблема, тревожащая здешнюю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экологически обеспокоенную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общественность. (По А. С. Зайцеву)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