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333" w:rsidRDefault="00F37333" w:rsidP="00F37333">
      <w:pPr>
        <w:pStyle w:val="3"/>
        <w:jc w:val="both"/>
      </w:pPr>
      <w:r>
        <w:t>О</w:t>
      </w:r>
      <w:r w:rsidRPr="00F37333">
        <w:t>трицательные и положительные стороны прагматизма,</w:t>
      </w:r>
      <w:r>
        <w:t xml:space="preserve"> </w:t>
      </w:r>
      <w:r w:rsidRPr="00F37333">
        <w:t>позитивизма,</w:t>
      </w:r>
      <w:r>
        <w:t xml:space="preserve"> </w:t>
      </w:r>
      <w:r w:rsidRPr="00F37333">
        <w:t>анархизма,</w:t>
      </w:r>
      <w:r>
        <w:t xml:space="preserve"> </w:t>
      </w:r>
      <w:r w:rsidRPr="00F37333">
        <w:t>экзистенциализма</w:t>
      </w:r>
      <w:r>
        <w:t>.</w:t>
      </w:r>
    </w:p>
    <w:p w:rsidR="00F37333" w:rsidRDefault="00F37333" w:rsidP="00F37333"/>
    <w:tbl>
      <w:tblPr>
        <w:tblStyle w:val="a4"/>
        <w:tblW w:w="0" w:type="auto"/>
        <w:tblLook w:val="04A0"/>
      </w:tblPr>
      <w:tblGrid>
        <w:gridCol w:w="2234"/>
        <w:gridCol w:w="3686"/>
        <w:gridCol w:w="4762"/>
      </w:tblGrid>
      <w:tr w:rsidR="00F37333" w:rsidTr="00886B35">
        <w:tc>
          <w:tcPr>
            <w:tcW w:w="2234" w:type="dxa"/>
          </w:tcPr>
          <w:p w:rsidR="00F37333" w:rsidRDefault="00F37333" w:rsidP="00F37333"/>
        </w:tc>
        <w:tc>
          <w:tcPr>
            <w:tcW w:w="3686" w:type="dxa"/>
          </w:tcPr>
          <w:p w:rsidR="00F37333" w:rsidRPr="00F37333" w:rsidRDefault="00F37333" w:rsidP="00F37333">
            <w:pPr>
              <w:rPr>
                <w:b/>
                <w:sz w:val="24"/>
                <w:szCs w:val="24"/>
              </w:rPr>
            </w:pPr>
            <w:r w:rsidRPr="00F37333">
              <w:rPr>
                <w:b/>
                <w:sz w:val="24"/>
                <w:szCs w:val="24"/>
              </w:rPr>
              <w:t>Отрицательные стороны</w:t>
            </w:r>
          </w:p>
        </w:tc>
        <w:tc>
          <w:tcPr>
            <w:tcW w:w="4762" w:type="dxa"/>
          </w:tcPr>
          <w:p w:rsidR="00F37333" w:rsidRPr="00F37333" w:rsidRDefault="00F37333" w:rsidP="00F37333">
            <w:pPr>
              <w:rPr>
                <w:b/>
                <w:sz w:val="24"/>
                <w:szCs w:val="24"/>
              </w:rPr>
            </w:pPr>
            <w:r w:rsidRPr="00F37333">
              <w:rPr>
                <w:b/>
                <w:sz w:val="24"/>
                <w:szCs w:val="24"/>
              </w:rPr>
              <w:t>Положительные стороны</w:t>
            </w:r>
          </w:p>
        </w:tc>
      </w:tr>
      <w:tr w:rsidR="00F37333" w:rsidTr="00886B35">
        <w:tc>
          <w:tcPr>
            <w:tcW w:w="2234" w:type="dxa"/>
          </w:tcPr>
          <w:p w:rsidR="00F37333" w:rsidRPr="00F37333" w:rsidRDefault="00F37333" w:rsidP="00F37333">
            <w:pPr>
              <w:rPr>
                <w:b/>
                <w:sz w:val="24"/>
                <w:szCs w:val="24"/>
              </w:rPr>
            </w:pPr>
            <w:r w:rsidRPr="00F37333">
              <w:rPr>
                <w:b/>
                <w:sz w:val="24"/>
                <w:szCs w:val="24"/>
              </w:rPr>
              <w:t>Прагматизм</w:t>
            </w:r>
          </w:p>
        </w:tc>
        <w:tc>
          <w:tcPr>
            <w:tcW w:w="3686" w:type="dxa"/>
          </w:tcPr>
          <w:p w:rsidR="00F37333" w:rsidRPr="00886B35" w:rsidRDefault="00886B35" w:rsidP="00886B3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М</w:t>
            </w:r>
            <w:r w:rsidRPr="00886B35">
              <w:rPr>
                <w:sz w:val="24"/>
                <w:szCs w:val="24"/>
                <w:shd w:val="clear" w:color="auto" w:fill="FFFFFF"/>
              </w:rPr>
              <w:t>ожет «пойти по головам», не считаясь с чувствами других, становясь при этом жестче с каждым разом.</w:t>
            </w:r>
            <w:r w:rsidRPr="00886B35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  <w:r w:rsidRPr="00886B35">
              <w:rPr>
                <w:sz w:val="24"/>
                <w:szCs w:val="24"/>
                <w:shd w:val="clear" w:color="auto" w:fill="FFFFFF"/>
              </w:rPr>
              <w:br/>
            </w:r>
            <w:r w:rsidRPr="00886B35">
              <w:rPr>
                <w:sz w:val="24"/>
                <w:szCs w:val="24"/>
                <w:shd w:val="clear" w:color="auto" w:fill="FFFFFF"/>
              </w:rPr>
              <w:br/>
            </w:r>
          </w:p>
        </w:tc>
        <w:tc>
          <w:tcPr>
            <w:tcW w:w="4762" w:type="dxa"/>
          </w:tcPr>
          <w:p w:rsidR="00F37333" w:rsidRPr="00F37333" w:rsidRDefault="00F37333" w:rsidP="00F37333">
            <w:pPr>
              <w:numPr>
                <w:ilvl w:val="0"/>
                <w:numId w:val="1"/>
              </w:numPr>
              <w:shd w:val="clear" w:color="auto" w:fill="FFFFFF"/>
              <w:ind w:left="480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37333">
              <w:rPr>
                <w:rFonts w:eastAsia="Times New Roman" w:cstheme="minorHAnsi"/>
                <w:sz w:val="24"/>
                <w:szCs w:val="24"/>
                <w:lang w:eastAsia="ru-RU"/>
              </w:rPr>
              <w:t>преобладание логического и </w:t>
            </w:r>
            <w:hyperlink r:id="rId5" w:history="1">
              <w:r w:rsidRPr="00F37333">
                <w:rPr>
                  <w:rFonts w:eastAsia="Times New Roman" w:cstheme="minorHAnsi"/>
                  <w:sz w:val="24"/>
                  <w:szCs w:val="24"/>
                  <w:lang w:eastAsia="ru-RU"/>
                </w:rPr>
                <w:t>аналитического склада ума</w:t>
              </w:r>
            </w:hyperlink>
            <w:r w:rsidRPr="00F37333">
              <w:rPr>
                <w:rFonts w:eastAsia="Times New Roman" w:cstheme="minorHAnsi"/>
                <w:sz w:val="24"/>
                <w:szCs w:val="24"/>
                <w:lang w:eastAsia="ru-RU"/>
              </w:rPr>
              <w:t>;</w:t>
            </w:r>
          </w:p>
          <w:p w:rsidR="00F37333" w:rsidRPr="00F37333" w:rsidRDefault="00F37333" w:rsidP="00F37333">
            <w:pPr>
              <w:numPr>
                <w:ilvl w:val="0"/>
                <w:numId w:val="1"/>
              </w:numPr>
              <w:shd w:val="clear" w:color="auto" w:fill="FFFFFF"/>
              <w:spacing w:before="45" w:after="45"/>
              <w:ind w:left="480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proofErr w:type="spellStart"/>
            <w:r w:rsidRPr="00F37333">
              <w:rPr>
                <w:rFonts w:eastAsia="Times New Roman" w:cstheme="minorHAnsi"/>
                <w:sz w:val="24"/>
                <w:szCs w:val="24"/>
                <w:lang w:eastAsia="ru-RU"/>
              </w:rPr>
              <w:t>стратегичн</w:t>
            </w:r>
            <w:r w:rsidR="00886B35">
              <w:rPr>
                <w:rFonts w:eastAsia="Times New Roman" w:cstheme="minorHAnsi"/>
                <w:sz w:val="24"/>
                <w:szCs w:val="24"/>
                <w:lang w:eastAsia="ru-RU"/>
              </w:rPr>
              <w:t>ость</w:t>
            </w:r>
            <w:proofErr w:type="spellEnd"/>
            <w:r w:rsidRPr="00F37333">
              <w:rPr>
                <w:rFonts w:eastAsia="Times New Roman" w:cstheme="minorHAnsi"/>
                <w:sz w:val="24"/>
                <w:szCs w:val="24"/>
                <w:lang w:eastAsia="ru-RU"/>
              </w:rPr>
              <w:t>;</w:t>
            </w:r>
          </w:p>
          <w:p w:rsidR="00F37333" w:rsidRPr="00F37333" w:rsidRDefault="00F37333" w:rsidP="00F37333">
            <w:pPr>
              <w:numPr>
                <w:ilvl w:val="0"/>
                <w:numId w:val="1"/>
              </w:numPr>
              <w:shd w:val="clear" w:color="auto" w:fill="FFFFFF"/>
              <w:spacing w:before="45" w:after="45"/>
              <w:ind w:left="480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37333">
              <w:rPr>
                <w:rFonts w:eastAsia="Times New Roman" w:cstheme="minorHAnsi"/>
                <w:sz w:val="24"/>
                <w:szCs w:val="24"/>
                <w:lang w:eastAsia="ru-RU"/>
              </w:rPr>
              <w:t>отрицает идеализм;</w:t>
            </w:r>
          </w:p>
          <w:p w:rsidR="00F37333" w:rsidRPr="00F37333" w:rsidRDefault="00F37333" w:rsidP="00F37333">
            <w:pPr>
              <w:numPr>
                <w:ilvl w:val="0"/>
                <w:numId w:val="1"/>
              </w:numPr>
              <w:shd w:val="clear" w:color="auto" w:fill="FFFFFF"/>
              <w:spacing w:before="45" w:after="45"/>
              <w:ind w:left="480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37333">
              <w:rPr>
                <w:rFonts w:eastAsia="Times New Roman" w:cstheme="minorHAnsi"/>
                <w:sz w:val="24"/>
                <w:szCs w:val="24"/>
                <w:lang w:eastAsia="ru-RU"/>
              </w:rPr>
              <w:t>все проверяет на практике;</w:t>
            </w:r>
          </w:p>
          <w:p w:rsidR="00F37333" w:rsidRPr="00F37333" w:rsidRDefault="00F37333" w:rsidP="00F37333">
            <w:pPr>
              <w:numPr>
                <w:ilvl w:val="0"/>
                <w:numId w:val="1"/>
              </w:numPr>
              <w:shd w:val="clear" w:color="auto" w:fill="FFFFFF"/>
              <w:spacing w:before="45" w:after="45"/>
              <w:ind w:left="480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37333">
              <w:rPr>
                <w:rFonts w:eastAsia="Times New Roman" w:cstheme="minorHAnsi"/>
                <w:sz w:val="24"/>
                <w:szCs w:val="24"/>
                <w:lang w:eastAsia="ru-RU"/>
              </w:rPr>
              <w:t>умеет грамотно планировать свое время;</w:t>
            </w:r>
          </w:p>
          <w:p w:rsidR="00F37333" w:rsidRPr="00F37333" w:rsidRDefault="00F37333" w:rsidP="00F37333">
            <w:pPr>
              <w:numPr>
                <w:ilvl w:val="0"/>
                <w:numId w:val="1"/>
              </w:numPr>
              <w:shd w:val="clear" w:color="auto" w:fill="FFFFFF"/>
              <w:spacing w:before="45" w:after="45"/>
              <w:ind w:left="480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37333">
              <w:rPr>
                <w:rFonts w:eastAsia="Times New Roman" w:cstheme="minorHAnsi"/>
                <w:sz w:val="24"/>
                <w:szCs w:val="24"/>
                <w:lang w:eastAsia="ru-RU"/>
              </w:rPr>
              <w:t>цель должна иметь конкретный результат в виде выгоды;</w:t>
            </w:r>
          </w:p>
          <w:p w:rsidR="00F37333" w:rsidRPr="00F37333" w:rsidRDefault="00F37333" w:rsidP="00F37333">
            <w:pPr>
              <w:numPr>
                <w:ilvl w:val="0"/>
                <w:numId w:val="1"/>
              </w:numPr>
              <w:shd w:val="clear" w:color="auto" w:fill="FFFFFF"/>
              <w:spacing w:before="45" w:after="45"/>
              <w:ind w:left="480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37333">
              <w:rPr>
                <w:rFonts w:eastAsia="Times New Roman" w:cstheme="minorHAnsi"/>
                <w:sz w:val="24"/>
                <w:szCs w:val="24"/>
                <w:lang w:eastAsia="ru-RU"/>
              </w:rPr>
              <w:t>добивается всего сам;</w:t>
            </w:r>
          </w:p>
          <w:p w:rsidR="00F37333" w:rsidRPr="00F37333" w:rsidRDefault="00F37333" w:rsidP="00F37333">
            <w:pPr>
              <w:numPr>
                <w:ilvl w:val="0"/>
                <w:numId w:val="1"/>
              </w:numPr>
              <w:shd w:val="clear" w:color="auto" w:fill="FFFFFF"/>
              <w:ind w:left="480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F37333">
              <w:rPr>
                <w:rFonts w:eastAsia="Times New Roman" w:cstheme="minorHAnsi"/>
                <w:sz w:val="24"/>
                <w:szCs w:val="24"/>
                <w:lang w:eastAsia="ru-RU"/>
              </w:rPr>
              <w:t>управляет своей жизнью, насколько это возможно</w:t>
            </w:r>
            <w:r w:rsidR="00886B35">
              <w:rPr>
                <w:rFonts w:eastAsia="Times New Roman" w:cstheme="minorHAnsi"/>
                <w:sz w:val="24"/>
                <w:szCs w:val="24"/>
                <w:lang w:eastAsia="ru-RU"/>
              </w:rPr>
              <w:t>.</w:t>
            </w:r>
            <w:r w:rsidR="00886B35" w:rsidRPr="00F37333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37333" w:rsidRPr="00F37333" w:rsidRDefault="00F37333" w:rsidP="00F37333">
            <w:pPr>
              <w:pStyle w:val="a3"/>
              <w:rPr>
                <w:sz w:val="24"/>
                <w:szCs w:val="24"/>
              </w:rPr>
            </w:pPr>
          </w:p>
        </w:tc>
      </w:tr>
      <w:tr w:rsidR="00F37333" w:rsidTr="00886B35">
        <w:tc>
          <w:tcPr>
            <w:tcW w:w="2234" w:type="dxa"/>
          </w:tcPr>
          <w:p w:rsidR="00F37333" w:rsidRPr="00F37333" w:rsidRDefault="00F37333" w:rsidP="00F37333">
            <w:pPr>
              <w:rPr>
                <w:b/>
                <w:sz w:val="24"/>
                <w:szCs w:val="24"/>
              </w:rPr>
            </w:pPr>
            <w:r w:rsidRPr="00F37333">
              <w:rPr>
                <w:b/>
                <w:sz w:val="24"/>
                <w:szCs w:val="24"/>
              </w:rPr>
              <w:t>Позитивизм</w:t>
            </w:r>
          </w:p>
        </w:tc>
        <w:tc>
          <w:tcPr>
            <w:tcW w:w="3686" w:type="dxa"/>
          </w:tcPr>
          <w:p w:rsidR="00886B35" w:rsidRPr="00B104D9" w:rsidRDefault="00B104D9" w:rsidP="00886B35">
            <w:pPr>
              <w:pStyle w:val="a6"/>
              <w:numPr>
                <w:ilvl w:val="0"/>
                <w:numId w:val="4"/>
              </w:numPr>
              <w:rPr>
                <w:rFonts w:asciiTheme="minorHAnsi" w:hAnsiTheme="minorHAnsi" w:cstheme="minorHAnsi"/>
                <w:color w:val="000000"/>
              </w:rPr>
            </w:pPr>
            <w:r w:rsidRPr="00B104D9">
              <w:rPr>
                <w:rFonts w:asciiTheme="minorHAnsi" w:hAnsiTheme="minorHAnsi" w:cstheme="minorHAnsi"/>
                <w:color w:val="000000"/>
              </w:rPr>
              <w:t>О</w:t>
            </w:r>
            <w:r w:rsidR="00886B35" w:rsidRPr="00B104D9">
              <w:rPr>
                <w:rFonts w:asciiTheme="minorHAnsi" w:hAnsiTheme="minorHAnsi" w:cstheme="minorHAnsi"/>
                <w:color w:val="000000"/>
              </w:rPr>
              <w:t>трицает почти все предшествующее развитие философии и настаивает на тождестве философии и науки, а это непродуктивно.</w:t>
            </w:r>
            <w:r w:rsidR="00886B35" w:rsidRPr="00B104D9">
              <w:rPr>
                <w:rStyle w:val="apple-converted-space"/>
                <w:rFonts w:asciiTheme="minorHAnsi" w:hAnsiTheme="minorHAnsi" w:cstheme="minorHAnsi"/>
                <w:color w:val="000000"/>
              </w:rPr>
              <w:t> </w:t>
            </w:r>
          </w:p>
          <w:p w:rsidR="00886B35" w:rsidRPr="00B104D9" w:rsidRDefault="00886B35" w:rsidP="00886B35">
            <w:pPr>
              <w:pStyle w:val="a6"/>
              <w:numPr>
                <w:ilvl w:val="0"/>
                <w:numId w:val="4"/>
              </w:numPr>
              <w:rPr>
                <w:rFonts w:asciiTheme="minorHAnsi" w:hAnsiTheme="minorHAnsi" w:cstheme="minorHAnsi"/>
                <w:color w:val="000000"/>
              </w:rPr>
            </w:pPr>
            <w:r w:rsidRPr="00B104D9">
              <w:rPr>
                <w:rFonts w:asciiTheme="minorHAnsi" w:hAnsiTheme="minorHAnsi" w:cstheme="minorHAnsi"/>
                <w:color w:val="000000"/>
              </w:rPr>
              <w:t xml:space="preserve">Абсолютизирует </w:t>
            </w:r>
            <w:r w:rsidR="00B104D9" w:rsidRPr="00B104D9">
              <w:rPr>
                <w:rFonts w:asciiTheme="minorHAnsi" w:hAnsiTheme="minorHAnsi" w:cstheme="minorHAnsi"/>
                <w:color w:val="000000"/>
              </w:rPr>
              <w:t xml:space="preserve">только </w:t>
            </w:r>
            <w:r w:rsidRPr="00B104D9">
              <w:rPr>
                <w:rFonts w:asciiTheme="minorHAnsi" w:hAnsiTheme="minorHAnsi" w:cstheme="minorHAnsi"/>
                <w:color w:val="000000"/>
              </w:rPr>
              <w:t>официальн</w:t>
            </w:r>
            <w:r w:rsidR="00B104D9" w:rsidRPr="00B104D9">
              <w:rPr>
                <w:rFonts w:asciiTheme="minorHAnsi" w:hAnsiTheme="minorHAnsi" w:cstheme="minorHAnsi"/>
                <w:color w:val="000000"/>
              </w:rPr>
              <w:t xml:space="preserve">ую сторону </w:t>
            </w:r>
          </w:p>
          <w:p w:rsidR="00F37333" w:rsidRPr="00886B35" w:rsidRDefault="00886B35" w:rsidP="00B104D9">
            <w:pPr>
              <w:pStyle w:val="a6"/>
              <w:numPr>
                <w:ilvl w:val="0"/>
                <w:numId w:val="4"/>
              </w:numPr>
              <w:rPr>
                <w:rFonts w:asciiTheme="minorHAnsi" w:hAnsiTheme="minorHAnsi" w:cstheme="minorHAnsi"/>
              </w:rPr>
            </w:pPr>
            <w:r w:rsidRPr="00B104D9">
              <w:rPr>
                <w:rFonts w:asciiTheme="minorHAnsi" w:hAnsiTheme="minorHAnsi" w:cstheme="minorHAnsi"/>
                <w:color w:val="000000"/>
              </w:rPr>
              <w:t>Отсутствует возможность нравственной оценки</w:t>
            </w:r>
            <w:r w:rsidRPr="00886B35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  <w:tc>
          <w:tcPr>
            <w:tcW w:w="4762" w:type="dxa"/>
          </w:tcPr>
          <w:p w:rsidR="00B104D9" w:rsidRPr="00C612E3" w:rsidRDefault="00B104D9" w:rsidP="00B104D9">
            <w:pPr>
              <w:pStyle w:val="a6"/>
              <w:numPr>
                <w:ilvl w:val="0"/>
                <w:numId w:val="4"/>
              </w:numPr>
              <w:rPr>
                <w:rFonts w:asciiTheme="minorHAnsi" w:hAnsiTheme="minorHAnsi" w:cstheme="minorHAnsi"/>
              </w:rPr>
            </w:pPr>
            <w:r w:rsidRPr="00C612E3">
              <w:rPr>
                <w:rFonts w:asciiTheme="minorHAnsi" w:hAnsiTheme="minorHAnsi" w:cstheme="minorHAnsi"/>
                <w:color w:val="000000"/>
              </w:rPr>
              <w:t>реальность развития философской мысли</w:t>
            </w:r>
          </w:p>
          <w:p w:rsidR="00B104D9" w:rsidRPr="00C612E3" w:rsidRDefault="00B104D9" w:rsidP="00B104D9">
            <w:pPr>
              <w:pStyle w:val="a6"/>
              <w:numPr>
                <w:ilvl w:val="0"/>
                <w:numId w:val="4"/>
              </w:numPr>
              <w:rPr>
                <w:rFonts w:asciiTheme="minorHAnsi" w:hAnsiTheme="minorHAnsi" w:cstheme="minorHAnsi"/>
              </w:rPr>
            </w:pPr>
            <w:r w:rsidRPr="00C612E3">
              <w:rPr>
                <w:rFonts w:asciiTheme="minorHAnsi" w:hAnsiTheme="minorHAnsi" w:cstheme="minorHAnsi"/>
                <w:color w:val="000000"/>
              </w:rPr>
              <w:t>форма выражения определенной неудовлетворенности традиционными классическими философскими системами</w:t>
            </w:r>
          </w:p>
          <w:p w:rsidR="00F37333" w:rsidRPr="00C612E3" w:rsidRDefault="00B104D9" w:rsidP="00B104D9">
            <w:pPr>
              <w:pStyle w:val="a6"/>
              <w:numPr>
                <w:ilvl w:val="0"/>
                <w:numId w:val="4"/>
              </w:numPr>
              <w:rPr>
                <w:rFonts w:asciiTheme="minorHAnsi" w:hAnsiTheme="minorHAnsi" w:cstheme="minorHAnsi"/>
              </w:rPr>
            </w:pPr>
            <w:r w:rsidRPr="00C612E3">
              <w:rPr>
                <w:rFonts w:asciiTheme="minorHAnsi" w:hAnsiTheme="minorHAnsi" w:cstheme="minorHAnsi"/>
                <w:color w:val="000000"/>
              </w:rPr>
              <w:t>выражают попытку усилить опору на достижения науки, доходя до их отождествления.</w:t>
            </w:r>
            <w:r w:rsidRPr="00C612E3">
              <w:rPr>
                <w:rStyle w:val="apple-converted-space"/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F37333" w:rsidTr="00886B35">
        <w:tc>
          <w:tcPr>
            <w:tcW w:w="2234" w:type="dxa"/>
          </w:tcPr>
          <w:p w:rsidR="00F37333" w:rsidRPr="00F37333" w:rsidRDefault="00F37333" w:rsidP="00F37333">
            <w:pPr>
              <w:rPr>
                <w:b/>
                <w:sz w:val="24"/>
                <w:szCs w:val="24"/>
              </w:rPr>
            </w:pPr>
            <w:r w:rsidRPr="00F37333">
              <w:rPr>
                <w:b/>
                <w:sz w:val="24"/>
                <w:szCs w:val="24"/>
              </w:rPr>
              <w:t>Анархизм</w:t>
            </w:r>
          </w:p>
        </w:tc>
        <w:tc>
          <w:tcPr>
            <w:tcW w:w="3686" w:type="dxa"/>
          </w:tcPr>
          <w:p w:rsidR="00B104D9" w:rsidRPr="00C612E3" w:rsidRDefault="00B104D9" w:rsidP="00B104D9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C612E3">
              <w:rPr>
                <w:color w:val="000000"/>
                <w:sz w:val="24"/>
                <w:szCs w:val="24"/>
                <w:shd w:val="clear" w:color="auto" w:fill="FFFFFF"/>
              </w:rPr>
              <w:t xml:space="preserve">прибегают к самым ужасным насилиям над личностью, </w:t>
            </w:r>
          </w:p>
          <w:p w:rsidR="00B104D9" w:rsidRPr="00C612E3" w:rsidRDefault="00B104D9" w:rsidP="00B104D9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C612E3">
              <w:rPr>
                <w:color w:val="000000"/>
                <w:sz w:val="24"/>
                <w:szCs w:val="24"/>
                <w:shd w:val="clear" w:color="auto" w:fill="FFFFFF"/>
              </w:rPr>
              <w:t>насилуют с именем свободы на устах</w:t>
            </w:r>
          </w:p>
          <w:p w:rsidR="00B104D9" w:rsidRPr="00C612E3" w:rsidRDefault="00B104D9" w:rsidP="00B104D9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C612E3">
              <w:rPr>
                <w:color w:val="000000"/>
                <w:sz w:val="24"/>
                <w:szCs w:val="24"/>
                <w:shd w:val="clear" w:color="auto" w:fill="FFFFFF"/>
              </w:rPr>
              <w:t xml:space="preserve">для анархистов личность </w:t>
            </w:r>
            <w:r w:rsidR="00C612E3" w:rsidRPr="00C612E3">
              <w:rPr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C612E3">
              <w:rPr>
                <w:color w:val="000000"/>
                <w:sz w:val="24"/>
                <w:szCs w:val="24"/>
                <w:shd w:val="clear" w:color="auto" w:fill="FFFFFF"/>
              </w:rPr>
              <w:t xml:space="preserve"> случайный продукт природы и общества, так что вся их работа протекает в порочном кругу</w:t>
            </w:r>
          </w:p>
          <w:p w:rsidR="00C612E3" w:rsidRPr="00C612E3" w:rsidRDefault="00C612E3" w:rsidP="00B104D9">
            <w:pPr>
              <w:pStyle w:val="a3"/>
              <w:numPr>
                <w:ilvl w:val="0"/>
                <w:numId w:val="5"/>
              </w:numPr>
              <w:rPr>
                <w:rStyle w:val="apple-converted-space"/>
                <w:sz w:val="24"/>
                <w:szCs w:val="24"/>
              </w:rPr>
            </w:pPr>
            <w:r w:rsidRPr="00C612E3">
              <w:rPr>
                <w:color w:val="000000"/>
                <w:sz w:val="24"/>
                <w:szCs w:val="24"/>
                <w:shd w:val="clear" w:color="auto" w:fill="FFFFFF"/>
              </w:rPr>
              <w:t>отвержение моральных притязаний всякого государства быть охранителем добра</w:t>
            </w:r>
            <w:r w:rsidRPr="00C612E3">
              <w:rPr>
                <w:rStyle w:val="apple-converted-space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C612E3" w:rsidRPr="00C612E3" w:rsidRDefault="00C612E3" w:rsidP="00B104D9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C612E3">
              <w:rPr>
                <w:color w:val="000000"/>
                <w:sz w:val="24"/>
                <w:szCs w:val="24"/>
                <w:shd w:val="clear" w:color="auto" w:fill="FFFFFF"/>
              </w:rPr>
              <w:t xml:space="preserve">в злобном, насильственном, разрушительном анархизме сказывается хаос, мировой распад, в нем распадается не только мировое единство, </w:t>
            </w:r>
            <w:r w:rsidRPr="00C612E3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но и единство личности</w:t>
            </w:r>
          </w:p>
          <w:p w:rsidR="00C612E3" w:rsidRPr="00C612E3" w:rsidRDefault="00C612E3" w:rsidP="00B104D9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C612E3">
              <w:rPr>
                <w:color w:val="000000"/>
                <w:sz w:val="24"/>
                <w:szCs w:val="24"/>
                <w:shd w:val="clear" w:color="auto" w:fill="FFFFFF"/>
              </w:rPr>
              <w:t>ведет к хулиганству, к увяданию всех благородных чувств</w:t>
            </w:r>
          </w:p>
          <w:p w:rsidR="00F37333" w:rsidRPr="00F37333" w:rsidRDefault="00B104D9" w:rsidP="00B104D9">
            <w:pPr>
              <w:pStyle w:val="a3"/>
              <w:ind w:left="720"/>
              <w:rPr>
                <w:sz w:val="24"/>
                <w:szCs w:val="24"/>
              </w:rPr>
            </w:pPr>
            <w:r>
              <w:rPr>
                <w:rStyle w:val="apple-converted-space"/>
                <w:color w:val="000000"/>
                <w:sz w:val="27"/>
                <w:szCs w:val="27"/>
                <w:shd w:val="clear" w:color="auto" w:fill="FFFFFF"/>
              </w:rPr>
              <w:t> </w:t>
            </w:r>
          </w:p>
        </w:tc>
        <w:tc>
          <w:tcPr>
            <w:tcW w:w="4762" w:type="dxa"/>
          </w:tcPr>
          <w:p w:rsidR="00A874B5" w:rsidRPr="00A874B5" w:rsidRDefault="00A874B5" w:rsidP="00C612E3">
            <w:pPr>
              <w:pStyle w:val="a3"/>
              <w:numPr>
                <w:ilvl w:val="0"/>
                <w:numId w:val="5"/>
              </w:numPr>
              <w:rPr>
                <w:rStyle w:val="apple-converted-space"/>
                <w:rFonts w:cstheme="minorHAnsi"/>
                <w:sz w:val="24"/>
                <w:szCs w:val="24"/>
              </w:rPr>
            </w:pPr>
            <w:r w:rsidRPr="00A874B5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пытается радикально отвергнуть всякую государственность, всякую власть и насилие</w:t>
            </w:r>
            <w:r w:rsidRPr="00A874B5">
              <w:rPr>
                <w:rStyle w:val="apple-converted-space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C612E3" w:rsidRPr="00A874B5">
              <w:rPr>
                <w:rStyle w:val="apple-converted-space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C612E3" w:rsidRPr="00A874B5" w:rsidRDefault="00C612E3" w:rsidP="00C612E3">
            <w:pPr>
              <w:pStyle w:val="a3"/>
              <w:numPr>
                <w:ilvl w:val="0"/>
                <w:numId w:val="5"/>
              </w:numPr>
              <w:rPr>
                <w:rFonts w:cstheme="minorHAnsi"/>
                <w:sz w:val="24"/>
                <w:szCs w:val="24"/>
              </w:rPr>
            </w:pPr>
            <w:r w:rsidRPr="00A874B5">
              <w:rPr>
                <w:color w:val="000000"/>
                <w:sz w:val="24"/>
                <w:szCs w:val="24"/>
                <w:shd w:val="clear" w:color="auto" w:fill="FFFFFF"/>
              </w:rPr>
              <w:t xml:space="preserve">мировая гармония и мировой хаос, </w:t>
            </w:r>
          </w:p>
          <w:p w:rsidR="00C612E3" w:rsidRPr="00A874B5" w:rsidRDefault="00C612E3" w:rsidP="00C612E3">
            <w:pPr>
              <w:pStyle w:val="a3"/>
              <w:numPr>
                <w:ilvl w:val="0"/>
                <w:numId w:val="5"/>
              </w:numPr>
              <w:rPr>
                <w:rFonts w:cstheme="minorHAnsi"/>
                <w:sz w:val="24"/>
                <w:szCs w:val="24"/>
              </w:rPr>
            </w:pPr>
            <w:r w:rsidRPr="00A874B5">
              <w:rPr>
                <w:color w:val="000000"/>
                <w:sz w:val="24"/>
                <w:szCs w:val="24"/>
                <w:shd w:val="clear" w:color="auto" w:fill="FFFFFF"/>
              </w:rPr>
              <w:t>свобода и анархия</w:t>
            </w:r>
          </w:p>
          <w:p w:rsidR="00F37333" w:rsidRPr="00C612E3" w:rsidRDefault="00C612E3" w:rsidP="00A874B5">
            <w:pPr>
              <w:pStyle w:val="a3"/>
              <w:numPr>
                <w:ilvl w:val="0"/>
                <w:numId w:val="5"/>
              </w:numPr>
              <w:rPr>
                <w:rFonts w:cstheme="minorHAnsi"/>
                <w:sz w:val="24"/>
                <w:szCs w:val="24"/>
              </w:rPr>
            </w:pPr>
            <w:r w:rsidRPr="00A874B5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государственной власти противопостав</w:t>
            </w:r>
            <w:r w:rsidR="00A874B5" w:rsidRPr="00A874B5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ляет</w:t>
            </w:r>
            <w:r w:rsidRPr="00A874B5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только религиозное начало жизни, любовь, а не насилие.</w:t>
            </w:r>
          </w:p>
        </w:tc>
      </w:tr>
      <w:tr w:rsidR="00F37333" w:rsidTr="00886B35">
        <w:tc>
          <w:tcPr>
            <w:tcW w:w="2234" w:type="dxa"/>
          </w:tcPr>
          <w:p w:rsidR="00F37333" w:rsidRPr="00F37333" w:rsidRDefault="00F37333" w:rsidP="00F37333">
            <w:pPr>
              <w:rPr>
                <w:b/>
                <w:sz w:val="24"/>
                <w:szCs w:val="24"/>
              </w:rPr>
            </w:pPr>
            <w:r w:rsidRPr="00F37333">
              <w:rPr>
                <w:b/>
                <w:sz w:val="24"/>
                <w:szCs w:val="24"/>
              </w:rPr>
              <w:lastRenderedPageBreak/>
              <w:t>Экзистенциализм</w:t>
            </w:r>
          </w:p>
        </w:tc>
        <w:tc>
          <w:tcPr>
            <w:tcW w:w="3686" w:type="dxa"/>
          </w:tcPr>
          <w:p w:rsidR="00A874B5" w:rsidRPr="00040F7D" w:rsidRDefault="00A874B5" w:rsidP="00040F7D">
            <w:pPr>
              <w:pStyle w:val="a7"/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040F7D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неуверенность в себе;</w:t>
            </w:r>
          </w:p>
          <w:p w:rsidR="00A874B5" w:rsidRDefault="00040F7D" w:rsidP="00040F7D">
            <w:pPr>
              <w:pStyle w:val="a7"/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040F7D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с</w:t>
            </w:r>
            <w:r w:rsidR="00A874B5" w:rsidRPr="00040F7D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трах не позволя</w:t>
            </w:r>
            <w:r w:rsidRPr="00040F7D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е</w:t>
            </w:r>
            <w:r w:rsidR="00A874B5" w:rsidRPr="00040F7D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т лично</w:t>
            </w:r>
            <w:r w:rsidRPr="00040F7D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сти реализоваться в полную силу</w:t>
            </w:r>
          </w:p>
          <w:p w:rsidR="00040F7D" w:rsidRPr="00040F7D" w:rsidRDefault="00040F7D" w:rsidP="00040F7D">
            <w:pPr>
              <w:pStyle w:val="a7"/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блокирование </w:t>
            </w:r>
            <w:proofErr w:type="spellStart"/>
            <w: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внутриличностных</w:t>
            </w:r>
            <w:proofErr w:type="spellEnd"/>
            <w: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ресурсов</w:t>
            </w:r>
          </w:p>
          <w:p w:rsidR="00F37333" w:rsidRPr="00F37333" w:rsidRDefault="00F37333" w:rsidP="00040F7D">
            <w:pPr>
              <w:shd w:val="clear" w:color="auto" w:fill="FFFFFF"/>
              <w:spacing w:before="100" w:beforeAutospacing="1" w:after="100" w:afterAutospacing="1"/>
              <w:ind w:left="300"/>
              <w:rPr>
                <w:sz w:val="24"/>
                <w:szCs w:val="24"/>
              </w:rPr>
            </w:pPr>
          </w:p>
        </w:tc>
        <w:tc>
          <w:tcPr>
            <w:tcW w:w="4762" w:type="dxa"/>
          </w:tcPr>
          <w:p w:rsidR="00F37333" w:rsidRPr="00121366" w:rsidRDefault="00A874B5" w:rsidP="00A874B5">
            <w:pPr>
              <w:pStyle w:val="a3"/>
              <w:numPr>
                <w:ilvl w:val="0"/>
                <w:numId w:val="6"/>
              </w:numPr>
              <w:rPr>
                <w:rFonts w:cstheme="minorHAnsi"/>
                <w:sz w:val="24"/>
                <w:szCs w:val="24"/>
              </w:rPr>
            </w:pPr>
            <w:r w:rsidRPr="00121366">
              <w:rPr>
                <w:rFonts w:cstheme="minorHAnsi"/>
                <w:color w:val="000000"/>
                <w:sz w:val="24"/>
                <w:szCs w:val="24"/>
              </w:rPr>
              <w:t>человек сам делает себя и свою жизнь</w:t>
            </w:r>
          </w:p>
          <w:p w:rsidR="00A874B5" w:rsidRPr="00121366" w:rsidRDefault="00A874B5" w:rsidP="00A874B5">
            <w:pPr>
              <w:pStyle w:val="a3"/>
              <w:numPr>
                <w:ilvl w:val="0"/>
                <w:numId w:val="6"/>
              </w:numPr>
              <w:rPr>
                <w:rFonts w:cstheme="minorHAnsi"/>
                <w:sz w:val="24"/>
                <w:szCs w:val="24"/>
              </w:rPr>
            </w:pPr>
            <w:r w:rsidRPr="00121366">
              <w:rPr>
                <w:rFonts w:cstheme="minorHAnsi"/>
                <w:color w:val="000000"/>
                <w:sz w:val="24"/>
                <w:szCs w:val="24"/>
              </w:rPr>
              <w:t>человек ответственен не только за себя, он отвечает и за всех людей</w:t>
            </w:r>
          </w:p>
          <w:p w:rsidR="00A874B5" w:rsidRPr="00121366" w:rsidRDefault="00A874B5" w:rsidP="00A874B5">
            <w:pPr>
              <w:pStyle w:val="a6"/>
              <w:numPr>
                <w:ilvl w:val="0"/>
                <w:numId w:val="6"/>
              </w:numPr>
              <w:rPr>
                <w:rFonts w:asciiTheme="minorHAnsi" w:hAnsiTheme="minorHAnsi" w:cstheme="minorHAnsi"/>
                <w:color w:val="000000"/>
              </w:rPr>
            </w:pPr>
            <w:r w:rsidRPr="00121366">
              <w:rPr>
                <w:rFonts w:asciiTheme="minorHAnsi" w:hAnsiTheme="minorHAnsi" w:cstheme="minorHAnsi"/>
                <w:color w:val="000000"/>
              </w:rPr>
              <w:t>возможность выбора человеком самой цели,</w:t>
            </w:r>
          </w:p>
          <w:p w:rsidR="00A874B5" w:rsidRPr="00121366" w:rsidRDefault="00A874B5" w:rsidP="00A874B5">
            <w:pPr>
              <w:pStyle w:val="a6"/>
              <w:numPr>
                <w:ilvl w:val="0"/>
                <w:numId w:val="6"/>
              </w:numPr>
              <w:rPr>
                <w:rFonts w:asciiTheme="minorHAnsi" w:hAnsiTheme="minorHAnsi" w:cstheme="minorHAnsi"/>
                <w:color w:val="000000"/>
              </w:rPr>
            </w:pPr>
            <w:r w:rsidRPr="00121366">
              <w:rPr>
                <w:rFonts w:asciiTheme="minorHAnsi" w:hAnsiTheme="minorHAnsi" w:cstheme="minorHAnsi"/>
                <w:color w:val="000000"/>
              </w:rPr>
              <w:t>возможность достичь человеком поставленной цели</w:t>
            </w:r>
          </w:p>
          <w:p w:rsidR="00A874B5" w:rsidRPr="00F37333" w:rsidRDefault="00040F7D" w:rsidP="00A874B5">
            <w:pPr>
              <w:pStyle w:val="a3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121366">
              <w:rPr>
                <w:rFonts w:cstheme="minorHAnsi"/>
                <w:sz w:val="24"/>
                <w:szCs w:val="24"/>
              </w:rPr>
              <w:t>становление личности</w:t>
            </w:r>
          </w:p>
        </w:tc>
      </w:tr>
    </w:tbl>
    <w:p w:rsidR="00F37333" w:rsidRPr="00F37333" w:rsidRDefault="00F37333" w:rsidP="00F37333"/>
    <w:p w:rsidR="00A6403F" w:rsidRPr="00F37333" w:rsidRDefault="00A6403F" w:rsidP="00F37333">
      <w:pPr>
        <w:pStyle w:val="3"/>
        <w:jc w:val="both"/>
      </w:pPr>
    </w:p>
    <w:sectPr w:rsidR="00A6403F" w:rsidRPr="00F37333" w:rsidSect="00F3733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A787E"/>
    <w:multiLevelType w:val="multilevel"/>
    <w:tmpl w:val="94C25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4579E6"/>
    <w:multiLevelType w:val="multilevel"/>
    <w:tmpl w:val="5D04D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771966"/>
    <w:multiLevelType w:val="multilevel"/>
    <w:tmpl w:val="EB92C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9C5565"/>
    <w:multiLevelType w:val="hybridMultilevel"/>
    <w:tmpl w:val="97FC2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DE1BA0"/>
    <w:multiLevelType w:val="multilevel"/>
    <w:tmpl w:val="EB92C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1A4702"/>
    <w:multiLevelType w:val="multilevel"/>
    <w:tmpl w:val="DB0AC91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6">
    <w:nsid w:val="71AD47AA"/>
    <w:multiLevelType w:val="multilevel"/>
    <w:tmpl w:val="EB92C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CBF7211"/>
    <w:multiLevelType w:val="multilevel"/>
    <w:tmpl w:val="EB92C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6"/>
  </w:num>
  <w:num w:numId="5">
    <w:abstractNumId w:val="2"/>
  </w:num>
  <w:num w:numId="6">
    <w:abstractNumId w:val="7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37333"/>
    <w:rsid w:val="00040F7D"/>
    <w:rsid w:val="00121366"/>
    <w:rsid w:val="00526020"/>
    <w:rsid w:val="00716A21"/>
    <w:rsid w:val="00886B35"/>
    <w:rsid w:val="00A6403F"/>
    <w:rsid w:val="00A874B5"/>
    <w:rsid w:val="00B104D9"/>
    <w:rsid w:val="00C612E3"/>
    <w:rsid w:val="00F373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A21"/>
  </w:style>
  <w:style w:type="paragraph" w:styleId="1">
    <w:name w:val="heading 1"/>
    <w:basedOn w:val="a"/>
    <w:link w:val="10"/>
    <w:uiPriority w:val="9"/>
    <w:qFormat/>
    <w:rsid w:val="00F373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3733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3733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A21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3733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373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37333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4">
    <w:name w:val="Table Grid"/>
    <w:basedOn w:val="a1"/>
    <w:uiPriority w:val="59"/>
    <w:rsid w:val="00F373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F37333"/>
  </w:style>
  <w:style w:type="character" w:styleId="a5">
    <w:name w:val="Hyperlink"/>
    <w:basedOn w:val="a0"/>
    <w:uiPriority w:val="99"/>
    <w:semiHidden/>
    <w:unhideWhenUsed/>
    <w:rsid w:val="00F37333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886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40F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14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7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1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omanadvice.ru/analiticheskiy-u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LN</dc:creator>
  <cp:keywords/>
  <dc:description/>
  <cp:lastModifiedBy>LN</cp:lastModifiedBy>
  <cp:revision>3</cp:revision>
  <dcterms:created xsi:type="dcterms:W3CDTF">2017-05-21T05:56:00Z</dcterms:created>
  <dcterms:modified xsi:type="dcterms:W3CDTF">2017-05-21T06:55:00Z</dcterms:modified>
</cp:coreProperties>
</file>