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46" w:rsidRPr="007E7E6A" w:rsidRDefault="00F51E46" w:rsidP="00F51E46">
      <w:pPr>
        <w:rPr>
          <w:sz w:val="31"/>
          <w:szCs w:val="31"/>
          <w:lang w:val="uk-UA"/>
        </w:rPr>
      </w:pPr>
      <w:r w:rsidRPr="007E7E6A">
        <w:rPr>
          <w:sz w:val="31"/>
          <w:szCs w:val="31"/>
        </w:rPr>
        <w:t xml:space="preserve">                        </w:t>
      </w:r>
      <w:r w:rsidRPr="007E7E6A">
        <w:rPr>
          <w:b/>
          <w:color w:val="0070C0"/>
          <w:sz w:val="36"/>
          <w:szCs w:val="36"/>
        </w:rPr>
        <w:t>Лабораторное исследование №2</w:t>
      </w:r>
      <w:r w:rsidRPr="007E7E6A">
        <w:rPr>
          <w:b/>
          <w:sz w:val="31"/>
          <w:szCs w:val="31"/>
        </w:rPr>
        <w:br/>
      </w:r>
      <w:r w:rsidRPr="007E7E6A">
        <w:rPr>
          <w:b/>
          <w:color w:val="0070C0"/>
          <w:sz w:val="31"/>
          <w:szCs w:val="31"/>
        </w:rPr>
        <w:t>Тема:</w:t>
      </w:r>
      <w:r w:rsidRPr="007E7E6A">
        <w:rPr>
          <w:color w:val="0070C0"/>
          <w:sz w:val="31"/>
          <w:szCs w:val="31"/>
        </w:rPr>
        <w:t xml:space="preserve"> </w:t>
      </w:r>
      <w:r w:rsidRPr="007E7E6A">
        <w:rPr>
          <w:sz w:val="31"/>
          <w:szCs w:val="31"/>
        </w:rPr>
        <w:t>Наблюдение инфузорий.</w:t>
      </w:r>
      <w:r w:rsidRPr="007E7E6A">
        <w:rPr>
          <w:sz w:val="31"/>
          <w:szCs w:val="31"/>
          <w:lang w:val="uk-UA"/>
        </w:rPr>
        <w:br/>
      </w:r>
      <w:r w:rsidRPr="007E7E6A">
        <w:rPr>
          <w:b/>
          <w:color w:val="0070C0"/>
          <w:sz w:val="31"/>
          <w:szCs w:val="31"/>
          <w:lang w:val="uk-UA"/>
        </w:rPr>
        <w:t>Цель:</w:t>
      </w:r>
      <w:r w:rsidRPr="007E7E6A">
        <w:rPr>
          <w:color w:val="0070C0"/>
          <w:sz w:val="31"/>
          <w:szCs w:val="31"/>
          <w:lang w:val="uk-UA"/>
        </w:rPr>
        <w:t xml:space="preserve"> </w:t>
      </w:r>
      <w:r w:rsidRPr="007E7E6A">
        <w:rPr>
          <w:sz w:val="31"/>
          <w:szCs w:val="31"/>
          <w:lang w:val="uk-UA"/>
        </w:rPr>
        <w:t>научиться определять особенности строения и процессы жизнедеятельности простейших на примере инфузорий.</w:t>
      </w:r>
    </w:p>
    <w:p w:rsidR="00674D52" w:rsidRPr="007E7E6A" w:rsidRDefault="00F51E46" w:rsidP="00674D52">
      <w:pPr>
        <w:rPr>
          <w:sz w:val="31"/>
          <w:szCs w:val="31"/>
          <w:lang w:val="uk-UA"/>
        </w:rPr>
      </w:pPr>
      <w:r w:rsidRPr="007E7E6A">
        <w:rPr>
          <w:b/>
          <w:color w:val="0070C0"/>
          <w:sz w:val="31"/>
          <w:szCs w:val="31"/>
          <w:lang w:val="uk-UA"/>
        </w:rPr>
        <w:t>Оборудование:</w:t>
      </w:r>
      <w:r w:rsidRPr="007E7E6A">
        <w:rPr>
          <w:color w:val="0070C0"/>
          <w:sz w:val="31"/>
          <w:szCs w:val="31"/>
          <w:lang w:val="uk-UA"/>
        </w:rPr>
        <w:t xml:space="preserve"> </w:t>
      </w:r>
      <w:r w:rsidRPr="007E7E6A">
        <w:rPr>
          <w:sz w:val="31"/>
          <w:szCs w:val="31"/>
          <w:lang w:val="uk-UA"/>
        </w:rPr>
        <w:t>стакан с водой, содержащей инфузории, готовый микропрепарат «Инфузория туфелька», микроскоп, препарировочный набор, предметн</w:t>
      </w:r>
      <w:r w:rsidR="00674D52" w:rsidRPr="007E7E6A">
        <w:rPr>
          <w:sz w:val="31"/>
          <w:szCs w:val="31"/>
          <w:lang w:val="uk-UA"/>
        </w:rPr>
        <w:t>ое</w:t>
      </w:r>
      <w:r w:rsidRPr="007E7E6A">
        <w:rPr>
          <w:sz w:val="31"/>
          <w:szCs w:val="31"/>
          <w:lang w:val="uk-UA"/>
        </w:rPr>
        <w:t xml:space="preserve"> и покровн</w:t>
      </w:r>
      <w:r w:rsidR="00674D52" w:rsidRPr="007E7E6A">
        <w:rPr>
          <w:sz w:val="31"/>
          <w:szCs w:val="31"/>
          <w:lang w:val="uk-UA"/>
        </w:rPr>
        <w:t>ое</w:t>
      </w:r>
      <w:r w:rsidRPr="007E7E6A">
        <w:rPr>
          <w:sz w:val="31"/>
          <w:szCs w:val="31"/>
          <w:lang w:val="uk-UA"/>
        </w:rPr>
        <w:t xml:space="preserve"> стеклышко, пипетка, вата, соль поваренная пищевая, таблица с изображением инфузории туфельки, уче</w:t>
      </w:r>
      <w:r w:rsidR="0048268C" w:rsidRPr="007E7E6A">
        <w:rPr>
          <w:sz w:val="31"/>
          <w:szCs w:val="31"/>
          <w:lang w:val="uk-UA"/>
        </w:rPr>
        <w:t>б</w:t>
      </w:r>
      <w:r w:rsidRPr="007E7E6A">
        <w:rPr>
          <w:sz w:val="31"/>
          <w:szCs w:val="31"/>
          <w:lang w:val="uk-UA"/>
        </w:rPr>
        <w:t>ник.</w:t>
      </w:r>
      <w:r w:rsidRPr="007E7E6A">
        <w:rPr>
          <w:sz w:val="31"/>
          <w:szCs w:val="31"/>
          <w:lang w:val="uk-UA"/>
        </w:rPr>
        <w:br/>
      </w:r>
      <w:r w:rsidR="0048268C" w:rsidRPr="007E7E6A">
        <w:rPr>
          <w:b/>
          <w:sz w:val="31"/>
          <w:szCs w:val="31"/>
          <w:lang w:val="uk-UA"/>
        </w:rPr>
        <w:t xml:space="preserve">                                                 </w:t>
      </w:r>
      <w:r w:rsidR="007E7E6A" w:rsidRPr="007E7E6A">
        <w:rPr>
          <w:b/>
          <w:sz w:val="31"/>
          <w:szCs w:val="31"/>
          <w:lang w:val="uk-UA"/>
        </w:rPr>
        <w:br/>
        <w:t xml:space="preserve">                                                 </w:t>
      </w:r>
      <w:r w:rsidR="0048268C" w:rsidRPr="007E7E6A">
        <w:rPr>
          <w:b/>
          <w:color w:val="0070C0"/>
          <w:sz w:val="31"/>
          <w:szCs w:val="31"/>
          <w:lang w:val="uk-UA"/>
        </w:rPr>
        <w:t>ХОД РАБОТЫ</w:t>
      </w:r>
      <w:r w:rsidR="0048268C" w:rsidRPr="007E7E6A">
        <w:rPr>
          <w:b/>
          <w:color w:val="0070C0"/>
          <w:sz w:val="31"/>
          <w:szCs w:val="31"/>
          <w:lang w:val="uk-UA"/>
        </w:rPr>
        <w:br/>
        <w:t xml:space="preserve">Задание 1. </w:t>
      </w:r>
      <w:r w:rsidR="0048268C" w:rsidRPr="007E7E6A">
        <w:rPr>
          <w:b/>
          <w:sz w:val="31"/>
          <w:szCs w:val="31"/>
          <w:lang w:val="uk-UA"/>
        </w:rPr>
        <w:t>Подготовьте</w:t>
      </w:r>
      <w:r w:rsidR="0048268C" w:rsidRPr="007E7E6A">
        <w:rPr>
          <w:b/>
          <w:sz w:val="31"/>
          <w:szCs w:val="31"/>
        </w:rPr>
        <w:t xml:space="preserve"> микроскоп к работе</w:t>
      </w:r>
      <w:r w:rsidR="0048268C" w:rsidRPr="007E7E6A">
        <w:rPr>
          <w:sz w:val="31"/>
          <w:szCs w:val="31"/>
        </w:rPr>
        <w:br/>
      </w:r>
      <w:r w:rsidR="0048268C" w:rsidRPr="007E7E6A">
        <w:rPr>
          <w:sz w:val="31"/>
          <w:szCs w:val="31"/>
          <w:lang w:val="uk-UA"/>
        </w:rPr>
        <w:t>Повторите правила работ</w:t>
      </w:r>
      <w:r w:rsidR="0048268C" w:rsidRPr="007E7E6A">
        <w:rPr>
          <w:sz w:val="31"/>
          <w:szCs w:val="31"/>
        </w:rPr>
        <w:t>ы с микроскопом и правила изготовления микропрепаратов</w:t>
      </w:r>
      <w:r w:rsidR="0048268C" w:rsidRPr="007E7E6A">
        <w:rPr>
          <w:sz w:val="31"/>
          <w:szCs w:val="31"/>
          <w:lang w:val="uk-UA"/>
        </w:rPr>
        <w:t>.</w:t>
      </w:r>
      <w:r w:rsidR="0048268C" w:rsidRPr="007E7E6A">
        <w:rPr>
          <w:sz w:val="31"/>
          <w:szCs w:val="31"/>
          <w:lang w:val="uk-UA"/>
        </w:rPr>
        <w:br/>
      </w:r>
      <w:r w:rsidR="0048268C" w:rsidRPr="007E7E6A">
        <w:rPr>
          <w:b/>
          <w:color w:val="0070C0"/>
          <w:sz w:val="31"/>
          <w:szCs w:val="31"/>
          <w:lang w:val="uk-UA"/>
        </w:rPr>
        <w:t xml:space="preserve">Задание 2. </w:t>
      </w:r>
      <w:r w:rsidR="0048268C" w:rsidRPr="007E7E6A">
        <w:rPr>
          <w:b/>
          <w:sz w:val="31"/>
          <w:szCs w:val="31"/>
          <w:lang w:val="uk-UA"/>
        </w:rPr>
        <w:t>Ознакомтесь со строением и движением одноклеточн</w:t>
      </w:r>
      <w:r w:rsidR="0048268C" w:rsidRPr="007E7E6A">
        <w:rPr>
          <w:b/>
          <w:sz w:val="31"/>
          <w:szCs w:val="31"/>
        </w:rPr>
        <w:t>ых животных на примере инфузорий</w:t>
      </w:r>
      <w:r w:rsidR="0048268C" w:rsidRPr="007E7E6A">
        <w:rPr>
          <w:sz w:val="31"/>
          <w:szCs w:val="31"/>
        </w:rPr>
        <w:br/>
        <w:t>1.</w:t>
      </w:r>
      <w:r w:rsidR="0048268C" w:rsidRPr="007E7E6A">
        <w:rPr>
          <w:b/>
          <w:sz w:val="31"/>
          <w:szCs w:val="31"/>
        </w:rPr>
        <w:t xml:space="preserve"> </w:t>
      </w:r>
      <w:r w:rsidR="0048268C" w:rsidRPr="007E7E6A">
        <w:rPr>
          <w:sz w:val="31"/>
          <w:szCs w:val="31"/>
        </w:rPr>
        <w:t>Рассмотрите стакан с водой, содержащей инфузори</w:t>
      </w:r>
      <w:r w:rsidR="00FB6084">
        <w:rPr>
          <w:sz w:val="31"/>
          <w:szCs w:val="31"/>
        </w:rPr>
        <w:t>и</w:t>
      </w:r>
      <w:bookmarkStart w:id="0" w:name="_GoBack"/>
      <w:bookmarkEnd w:id="0"/>
      <w:r w:rsidR="0048268C" w:rsidRPr="007E7E6A">
        <w:rPr>
          <w:sz w:val="31"/>
          <w:szCs w:val="31"/>
        </w:rPr>
        <w:t>. Выясните, видны ли их невооруженным глазом.</w:t>
      </w:r>
      <w:r w:rsidR="0048268C" w:rsidRPr="007E7E6A">
        <w:rPr>
          <w:sz w:val="31"/>
          <w:szCs w:val="31"/>
          <w:lang w:val="uk-UA"/>
        </w:rPr>
        <w:br/>
        <w:t xml:space="preserve">2. </w:t>
      </w:r>
      <w:r w:rsidR="00674D52" w:rsidRPr="007E7E6A">
        <w:rPr>
          <w:sz w:val="31"/>
          <w:szCs w:val="31"/>
          <w:lang w:val="uk-UA"/>
        </w:rPr>
        <w:t>Приготовьте временн</w:t>
      </w:r>
      <w:r w:rsidR="00674D52" w:rsidRPr="007E7E6A">
        <w:rPr>
          <w:sz w:val="31"/>
          <w:szCs w:val="31"/>
        </w:rPr>
        <w:t>ый м</w:t>
      </w:r>
      <w:r w:rsidR="00674D52" w:rsidRPr="007E7E6A">
        <w:rPr>
          <w:sz w:val="31"/>
          <w:szCs w:val="31"/>
          <w:lang w:val="uk-UA"/>
        </w:rPr>
        <w:t>и</w:t>
      </w:r>
      <w:r w:rsidR="00674D52" w:rsidRPr="007E7E6A">
        <w:rPr>
          <w:sz w:val="31"/>
          <w:szCs w:val="31"/>
        </w:rPr>
        <w:t>кропрепарат</w:t>
      </w:r>
      <w:r w:rsidR="00674D52" w:rsidRPr="007E7E6A">
        <w:rPr>
          <w:sz w:val="31"/>
          <w:szCs w:val="31"/>
          <w:lang w:val="uk-UA"/>
        </w:rPr>
        <w:t xml:space="preserve"> инфузории: на предметное стекло пипеткой нанесите каплю воды с инфузориями и накройте покровным стеклышком (или возьмите готовый микропрепарат инфузории туфельки).</w:t>
      </w:r>
      <w:r w:rsidR="00FD2BBD" w:rsidRPr="007E7E6A">
        <w:rPr>
          <w:sz w:val="31"/>
          <w:szCs w:val="31"/>
          <w:lang w:val="uk-UA"/>
        </w:rPr>
        <w:br/>
      </w:r>
      <w:r w:rsidR="00674D52" w:rsidRPr="007E7E6A">
        <w:rPr>
          <w:sz w:val="31"/>
          <w:szCs w:val="31"/>
          <w:lang w:val="uk-UA"/>
        </w:rPr>
        <w:t>3. Сначала рассмотрите изготовленный микропрепарат при малом, а впоследствии – при большом увеличении. Обратите внимание на форму тела, размеры (0,1–0,3 мм) и скорость движения инфузорий.</w:t>
      </w:r>
    </w:p>
    <w:p w:rsidR="00FD2BBD" w:rsidRPr="007E7E6A" w:rsidRDefault="00674D52" w:rsidP="00FD2BBD">
      <w:pPr>
        <w:rPr>
          <w:sz w:val="31"/>
          <w:szCs w:val="31"/>
          <w:lang w:val="uk-UA"/>
        </w:rPr>
      </w:pPr>
      <w:r w:rsidRPr="007E7E6A">
        <w:rPr>
          <w:sz w:val="31"/>
          <w:szCs w:val="31"/>
          <w:lang w:val="uk-UA"/>
        </w:rPr>
        <w:t>4. Подсчитайте количество инфузорий в поле зрения микроскопа _______________.</w:t>
      </w:r>
      <w:r w:rsidRPr="007E7E6A">
        <w:rPr>
          <w:sz w:val="31"/>
          <w:szCs w:val="31"/>
          <w:lang w:val="uk-UA"/>
        </w:rPr>
        <w:br/>
      </w:r>
      <w:r w:rsidR="00FD2BBD" w:rsidRPr="007E7E6A">
        <w:rPr>
          <w:sz w:val="31"/>
          <w:szCs w:val="31"/>
          <w:lang w:val="uk-UA"/>
        </w:rPr>
        <w:t>5. Чтобы остановить движение инфузорий, положите в каплю с ними несколько волокон ваты и накройте накрывным стеклышком.</w:t>
      </w:r>
    </w:p>
    <w:p w:rsidR="00CF599F" w:rsidRDefault="00FD2BBD" w:rsidP="00FD2BBD">
      <w:pPr>
        <w:rPr>
          <w:sz w:val="32"/>
          <w:szCs w:val="32"/>
          <w:lang w:val="uk-UA"/>
        </w:rPr>
      </w:pPr>
      <w:r w:rsidRPr="007E7E6A">
        <w:rPr>
          <w:sz w:val="31"/>
          <w:szCs w:val="31"/>
          <w:lang w:val="uk-UA"/>
        </w:rPr>
        <w:t>6. Наносите на предметное стекло две капли воды с инфузориями и соедините их водяным мостиком. На край одной капли положите хрусталик пищевой поваренной соли.</w:t>
      </w:r>
      <w:r w:rsidR="007E7E6A">
        <w:rPr>
          <w:sz w:val="31"/>
          <w:szCs w:val="31"/>
          <w:lang w:val="uk-UA"/>
        </w:rPr>
        <w:br/>
      </w:r>
      <w:r w:rsidR="007E7E6A" w:rsidRPr="007E7E6A">
        <w:rPr>
          <w:sz w:val="31"/>
          <w:szCs w:val="31"/>
          <w:lang w:val="uk-UA"/>
        </w:rPr>
        <w:lastRenderedPageBreak/>
        <w:t>Объясните, что происходит: инфузория</w:t>
      </w:r>
      <w:r w:rsidRPr="007E7E6A">
        <w:rPr>
          <w:sz w:val="31"/>
          <w:szCs w:val="31"/>
          <w:lang w:val="uk-UA"/>
        </w:rPr>
        <w:t xml:space="preserve"> </w:t>
      </w:r>
      <w:r w:rsidR="007E7E6A" w:rsidRPr="007E7E6A">
        <w:rPr>
          <w:sz w:val="31"/>
          <w:szCs w:val="31"/>
          <w:lang w:val="uk-UA"/>
        </w:rPr>
        <w:t xml:space="preserve"> _________________________</w:t>
      </w:r>
      <w:r w:rsidR="007E7E6A" w:rsidRPr="007E7E6A">
        <w:rPr>
          <w:sz w:val="31"/>
          <w:szCs w:val="31"/>
          <w:lang w:val="uk-UA"/>
        </w:rPr>
        <w:br/>
        <w:t>____________________________________________________________.</w:t>
      </w:r>
      <w:r>
        <w:rPr>
          <w:sz w:val="31"/>
          <w:szCs w:val="31"/>
          <w:lang w:val="uk-UA"/>
        </w:rPr>
        <w:br/>
      </w:r>
      <w:r w:rsidRPr="00FD2BBD">
        <w:rPr>
          <w:sz w:val="30"/>
          <w:szCs w:val="30"/>
          <w:lang w:val="uk-UA"/>
        </w:rPr>
        <w:t xml:space="preserve">7. </w:t>
      </w:r>
      <w:r w:rsidR="007E7E6A" w:rsidRPr="007E7E6A">
        <w:rPr>
          <w:sz w:val="30"/>
          <w:szCs w:val="30"/>
          <w:lang w:val="uk-UA"/>
        </w:rPr>
        <w:t>Подпишите на рисунке: клеточную мембрану, цитоплазму, большое и малое ядро, клеточный рот, сократительную и пищеварительную вакуоли, пыльцу, реснички.</w:t>
      </w:r>
    </w:p>
    <w:tbl>
      <w:tblPr>
        <w:tblStyle w:val="a3"/>
        <w:tblW w:w="7720" w:type="dxa"/>
        <w:tblLook w:val="04A0" w:firstRow="1" w:lastRow="0" w:firstColumn="1" w:lastColumn="0" w:noHBand="0" w:noVBand="1"/>
      </w:tblPr>
      <w:tblGrid>
        <w:gridCol w:w="2615"/>
        <w:gridCol w:w="5105"/>
      </w:tblGrid>
      <w:tr w:rsidR="00CF599F" w:rsidTr="007E7E6A">
        <w:trPr>
          <w:trHeight w:val="4569"/>
        </w:trPr>
        <w:tc>
          <w:tcPr>
            <w:tcW w:w="2615" w:type="dxa"/>
          </w:tcPr>
          <w:p w:rsidR="00CF599F" w:rsidRDefault="00CF599F" w:rsidP="00FD2BBD">
            <w:pPr>
              <w:rPr>
                <w:sz w:val="32"/>
                <w:szCs w:val="32"/>
                <w:lang w:val="uk-UA"/>
              </w:rPr>
            </w:pPr>
            <w:r>
              <w:object w:dxaOrig="4035" w:dyaOrig="7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pt;height:220.85pt" o:ole="">
                  <v:imagedata r:id="rId5" o:title=""/>
                </v:shape>
                <o:OLEObject Type="Embed" ProgID="PBrush" ShapeID="_x0000_i1025" DrawAspect="Content" ObjectID="_1697485124" r:id="rId6"/>
              </w:object>
            </w:r>
          </w:p>
        </w:tc>
        <w:tc>
          <w:tcPr>
            <w:tcW w:w="5105" w:type="dxa"/>
          </w:tcPr>
          <w:p w:rsidR="00CF599F" w:rsidRDefault="00CF599F" w:rsidP="00FD2BBD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       </w:t>
            </w:r>
            <w:r w:rsidR="007E7E6A">
              <w:rPr>
                <w:sz w:val="32"/>
                <w:szCs w:val="32"/>
                <w:lang w:val="uk-UA"/>
              </w:rPr>
              <w:t xml:space="preserve">     </w:t>
            </w:r>
            <w:r w:rsidRPr="00CF599F">
              <w:rPr>
                <w:b/>
                <w:sz w:val="32"/>
                <w:szCs w:val="32"/>
                <w:lang w:val="uk-UA"/>
              </w:rPr>
              <w:t>Схема строения</w:t>
            </w:r>
            <w:r>
              <w:rPr>
                <w:sz w:val="32"/>
                <w:szCs w:val="32"/>
                <w:lang w:val="uk-UA"/>
              </w:rPr>
              <w:br/>
              <w:t>____________________________</w:t>
            </w:r>
            <w:r w:rsidR="007E7E6A">
              <w:rPr>
                <w:sz w:val="32"/>
                <w:szCs w:val="32"/>
                <w:lang w:val="uk-UA"/>
              </w:rPr>
              <w:t>__</w:t>
            </w:r>
            <w:r>
              <w:rPr>
                <w:sz w:val="32"/>
                <w:szCs w:val="32"/>
                <w:lang w:val="uk-UA"/>
              </w:rPr>
              <w:br/>
              <w:t>1. __________________________</w:t>
            </w:r>
            <w:r w:rsidR="007E7E6A">
              <w:rPr>
                <w:sz w:val="32"/>
                <w:szCs w:val="32"/>
                <w:lang w:val="uk-UA"/>
              </w:rPr>
              <w:t>__</w:t>
            </w:r>
            <w:r>
              <w:rPr>
                <w:sz w:val="32"/>
                <w:szCs w:val="32"/>
                <w:lang w:val="uk-UA"/>
              </w:rPr>
              <w:br/>
              <w:t>2. __________________________</w:t>
            </w:r>
            <w:r w:rsidR="007E7E6A">
              <w:rPr>
                <w:sz w:val="32"/>
                <w:szCs w:val="32"/>
                <w:lang w:val="uk-UA"/>
              </w:rPr>
              <w:t>__</w:t>
            </w:r>
            <w:r>
              <w:rPr>
                <w:sz w:val="32"/>
                <w:szCs w:val="32"/>
                <w:lang w:val="uk-UA"/>
              </w:rPr>
              <w:br/>
              <w:t>3. __________________________</w:t>
            </w:r>
            <w:r w:rsidR="007E7E6A">
              <w:rPr>
                <w:sz w:val="32"/>
                <w:szCs w:val="32"/>
                <w:lang w:val="uk-UA"/>
              </w:rPr>
              <w:t>__</w:t>
            </w:r>
            <w:r>
              <w:rPr>
                <w:sz w:val="32"/>
                <w:szCs w:val="32"/>
                <w:lang w:val="uk-UA"/>
              </w:rPr>
              <w:br/>
              <w:t>4. __________________________</w:t>
            </w:r>
            <w:r w:rsidR="007E7E6A">
              <w:rPr>
                <w:sz w:val="32"/>
                <w:szCs w:val="32"/>
                <w:lang w:val="uk-UA"/>
              </w:rPr>
              <w:t>__</w:t>
            </w:r>
            <w:r>
              <w:rPr>
                <w:sz w:val="32"/>
                <w:szCs w:val="32"/>
                <w:lang w:val="uk-UA"/>
              </w:rPr>
              <w:br/>
              <w:t>5. __________________________</w:t>
            </w:r>
            <w:r w:rsidR="007E7E6A">
              <w:rPr>
                <w:sz w:val="32"/>
                <w:szCs w:val="32"/>
                <w:lang w:val="uk-UA"/>
              </w:rPr>
              <w:t>__</w:t>
            </w:r>
            <w:r>
              <w:rPr>
                <w:sz w:val="32"/>
                <w:szCs w:val="32"/>
                <w:lang w:val="uk-UA"/>
              </w:rPr>
              <w:br/>
              <w:t>6. __________________________</w:t>
            </w:r>
            <w:r w:rsidR="007E7E6A">
              <w:rPr>
                <w:sz w:val="32"/>
                <w:szCs w:val="32"/>
                <w:lang w:val="uk-UA"/>
              </w:rPr>
              <w:t>__</w:t>
            </w:r>
            <w:r>
              <w:rPr>
                <w:sz w:val="32"/>
                <w:szCs w:val="32"/>
                <w:lang w:val="uk-UA"/>
              </w:rPr>
              <w:br/>
              <w:t>7. __________________________</w:t>
            </w:r>
            <w:r w:rsidR="007E7E6A">
              <w:rPr>
                <w:sz w:val="32"/>
                <w:szCs w:val="32"/>
                <w:lang w:val="uk-UA"/>
              </w:rPr>
              <w:t>__</w:t>
            </w:r>
            <w:r>
              <w:rPr>
                <w:sz w:val="32"/>
                <w:szCs w:val="32"/>
                <w:lang w:val="uk-UA"/>
              </w:rPr>
              <w:br/>
              <w:t>8. __________________________</w:t>
            </w:r>
            <w:r w:rsidR="007E7E6A">
              <w:rPr>
                <w:sz w:val="32"/>
                <w:szCs w:val="32"/>
                <w:lang w:val="uk-UA"/>
              </w:rPr>
              <w:t>__</w:t>
            </w:r>
            <w:r>
              <w:rPr>
                <w:sz w:val="32"/>
                <w:szCs w:val="32"/>
                <w:lang w:val="uk-UA"/>
              </w:rPr>
              <w:br/>
              <w:t>9. __________________________</w:t>
            </w:r>
            <w:r w:rsidR="007E7E6A">
              <w:rPr>
                <w:sz w:val="32"/>
                <w:szCs w:val="32"/>
                <w:lang w:val="uk-UA"/>
              </w:rPr>
              <w:t>__</w:t>
            </w:r>
            <w:r>
              <w:rPr>
                <w:sz w:val="32"/>
                <w:szCs w:val="32"/>
                <w:lang w:val="uk-UA"/>
              </w:rPr>
              <w:br/>
            </w:r>
          </w:p>
        </w:tc>
      </w:tr>
    </w:tbl>
    <w:p w:rsidR="002D54A1" w:rsidRPr="00FD2BBD" w:rsidRDefault="007E7E6A" w:rsidP="00FD2BB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</w:t>
      </w:r>
      <w:r w:rsidRPr="007E7E6A">
        <w:rPr>
          <w:b/>
          <w:color w:val="0070C0"/>
          <w:sz w:val="32"/>
          <w:szCs w:val="32"/>
          <w:lang w:val="uk-UA"/>
        </w:rPr>
        <w:t>Итоги</w:t>
      </w:r>
      <w:r>
        <w:rPr>
          <w:sz w:val="32"/>
          <w:szCs w:val="32"/>
          <w:lang w:val="uk-UA"/>
        </w:rPr>
        <w:br/>
        <w:t xml:space="preserve">1. </w:t>
      </w:r>
      <w:r w:rsidRPr="007E7E6A">
        <w:rPr>
          <w:sz w:val="32"/>
          <w:szCs w:val="32"/>
          <w:lang w:val="uk-UA"/>
        </w:rPr>
        <w:t>В ходе этого исследования научился</w:t>
      </w:r>
      <w:r>
        <w:rPr>
          <w:sz w:val="32"/>
          <w:szCs w:val="32"/>
          <w:lang w:val="uk-UA"/>
        </w:rPr>
        <w:t>(-лась)</w:t>
      </w:r>
      <w:r w:rsidRPr="007E7E6A">
        <w:rPr>
          <w:sz w:val="32"/>
          <w:szCs w:val="32"/>
          <w:lang w:val="uk-UA"/>
        </w:rPr>
        <w:t xml:space="preserve"> определять особенности строения и процессы жизнедеятельности.</w:t>
      </w:r>
      <w:r>
        <w:rPr>
          <w:sz w:val="32"/>
          <w:szCs w:val="32"/>
          <w:lang w:val="uk-UA"/>
        </w:rPr>
        <w:br/>
        <w:t>__________________________________________________________</w:t>
      </w:r>
      <w:r>
        <w:rPr>
          <w:sz w:val="32"/>
          <w:szCs w:val="32"/>
          <w:lang w:val="uk-UA"/>
        </w:rPr>
        <w:br/>
        <w:t xml:space="preserve">2. </w:t>
      </w:r>
      <w:r w:rsidRPr="007E7E6A">
        <w:rPr>
          <w:sz w:val="32"/>
          <w:szCs w:val="32"/>
          <w:lang w:val="uk-UA"/>
        </w:rPr>
        <w:t>На основе проделанной работы мы установили, что:</w:t>
      </w:r>
      <w:r>
        <w:rPr>
          <w:sz w:val="32"/>
          <w:szCs w:val="32"/>
          <w:lang w:val="uk-UA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FD2BBD">
        <w:rPr>
          <w:sz w:val="32"/>
          <w:szCs w:val="32"/>
          <w:lang w:val="uk-UA"/>
        </w:rPr>
        <w:br/>
      </w:r>
    </w:p>
    <w:sectPr w:rsidR="002D54A1" w:rsidRPr="00FD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46"/>
    <w:rsid w:val="000E3BAF"/>
    <w:rsid w:val="002D54A1"/>
    <w:rsid w:val="0048268C"/>
    <w:rsid w:val="00674D52"/>
    <w:rsid w:val="007E7E6A"/>
    <w:rsid w:val="009923C1"/>
    <w:rsid w:val="009F1118"/>
    <w:rsid w:val="00C727A9"/>
    <w:rsid w:val="00CF599F"/>
    <w:rsid w:val="00F51E46"/>
    <w:rsid w:val="00FB6084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2021-11-03T19:42:00Z</dcterms:created>
  <dcterms:modified xsi:type="dcterms:W3CDTF">2021-11-03T20:52:00Z</dcterms:modified>
</cp:coreProperties>
</file>