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AEE" w:rsidRDefault="001B01F2" w:rsidP="001B01F2">
      <w:pPr>
        <w:spacing w:after="0" w:line="240" w:lineRule="auto"/>
      </w:pPr>
      <w:r w:rsidRPr="001B01F2">
        <w:t>Как-то раз в математическом царстве поссорились главные помощники царицы! Они поспорили – кто из них важнее?</w:t>
      </w:r>
      <w:r w:rsidRPr="001B01F2">
        <w:br/>
        <w:t>- Я важнее, потому что я бесконечна, - сказала Прямая.</w:t>
      </w:r>
      <w:r w:rsidRPr="001B01F2">
        <w:br/>
        <w:t>- А у меня есть направление, - возразил Луч.</w:t>
      </w:r>
      <w:r w:rsidRPr="001B01F2">
        <w:br/>
        <w:t>- А у меня есть и начало, и конец, - спорил Отрезок.</w:t>
      </w:r>
      <w:r w:rsidRPr="001B01F2">
        <w:br/>
        <w:t>Спорили они долго, все дела забросили. И тут царица Математика не выдержала и вмешалась:</w:t>
      </w:r>
      <w:r w:rsidRPr="001B01F2">
        <w:br/>
        <w:t>- Даже я не могу определить кто из вас главнее! Ты, Прямая, незаменима, когда надо разделить плоскости, без тебя, Луч, не задать направление, а ты Отрезок незаменим в чертежах!</w:t>
      </w:r>
      <w:r>
        <w:t xml:space="preserve"> Всё и на этом я ставлю точку</w:t>
      </w:r>
      <w:proofErr w:type="gramStart"/>
      <w:r>
        <w:t>.</w:t>
      </w:r>
      <w:proofErr w:type="gramEnd"/>
      <w:r>
        <w:t xml:space="preserve"> Т</w:t>
      </w:r>
      <w:r w:rsidRPr="001B01F2">
        <w:t>ак мудрая Математика помирила старых друзей!</w:t>
      </w:r>
      <w:r w:rsidRPr="001B01F2">
        <w:br/>
      </w:r>
      <w:bookmarkStart w:id="0" w:name="_GoBack"/>
      <w:bookmarkEnd w:id="0"/>
    </w:p>
    <w:sectPr w:rsidR="0079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F2"/>
    <w:rsid w:val="001B01F2"/>
    <w:rsid w:val="007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2016-09-30T11:14:00Z</dcterms:created>
  <dcterms:modified xsi:type="dcterms:W3CDTF">2016-09-30T11:16:00Z</dcterms:modified>
</cp:coreProperties>
</file>