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C8" w:rsidRPr="007D1F07" w:rsidRDefault="007839C8" w:rsidP="00363A7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1F07">
        <w:rPr>
          <w:rFonts w:ascii="Times New Roman" w:hAnsi="Times New Roman" w:cs="Times New Roman"/>
          <w:b/>
          <w:sz w:val="24"/>
          <w:szCs w:val="24"/>
        </w:rPr>
        <w:t>ТЕСТ 1</w:t>
      </w:r>
    </w:p>
    <w:p w:rsidR="007839C8" w:rsidRPr="007D1F07" w:rsidRDefault="007839C8" w:rsidP="00363A7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К факторам, способствующим формированию высокого уровня здоровья че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ловека, относятся:</w:t>
      </w:r>
    </w:p>
    <w:p w:rsidR="00C63297" w:rsidRPr="007D1F07" w:rsidRDefault="00C63297" w:rsidP="006F0DD5">
      <w:pPr>
        <w:pStyle w:val="a7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отягощенная алкоголизмом наследственность</w:t>
      </w:r>
    </w:p>
    <w:p w:rsidR="00C63297" w:rsidRPr="007D1F07" w:rsidRDefault="00C63297" w:rsidP="006F0DD5">
      <w:pPr>
        <w:pStyle w:val="a7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проведение плановых прививок</w:t>
      </w:r>
    </w:p>
    <w:p w:rsidR="00C63297" w:rsidRPr="007D1F07" w:rsidRDefault="00C63297" w:rsidP="006F0DD5">
      <w:pPr>
        <w:pStyle w:val="a7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перенесённая родовая травма</w:t>
      </w:r>
    </w:p>
    <w:p w:rsidR="00C63297" w:rsidRPr="00C90D81" w:rsidRDefault="00C63297" w:rsidP="006F0DD5">
      <w:pPr>
        <w:pStyle w:val="a7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систематическое закаливание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 xml:space="preserve">Мероприятия, </w:t>
      </w:r>
      <w:r w:rsidRPr="007D1F07">
        <w:rPr>
          <w:rFonts w:ascii="Times New Roman" w:hAnsi="Times New Roman" w:cs="Times New Roman"/>
          <w:b/>
          <w:bCs/>
          <w:sz w:val="24"/>
          <w:szCs w:val="24"/>
        </w:rPr>
        <w:t xml:space="preserve">проводимые в рамках </w:t>
      </w:r>
      <w:r w:rsidRPr="007D1F07">
        <w:rPr>
          <w:rFonts w:ascii="Times New Roman" w:hAnsi="Times New Roman" w:cs="Times New Roman"/>
          <w:b/>
          <w:sz w:val="24"/>
          <w:szCs w:val="24"/>
        </w:rPr>
        <w:t xml:space="preserve">первичной профилактики </w:t>
      </w:r>
      <w:r w:rsidRPr="007D1F07">
        <w:rPr>
          <w:rFonts w:ascii="Times New Roman" w:hAnsi="Times New Roman" w:cs="Times New Roman"/>
          <w:b/>
          <w:bCs/>
          <w:sz w:val="24"/>
          <w:szCs w:val="24"/>
        </w:rPr>
        <w:t>должны охва</w:t>
      </w:r>
      <w:r w:rsidR="00573F75" w:rsidRPr="007D1F07">
        <w:rPr>
          <w:rFonts w:ascii="Times New Roman" w:hAnsi="Times New Roman" w:cs="Times New Roman"/>
          <w:b/>
          <w:bCs/>
          <w:sz w:val="24"/>
          <w:szCs w:val="24"/>
        </w:rPr>
        <w:t>тывать:</w:t>
      </w:r>
    </w:p>
    <w:p w:rsidR="00C63297" w:rsidRPr="007D1F07" w:rsidRDefault="00C63297" w:rsidP="006F0DD5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t>лиц, пожилого и старческого возраста</w:t>
      </w:r>
    </w:p>
    <w:p w:rsidR="00C63297" w:rsidRPr="007D1F07" w:rsidRDefault="00C63297" w:rsidP="006F0DD5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только взрослых</w:t>
      </w:r>
    </w:p>
    <w:p w:rsidR="00C63297" w:rsidRPr="007D1F07" w:rsidRDefault="00C63297" w:rsidP="006F0DD5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t>только детей и подростков</w:t>
      </w:r>
    </w:p>
    <w:p w:rsidR="00C63297" w:rsidRPr="00C90D81" w:rsidRDefault="00C63297" w:rsidP="006F0DD5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t>весь контингент детей и взрослых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Здоров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ый образ жизни не зависит от:</w:t>
      </w:r>
    </w:p>
    <w:p w:rsidR="00C63297" w:rsidRPr="007D1F07" w:rsidRDefault="00C63297" w:rsidP="006F0DD5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экологических условий</w:t>
      </w:r>
    </w:p>
    <w:p w:rsidR="00C63297" w:rsidRPr="007D1F07" w:rsidRDefault="00C63297" w:rsidP="006F0DD5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социально-экономических условий</w:t>
      </w:r>
    </w:p>
    <w:p w:rsidR="00C63297" w:rsidRPr="007D1F07" w:rsidRDefault="00C63297" w:rsidP="006F0DD5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мотивов деятельности человека</w:t>
      </w:r>
    </w:p>
    <w:p w:rsidR="00C63297" w:rsidRPr="00C90D81" w:rsidRDefault="00C63297" w:rsidP="006F0DD5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состояния здоровья и функциональных возможностей человека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Медицинский аспект в проведении профориентационной работы в школе на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правлен на:</w:t>
      </w:r>
    </w:p>
    <w:p w:rsidR="00C63297" w:rsidRPr="007D1F07" w:rsidRDefault="00C63297" w:rsidP="006F0DD5">
      <w:pPr>
        <w:pStyle w:val="a7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изучение психофизиологических особенностей личности учащегося</w:t>
      </w:r>
    </w:p>
    <w:p w:rsidR="00C63297" w:rsidRPr="007D1F07" w:rsidRDefault="00C63297" w:rsidP="006F0DD5">
      <w:pPr>
        <w:pStyle w:val="a7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установление соотношения потребностей общества и профессиональных устремлений школьников</w:t>
      </w:r>
    </w:p>
    <w:p w:rsidR="007839C8" w:rsidRPr="007D1F07" w:rsidRDefault="00C63297" w:rsidP="006F0DD5">
      <w:pPr>
        <w:pStyle w:val="a7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формирование контингента учащихся по профильному обучению</w:t>
      </w:r>
    </w:p>
    <w:p w:rsidR="00C63297" w:rsidRPr="00C90D81" w:rsidRDefault="00C63297" w:rsidP="006F0DD5">
      <w:pPr>
        <w:pStyle w:val="a7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выявление необратимых аномалий и дефектов развития у школьника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К природным факторам оздоровления и укрепления здоровья от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носится:</w:t>
      </w:r>
    </w:p>
    <w:p w:rsidR="00C63297" w:rsidRPr="007D1F07" w:rsidRDefault="00C63297" w:rsidP="006F0DD5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личная гигиена и рациональное питание</w:t>
      </w:r>
    </w:p>
    <w:p w:rsidR="00C63297" w:rsidRPr="007D1F07" w:rsidRDefault="00C63297" w:rsidP="006F0DD5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исключение из пищевого рациона солёной и жирной пищи</w:t>
      </w:r>
    </w:p>
    <w:p w:rsidR="00C63297" w:rsidRPr="007D1F07" w:rsidRDefault="00C63297" w:rsidP="006F0DD5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двигательная активность и полноценный сон </w:t>
      </w:r>
    </w:p>
    <w:p w:rsidR="00C63297" w:rsidRPr="007D1F07" w:rsidRDefault="00C63297" w:rsidP="006F0DD5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положительные эмоции</w:t>
      </w:r>
    </w:p>
    <w:p w:rsidR="00C63297" w:rsidRPr="00C90D81" w:rsidRDefault="00C63297" w:rsidP="006F0DD5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закаливание воздушными и водными процедурами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Занятия по физической культуре в школе проводятся совместно для детей из ______ групп по физическому воспитанию в школе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.</w:t>
      </w:r>
    </w:p>
    <w:p w:rsidR="00C63297" w:rsidRPr="007D1F07" w:rsidRDefault="00C63297" w:rsidP="006F0DD5">
      <w:pPr>
        <w:pStyle w:val="a7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2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всех</w:t>
      </w:r>
    </w:p>
    <w:p w:rsidR="00C63297" w:rsidRPr="007D1F07" w:rsidRDefault="00C63297" w:rsidP="006F0DD5">
      <w:pPr>
        <w:pStyle w:val="a7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2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основной и подготовительной</w:t>
      </w:r>
    </w:p>
    <w:p w:rsidR="00C63297" w:rsidRPr="007D1F07" w:rsidRDefault="00C63297" w:rsidP="006F0DD5">
      <w:pPr>
        <w:pStyle w:val="a7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2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подготовительной и специальной</w:t>
      </w:r>
    </w:p>
    <w:p w:rsidR="00C63297" w:rsidRPr="00C90D81" w:rsidRDefault="00C63297" w:rsidP="006F0DD5">
      <w:pPr>
        <w:pStyle w:val="a7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2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основной и специальной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  <w:tab w:val="left" w:pos="12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 xml:space="preserve">Уровень смертности в Российской Федерации в конце </w:t>
      </w:r>
      <w:r w:rsidRPr="007D1F0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D1F07">
        <w:rPr>
          <w:rFonts w:ascii="Times New Roman" w:hAnsi="Times New Roman" w:cs="Times New Roman"/>
          <w:b/>
          <w:sz w:val="24"/>
          <w:szCs w:val="24"/>
        </w:rPr>
        <w:t xml:space="preserve"> столетия соответствовал количеству умерших, приходящемуся на 1000 душ населения </w:t>
      </w:r>
    </w:p>
    <w:p w:rsidR="00C63297" w:rsidRPr="00C90D81" w:rsidRDefault="00C90D81" w:rsidP="006F0DD5">
      <w:pPr>
        <w:pStyle w:val="a7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D81">
        <w:rPr>
          <w:rFonts w:ascii="Times New Roman" w:hAnsi="Times New Roman" w:cs="Times New Roman"/>
          <w:sz w:val="24"/>
          <w:szCs w:val="24"/>
        </w:rPr>
        <w:t>от 1 до 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3297" w:rsidRPr="00C90D81">
        <w:rPr>
          <w:rFonts w:ascii="Times New Roman" w:hAnsi="Times New Roman" w:cs="Times New Roman"/>
          <w:sz w:val="24"/>
          <w:szCs w:val="24"/>
        </w:rPr>
        <w:t xml:space="preserve">от 16 до 20     </w:t>
      </w:r>
    </w:p>
    <w:p w:rsidR="00C63297" w:rsidRPr="00C90D81" w:rsidRDefault="00C63297" w:rsidP="006F0DD5">
      <w:pPr>
        <w:pStyle w:val="a7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D81">
        <w:rPr>
          <w:rFonts w:ascii="Times New Roman" w:hAnsi="Times New Roman" w:cs="Times New Roman"/>
          <w:sz w:val="24"/>
          <w:szCs w:val="24"/>
        </w:rPr>
        <w:t xml:space="preserve">от б до 10     </w:t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</w:rPr>
        <w:t>от 11 до 15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Показателем постарения населения я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вляется доля лиц, старше, чем:</w:t>
      </w:r>
    </w:p>
    <w:p w:rsidR="00C63297" w:rsidRPr="00C90D81" w:rsidRDefault="00C63297" w:rsidP="006F0DD5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329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D81">
        <w:rPr>
          <w:rFonts w:ascii="Times New Roman" w:hAnsi="Times New Roman" w:cs="Times New Roman"/>
          <w:sz w:val="24"/>
          <w:szCs w:val="24"/>
        </w:rPr>
        <w:t>80</w:t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</w:rPr>
        <w:t>70</w:t>
      </w:r>
    </w:p>
    <w:p w:rsidR="00C63297" w:rsidRPr="00C90D81" w:rsidRDefault="00C63297" w:rsidP="006F0DD5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329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D81">
        <w:rPr>
          <w:rFonts w:ascii="Times New Roman" w:hAnsi="Times New Roman" w:cs="Times New Roman"/>
          <w:sz w:val="24"/>
          <w:szCs w:val="24"/>
        </w:rPr>
        <w:t>60</w:t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</w:rPr>
        <w:t>50</w:t>
      </w:r>
    </w:p>
    <w:p w:rsidR="00C63297" w:rsidRPr="007D1F07" w:rsidRDefault="00C63297" w:rsidP="006F0DD5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Для равномерности освещения рабочей поверхности источник света реко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мендуется располагать:</w:t>
      </w:r>
    </w:p>
    <w:p w:rsidR="00C63297" w:rsidRPr="00C90D81" w:rsidRDefault="00C90D81" w:rsidP="00C90D8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C90D81">
        <w:rPr>
          <w:rFonts w:ascii="Times New Roman" w:hAnsi="Times New Roman" w:cs="Times New Roman"/>
          <w:sz w:val="24"/>
          <w:szCs w:val="24"/>
        </w:rPr>
        <w:t>Снизу</w:t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90D81">
        <w:rPr>
          <w:rFonts w:ascii="Times New Roman" w:hAnsi="Times New Roman" w:cs="Times New Roman"/>
          <w:sz w:val="24"/>
          <w:szCs w:val="24"/>
        </w:rPr>
        <w:t>сзади</w:t>
      </w:r>
    </w:p>
    <w:p w:rsidR="00C63297" w:rsidRPr="00C90D81" w:rsidRDefault="00C90D81" w:rsidP="00C90D81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D81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63297" w:rsidRPr="00C90D81">
        <w:rPr>
          <w:rFonts w:ascii="Times New Roman" w:hAnsi="Times New Roman" w:cs="Times New Roman"/>
          <w:sz w:val="24"/>
          <w:szCs w:val="24"/>
        </w:rPr>
        <w:t>верху</w:t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0D8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C63297" w:rsidRPr="00C90D81">
        <w:rPr>
          <w:rFonts w:ascii="Times New Roman" w:hAnsi="Times New Roman" w:cs="Times New Roman"/>
          <w:sz w:val="24"/>
          <w:szCs w:val="24"/>
        </w:rPr>
        <w:t>на уровне глаз</w:t>
      </w:r>
    </w:p>
    <w:p w:rsidR="00C90D81" w:rsidRPr="00C90D81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Одним из основных принци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пов здорового питания является:</w:t>
      </w:r>
    </w:p>
    <w:p w:rsidR="00C63297" w:rsidRPr="007D1F07" w:rsidRDefault="00C63297" w:rsidP="006F0DD5">
      <w:pPr>
        <w:pStyle w:val="a7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D1F07">
        <w:rPr>
          <w:rFonts w:ascii="Times New Roman" w:hAnsi="Times New Roman" w:cs="Times New Roman"/>
          <w:spacing w:val="-6"/>
          <w:sz w:val="24"/>
          <w:szCs w:val="24"/>
        </w:rPr>
        <w:t>удовлетворение потребности организма в определенных пищевых веществах</w:t>
      </w:r>
    </w:p>
    <w:p w:rsidR="00C63297" w:rsidRPr="007D1F07" w:rsidRDefault="00C63297" w:rsidP="006F0DD5">
      <w:pPr>
        <w:pStyle w:val="a7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получение удовольствия</w:t>
      </w:r>
    </w:p>
    <w:p w:rsidR="00C63297" w:rsidRPr="007D1F07" w:rsidRDefault="00C63297" w:rsidP="006F0DD5">
      <w:pPr>
        <w:pStyle w:val="a7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обеспечение баланса энергии, поступающей с пищей и расходуемой человеком в процессе жизнедеятельности</w:t>
      </w:r>
    </w:p>
    <w:p w:rsidR="00C63297" w:rsidRPr="00C90D81" w:rsidRDefault="00C63297" w:rsidP="006F0DD5">
      <w:pPr>
        <w:pStyle w:val="a7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удовлетворение аппетита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Развитие гипокинезии у школьников как стадии предболезни свя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зано с:</w:t>
      </w:r>
    </w:p>
    <w:p w:rsidR="00C63297" w:rsidRPr="007D1F07" w:rsidRDefault="00C63297" w:rsidP="006F0DD5">
      <w:pPr>
        <w:pStyle w:val="a7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еженедельным посещением спортивной секции     </w:t>
      </w:r>
    </w:p>
    <w:p w:rsidR="00C63297" w:rsidRPr="007D1F07" w:rsidRDefault="00C63297" w:rsidP="006F0DD5">
      <w:pPr>
        <w:pStyle w:val="a7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выполнением комплекса утренней зарядки     </w:t>
      </w:r>
    </w:p>
    <w:p w:rsidR="00C63297" w:rsidRPr="007D1F07" w:rsidRDefault="00C63297" w:rsidP="006F0DD5">
      <w:pPr>
        <w:pStyle w:val="a7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профессиональным занятием спортом     </w:t>
      </w:r>
    </w:p>
    <w:p w:rsidR="00C63297" w:rsidRPr="00C90D81" w:rsidRDefault="00C63297" w:rsidP="006F0DD5">
      <w:pPr>
        <w:pStyle w:val="a7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общим дефицитом активных движений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Целевой установкой пе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рвичной профилактики является:</w:t>
      </w:r>
    </w:p>
    <w:p w:rsidR="00C63297" w:rsidRPr="007D1F07" w:rsidRDefault="00C63297" w:rsidP="006F0DD5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предупреждение рецидивов заболеваний</w:t>
      </w:r>
    </w:p>
    <w:p w:rsidR="00C63297" w:rsidRPr="007D1F07" w:rsidRDefault="00C63297" w:rsidP="006F0DD5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разработка и внедрение рекомендаций по здоровому образу жизни</w:t>
      </w:r>
    </w:p>
    <w:p w:rsidR="00C63297" w:rsidRPr="007D1F07" w:rsidRDefault="00C63297" w:rsidP="006F0DD5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диагностика предрасположенности к определенному заболеванию</w:t>
      </w:r>
    </w:p>
    <w:p w:rsidR="00C63297" w:rsidRPr="00C90D81" w:rsidRDefault="00C63297" w:rsidP="006F0DD5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предупреждение распространения заболевания среди населения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Наиболее значимым для оценки популяционного здоровья являет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ся:</w:t>
      </w:r>
    </w:p>
    <w:p w:rsidR="00C63297" w:rsidRPr="007D1F07" w:rsidRDefault="00C63297" w:rsidP="006F0DD5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младенческая смертность</w:t>
      </w:r>
    </w:p>
    <w:p w:rsidR="00C63297" w:rsidRPr="007D1F07" w:rsidRDefault="00C63297" w:rsidP="006F0DD5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смертность     </w:t>
      </w:r>
    </w:p>
    <w:p w:rsidR="00C63297" w:rsidRPr="007D1F07" w:rsidRDefault="00C63297" w:rsidP="006F0DD5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заболеваемость детей     </w:t>
      </w:r>
    </w:p>
    <w:p w:rsidR="00C63297" w:rsidRPr="00C90D81" w:rsidRDefault="00C63297" w:rsidP="006F0DD5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болезненность детей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  <w:tab w:val="left" w:leader="dot" w:pos="40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Детям и подросткам _______ группы здоровья необходим комплекс оздоровительных мероприятий, направленных на повышение резистентности организма неспецифическими средствами, включая закаливание, оптимальную двигательную активность, дополнительную витаминизацию рациона</w:t>
      </w:r>
    </w:p>
    <w:p w:rsidR="00C63297" w:rsidRPr="007D1F07" w:rsidRDefault="00C90D81" w:rsidP="006F0DD5">
      <w:pPr>
        <w:pStyle w:val="a7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четвертой</w:t>
      </w:r>
    </w:p>
    <w:p w:rsidR="00C63297" w:rsidRPr="007D1F07" w:rsidRDefault="00C63297" w:rsidP="006F0DD5">
      <w:pPr>
        <w:pStyle w:val="a7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третьей </w:t>
      </w:r>
    </w:p>
    <w:p w:rsidR="00C63297" w:rsidRPr="007D1F07" w:rsidRDefault="00C63297" w:rsidP="006F0DD5">
      <w:pPr>
        <w:pStyle w:val="a7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второй </w:t>
      </w:r>
    </w:p>
    <w:p w:rsidR="00C63297" w:rsidRPr="00C90D81" w:rsidRDefault="00C63297" w:rsidP="006F0DD5">
      <w:pPr>
        <w:pStyle w:val="a7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первой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  <w:tab w:val="left" w:leader="underscore" w:pos="63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В России женщина имеет право на оплату дородового и послеродового отпуска в размере _____ % от заработной платы</w:t>
      </w:r>
    </w:p>
    <w:p w:rsidR="00C63297" w:rsidRPr="007D1F07" w:rsidRDefault="00C63297" w:rsidP="006F0DD5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121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50</w:t>
      </w:r>
    </w:p>
    <w:p w:rsidR="00C63297" w:rsidRPr="007D1F07" w:rsidRDefault="00C63297" w:rsidP="006F0DD5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121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30</w:t>
      </w:r>
    </w:p>
    <w:p w:rsidR="00C63297" w:rsidRPr="007D1F07" w:rsidRDefault="00C63297" w:rsidP="006F0DD5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121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75</w:t>
      </w:r>
    </w:p>
    <w:p w:rsidR="00C63297" w:rsidRPr="00C90D81" w:rsidRDefault="00C63297" w:rsidP="006F0DD5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100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  <w:tab w:val="left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При закаливании дошкольников начальная тем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пература воды должна быть</w:t>
      </w:r>
      <w:r w:rsidR="007D1F07" w:rsidRPr="007D1F07">
        <w:rPr>
          <w:rFonts w:ascii="Times New Roman" w:hAnsi="Times New Roman" w:cs="Times New Roman"/>
          <w:b/>
          <w:sz w:val="24"/>
          <w:szCs w:val="24"/>
        </w:rPr>
        <w:t>:</w:t>
      </w:r>
    </w:p>
    <w:p w:rsidR="00C63297" w:rsidRPr="007D1F07" w:rsidRDefault="00C63297" w:rsidP="006F0DD5">
      <w:pPr>
        <w:pStyle w:val="a7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34</w:t>
      </w:r>
    </w:p>
    <w:p w:rsidR="00C63297" w:rsidRPr="007D1F07" w:rsidRDefault="00C63297" w:rsidP="006F0DD5">
      <w:pPr>
        <w:pStyle w:val="a7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26</w:t>
      </w:r>
    </w:p>
    <w:p w:rsidR="00C63297" w:rsidRPr="007D1F07" w:rsidRDefault="00C63297" w:rsidP="006F0DD5">
      <w:pPr>
        <w:pStyle w:val="a7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18</w:t>
      </w:r>
    </w:p>
    <w:p w:rsidR="00C63297" w:rsidRPr="007D1F07" w:rsidRDefault="00C63297" w:rsidP="006F0DD5">
      <w:pPr>
        <w:pStyle w:val="a7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10</w:t>
      </w: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D1F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Хорошо подобранный рацион, который отвечает индивидуальным </w:t>
      </w:r>
      <w:r w:rsidRPr="007D1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особенностям </w:t>
      </w:r>
      <w:r w:rsidRPr="007D1F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организма, </w:t>
      </w:r>
      <w:r w:rsidRPr="007D1F0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учитывая характер труда, половые и возрастные особенности отдельных групп населения в основных</w:t>
      </w:r>
      <w:r w:rsidRPr="007D1F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пищевых веществах и энергии назы</w:t>
      </w:r>
      <w:r w:rsidR="00573F75" w:rsidRPr="007D1F07">
        <w:rPr>
          <w:rFonts w:ascii="Times New Roman" w:hAnsi="Times New Roman" w:cs="Times New Roman"/>
          <w:b/>
          <w:spacing w:val="-2"/>
          <w:sz w:val="24"/>
          <w:szCs w:val="24"/>
        </w:rPr>
        <w:t>вается:</w:t>
      </w:r>
    </w:p>
    <w:p w:rsidR="00C63297" w:rsidRPr="007D1F07" w:rsidRDefault="00C63297" w:rsidP="006F0DD5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t>видовое питание</w:t>
      </w:r>
    </w:p>
    <w:p w:rsidR="00C63297" w:rsidRPr="007D1F07" w:rsidRDefault="00C63297" w:rsidP="006F0DD5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рациональное </w:t>
      </w:r>
      <w:r w:rsidRPr="007D1F07">
        <w:rPr>
          <w:rFonts w:ascii="Times New Roman" w:hAnsi="Times New Roman" w:cs="Times New Roman"/>
          <w:bCs/>
          <w:sz w:val="24"/>
          <w:szCs w:val="24"/>
        </w:rPr>
        <w:t xml:space="preserve">питание </w:t>
      </w:r>
    </w:p>
    <w:p w:rsidR="00C63297" w:rsidRPr="007D1F07" w:rsidRDefault="00C63297" w:rsidP="006F0DD5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диетическое </w:t>
      </w:r>
      <w:r w:rsidRPr="007D1F07">
        <w:rPr>
          <w:rFonts w:ascii="Times New Roman" w:hAnsi="Times New Roman" w:cs="Times New Roman"/>
          <w:sz w:val="24"/>
          <w:szCs w:val="24"/>
        </w:rPr>
        <w:t xml:space="preserve">питание </w:t>
      </w:r>
    </w:p>
    <w:p w:rsidR="00C63297" w:rsidRPr="00C90D81" w:rsidRDefault="00C63297" w:rsidP="006F0DD5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t xml:space="preserve">адекватное </w:t>
      </w:r>
      <w:r w:rsidRPr="007D1F07">
        <w:rPr>
          <w:rFonts w:ascii="Times New Roman" w:hAnsi="Times New Roman" w:cs="Times New Roman"/>
          <w:sz w:val="24"/>
          <w:szCs w:val="24"/>
        </w:rPr>
        <w:t>питание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Ускоренный темп физического развития детей и подростков назы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вают:</w:t>
      </w:r>
    </w:p>
    <w:p w:rsidR="00C63297" w:rsidRPr="007D1F07" w:rsidRDefault="00C63297" w:rsidP="006F0DD5">
      <w:pPr>
        <w:pStyle w:val="a7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нормальным развитием</w:t>
      </w:r>
    </w:p>
    <w:p w:rsidR="00C63297" w:rsidRPr="007D1F07" w:rsidRDefault="00C63297" w:rsidP="006F0DD5">
      <w:pPr>
        <w:pStyle w:val="a7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акселерацией</w:t>
      </w:r>
    </w:p>
    <w:p w:rsidR="00C63297" w:rsidRPr="007D1F07" w:rsidRDefault="00C63297" w:rsidP="006F0DD5">
      <w:pPr>
        <w:pStyle w:val="a7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8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половым созреванием</w:t>
      </w:r>
    </w:p>
    <w:p w:rsidR="00C63297" w:rsidRPr="00C90D81" w:rsidRDefault="00C63297" w:rsidP="006F0DD5">
      <w:pPr>
        <w:pStyle w:val="a7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ретардацией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Биологическими факторам риска развития патологии у детей яв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ляются:</w:t>
      </w:r>
    </w:p>
    <w:p w:rsidR="00573F75" w:rsidRPr="007D1F07" w:rsidRDefault="00C63297" w:rsidP="006F0DD5">
      <w:pPr>
        <w:pStyle w:val="a7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проживание в мегаполисе     </w:t>
      </w:r>
    </w:p>
    <w:p w:rsidR="00573F75" w:rsidRPr="007D1F07" w:rsidRDefault="00C63297" w:rsidP="006F0DD5">
      <w:pPr>
        <w:pStyle w:val="a7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групповая принадлежность крови     </w:t>
      </w:r>
    </w:p>
    <w:p w:rsidR="00573F75" w:rsidRPr="007D1F07" w:rsidRDefault="00C63297" w:rsidP="006F0DD5">
      <w:pPr>
        <w:pStyle w:val="a7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проживание в коммунальной квартире</w:t>
      </w:r>
    </w:p>
    <w:p w:rsidR="00A66878" w:rsidRPr="00C90D81" w:rsidRDefault="00C63297" w:rsidP="006F0DD5">
      <w:pPr>
        <w:pStyle w:val="a7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отягощенная наследственность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Во время курения в составе табачного дыма обнаруживается ______ опасных для организма веществ</w:t>
      </w:r>
    </w:p>
    <w:p w:rsidR="00C63297" w:rsidRPr="007D1F07" w:rsidRDefault="00C63297" w:rsidP="006F0DD5">
      <w:pPr>
        <w:pStyle w:val="a7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до 30</w:t>
      </w:r>
    </w:p>
    <w:p w:rsidR="00C63297" w:rsidRPr="007D1F07" w:rsidRDefault="00C63297" w:rsidP="006F0DD5">
      <w:pPr>
        <w:pStyle w:val="a7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от 50 до 60</w:t>
      </w:r>
    </w:p>
    <w:p w:rsidR="00C63297" w:rsidRPr="007D1F07" w:rsidRDefault="00C63297" w:rsidP="006F0DD5">
      <w:pPr>
        <w:pStyle w:val="a7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0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более 80</w:t>
      </w:r>
    </w:p>
    <w:p w:rsidR="00C63297" w:rsidRPr="00C90D81" w:rsidRDefault="00C63297" w:rsidP="006F0DD5">
      <w:pPr>
        <w:pStyle w:val="a7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от 35 до 45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iCs/>
          <w:sz w:val="24"/>
          <w:szCs w:val="24"/>
        </w:rPr>
        <w:t>К</w:t>
      </w:r>
      <w:r w:rsidRPr="007D1F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D1F07">
        <w:rPr>
          <w:rFonts w:ascii="Times New Roman" w:hAnsi="Times New Roman" w:cs="Times New Roman"/>
          <w:b/>
          <w:sz w:val="24"/>
          <w:szCs w:val="24"/>
        </w:rPr>
        <w:t>факторам защиты от риска употребления психоактивных веществ отно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сят:</w:t>
      </w:r>
    </w:p>
    <w:p w:rsidR="00C63297" w:rsidRPr="007D1F07" w:rsidRDefault="00C63297" w:rsidP="006F0DD5">
      <w:pPr>
        <w:pStyle w:val="a7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высокий уровень преступности в регионе</w:t>
      </w:r>
    </w:p>
    <w:p w:rsidR="00C63297" w:rsidRPr="007D1F07" w:rsidRDefault="00C63297" w:rsidP="006F0DD5">
      <w:pPr>
        <w:pStyle w:val="a7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стабильность, сплоченность, адекватное воспитание и теплые отношения в семье</w:t>
      </w:r>
    </w:p>
    <w:p w:rsidR="00C63297" w:rsidRPr="007D1F07" w:rsidRDefault="00C63297" w:rsidP="006F0DD5">
      <w:pPr>
        <w:pStyle w:val="a7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проблемы межличностного общения в семье, школе, среде сверстников</w:t>
      </w:r>
    </w:p>
    <w:p w:rsidR="00C90D81" w:rsidRDefault="00C63297" w:rsidP="00363A74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1F07">
        <w:rPr>
          <w:rFonts w:ascii="Times New Roman" w:hAnsi="Times New Roman" w:cs="Times New Roman"/>
          <w:sz w:val="24"/>
          <w:szCs w:val="24"/>
        </w:rPr>
        <w:t>употребление родителями психоактивных веществ</w:t>
      </w:r>
    </w:p>
    <w:p w:rsidR="00C90D81" w:rsidRPr="00C90D81" w:rsidRDefault="00C90D81" w:rsidP="00363A74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  <w:tab w:val="left" w:pos="94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Последовательность формирования наркотической зависимости вклю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>чает стадии:</w:t>
      </w:r>
    </w:p>
    <w:p w:rsidR="00C63297" w:rsidRPr="007D1F07" w:rsidRDefault="00C63297" w:rsidP="006F0DD5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физическая, психологическая, биологическая </w:t>
      </w:r>
    </w:p>
    <w:p w:rsidR="00C63297" w:rsidRPr="007D1F07" w:rsidRDefault="00C63297" w:rsidP="006F0DD5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психологическую, биологическую, физическую </w:t>
      </w:r>
    </w:p>
    <w:p w:rsidR="00C63297" w:rsidRPr="007D1F07" w:rsidRDefault="00C63297" w:rsidP="006F0DD5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психологическая, физическая, биологическая, </w:t>
      </w:r>
    </w:p>
    <w:p w:rsidR="00C63297" w:rsidRPr="00C90D81" w:rsidRDefault="00C63297" w:rsidP="006F0DD5">
      <w:pPr>
        <w:pStyle w:val="a7"/>
        <w:numPr>
          <w:ilvl w:val="0"/>
          <w:numId w:val="2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биологическая, психологическая, физическая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Эффективность лечения наркомании</w:t>
      </w:r>
      <w:r w:rsidR="00573F75" w:rsidRPr="007D1F07">
        <w:rPr>
          <w:rFonts w:ascii="Times New Roman" w:hAnsi="Times New Roman" w:cs="Times New Roman"/>
          <w:b/>
          <w:sz w:val="24"/>
          <w:szCs w:val="24"/>
        </w:rPr>
        <w:t xml:space="preserve"> в первую очередь зависит от:</w:t>
      </w:r>
    </w:p>
    <w:p w:rsidR="00C63297" w:rsidRPr="007D1F07" w:rsidRDefault="00C63297" w:rsidP="006F0DD5">
      <w:pPr>
        <w:pStyle w:val="a7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профессионализма врача     </w:t>
      </w:r>
    </w:p>
    <w:p w:rsidR="00C63297" w:rsidRPr="007D1F07" w:rsidRDefault="00C63297" w:rsidP="006F0DD5">
      <w:pPr>
        <w:pStyle w:val="a7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желания родственников</w:t>
      </w:r>
    </w:p>
    <w:p w:rsidR="00C63297" w:rsidRPr="007D1F07" w:rsidRDefault="00C63297" w:rsidP="006F0DD5">
      <w:pPr>
        <w:pStyle w:val="a7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длительности пребывания в лечебном учреждении     </w:t>
      </w:r>
    </w:p>
    <w:p w:rsidR="00C63297" w:rsidRPr="00C90D81" w:rsidRDefault="00C63297" w:rsidP="006F0DD5">
      <w:pPr>
        <w:pStyle w:val="a7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степени физической зависимости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C63297" w:rsidP="00C90D81">
      <w:pPr>
        <w:pStyle w:val="a7"/>
        <w:numPr>
          <w:ilvl w:val="0"/>
          <w:numId w:val="85"/>
        </w:numPr>
        <w:shd w:val="clear" w:color="auto" w:fill="FFFFFF"/>
        <w:tabs>
          <w:tab w:val="left" w:pos="284"/>
          <w:tab w:val="left" w:pos="426"/>
          <w:tab w:val="left" w:leader="dot" w:pos="6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Интегральное состояние населения, длительно проживающего на определенной территории, сложившееся под влиянием совокупности длительно действующих природно-климатических, социально-экономических и других факторов, принято называть __________ здоровьем</w:t>
      </w:r>
    </w:p>
    <w:p w:rsidR="00C63297" w:rsidRPr="007D1F07" w:rsidRDefault="00C63297" w:rsidP="006F0DD5">
      <w:pPr>
        <w:pStyle w:val="a7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индивидуальным</w:t>
      </w:r>
    </w:p>
    <w:p w:rsidR="00C63297" w:rsidRPr="007D1F07" w:rsidRDefault="00C63297" w:rsidP="006F0DD5">
      <w:pPr>
        <w:pStyle w:val="a7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социальным</w:t>
      </w:r>
    </w:p>
    <w:p w:rsidR="00C63297" w:rsidRPr="007D1F07" w:rsidRDefault="00C63297" w:rsidP="006F0DD5">
      <w:pPr>
        <w:pStyle w:val="a7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Cs/>
          <w:sz w:val="24"/>
          <w:szCs w:val="24"/>
        </w:rPr>
        <w:t>популяционным</w:t>
      </w:r>
    </w:p>
    <w:p w:rsidR="00C63297" w:rsidRPr="00C90D81" w:rsidRDefault="00C63297" w:rsidP="006F0DD5">
      <w:pPr>
        <w:pStyle w:val="a7"/>
        <w:numPr>
          <w:ilvl w:val="0"/>
          <w:numId w:val="25"/>
        </w:numPr>
        <w:shd w:val="clear" w:color="auto" w:fill="FFFFFF"/>
        <w:tabs>
          <w:tab w:val="left" w:pos="284"/>
          <w:tab w:val="left" w:pos="426"/>
          <w:tab w:val="left" w:leader="dot" w:pos="6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психическим</w:t>
      </w:r>
      <w:r w:rsidR="004843D1" w:rsidRPr="007D1F07">
        <w:rPr>
          <w:rFonts w:ascii="Times New Roman" w:hAnsi="Times New Roman" w:cs="Times New Roman"/>
          <w:sz w:val="24"/>
          <w:szCs w:val="24"/>
        </w:rPr>
        <w:t>.</w:t>
      </w:r>
    </w:p>
    <w:p w:rsidR="00C90D81" w:rsidRPr="007D1F07" w:rsidRDefault="00C90D81" w:rsidP="00C90D81">
      <w:pPr>
        <w:pStyle w:val="a7"/>
        <w:shd w:val="clear" w:color="auto" w:fill="FFFFFF"/>
        <w:tabs>
          <w:tab w:val="left" w:pos="284"/>
          <w:tab w:val="left" w:pos="426"/>
          <w:tab w:val="left" w:leader="dot" w:pos="6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297" w:rsidRPr="007D1F07" w:rsidRDefault="004843D1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Система мер, направленных на предупреждение возникновения и развития заболеваний, называется:</w:t>
      </w:r>
    </w:p>
    <w:p w:rsidR="004843D1" w:rsidRPr="007D1F07" w:rsidRDefault="004843D1" w:rsidP="006F0DD5">
      <w:pPr>
        <w:pStyle w:val="a7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профилактикой;</w:t>
      </w:r>
    </w:p>
    <w:p w:rsidR="004843D1" w:rsidRPr="007D1F07" w:rsidRDefault="004843D1" w:rsidP="006F0DD5">
      <w:pPr>
        <w:pStyle w:val="a7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карантином;</w:t>
      </w:r>
    </w:p>
    <w:p w:rsidR="004843D1" w:rsidRPr="007D1F07" w:rsidRDefault="004843D1" w:rsidP="006F0DD5">
      <w:pPr>
        <w:pStyle w:val="a7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 xml:space="preserve">дезинфекцией; </w:t>
      </w:r>
    </w:p>
    <w:p w:rsidR="004843D1" w:rsidRPr="00C90D81" w:rsidRDefault="004843D1" w:rsidP="006F0DD5">
      <w:pPr>
        <w:pStyle w:val="a7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lastRenderedPageBreak/>
        <w:t>стерилизацией.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43D1" w:rsidRPr="007D1F07" w:rsidRDefault="004843D1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Боковое искривление позвоночника называют:</w:t>
      </w:r>
    </w:p>
    <w:p w:rsidR="004843D1" w:rsidRPr="007D1F07" w:rsidRDefault="004843D1" w:rsidP="006F0DD5">
      <w:pPr>
        <w:pStyle w:val="a7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лордозом;</w:t>
      </w:r>
    </w:p>
    <w:p w:rsidR="004843D1" w:rsidRPr="007D1F07" w:rsidRDefault="004843D1" w:rsidP="006F0DD5">
      <w:pPr>
        <w:pStyle w:val="a7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кифозом;</w:t>
      </w:r>
    </w:p>
    <w:p w:rsidR="004843D1" w:rsidRPr="007D1F07" w:rsidRDefault="004843D1" w:rsidP="006F0DD5">
      <w:pPr>
        <w:pStyle w:val="a7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сколиозом;</w:t>
      </w:r>
    </w:p>
    <w:p w:rsidR="004843D1" w:rsidRPr="00C90D81" w:rsidRDefault="004843D1" w:rsidP="006F0DD5">
      <w:pPr>
        <w:pStyle w:val="a7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остеохондрозом.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43D1" w:rsidRPr="007D1F07" w:rsidRDefault="004843D1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7D1F07">
        <w:rPr>
          <w:rFonts w:ascii="Times New Roman" w:hAnsi="Times New Roman" w:cs="Times New Roman"/>
          <w:b/>
          <w:sz w:val="24"/>
          <w:szCs w:val="24"/>
        </w:rPr>
        <w:t>физиометрическим</w:t>
      </w:r>
      <w:proofErr w:type="spellEnd"/>
      <w:r w:rsidRPr="007D1F07">
        <w:rPr>
          <w:rFonts w:ascii="Times New Roman" w:hAnsi="Times New Roman" w:cs="Times New Roman"/>
          <w:b/>
          <w:sz w:val="24"/>
          <w:szCs w:val="24"/>
        </w:rPr>
        <w:t xml:space="preserve"> показателям   физического развития человека относят:</w:t>
      </w:r>
    </w:p>
    <w:p w:rsidR="004843D1" w:rsidRPr="007D1F07" w:rsidRDefault="004843D1" w:rsidP="006F0DD5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массу тела;</w:t>
      </w:r>
    </w:p>
    <w:p w:rsidR="004843D1" w:rsidRPr="007D1F07" w:rsidRDefault="00D67B7F" w:rsidP="006F0DD5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рост стоя;</w:t>
      </w:r>
    </w:p>
    <w:p w:rsidR="00D67B7F" w:rsidRPr="007D1F07" w:rsidRDefault="00D67B7F" w:rsidP="006F0DD5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окружность грудной клетки;</w:t>
      </w:r>
    </w:p>
    <w:p w:rsidR="00D67B7F" w:rsidRPr="00C90D81" w:rsidRDefault="00D67B7F" w:rsidP="006F0DD5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жизненную емкость легких.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43D1" w:rsidRPr="007D1F07" w:rsidRDefault="00D67B7F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Первое место среди причин инвалидности в России занимают:</w:t>
      </w:r>
    </w:p>
    <w:p w:rsidR="00D67B7F" w:rsidRPr="007D1F07" w:rsidRDefault="00D67B7F" w:rsidP="006F0DD5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болезни органов кровообращения;</w:t>
      </w:r>
    </w:p>
    <w:p w:rsidR="00D67B7F" w:rsidRPr="007D1F07" w:rsidRDefault="00D67B7F" w:rsidP="006F0DD5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злокачественные новообразования;</w:t>
      </w:r>
    </w:p>
    <w:p w:rsidR="00D67B7F" w:rsidRPr="007D1F07" w:rsidRDefault="00D67B7F" w:rsidP="006F0DD5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травмы;</w:t>
      </w:r>
    </w:p>
    <w:p w:rsidR="00D67B7F" w:rsidRPr="00C90D81" w:rsidRDefault="00D67B7F" w:rsidP="006F0DD5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болезни нервной системы.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7B7F" w:rsidRPr="007D1F07" w:rsidRDefault="00D67B7F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Повышению риска формирования заболеваний желудочно-кишечного тракта способствует:</w:t>
      </w:r>
    </w:p>
    <w:p w:rsidR="00D67B7F" w:rsidRPr="007D1F07" w:rsidRDefault="00D67B7F" w:rsidP="006F0DD5">
      <w:pPr>
        <w:pStyle w:val="a7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неспешная еда;</w:t>
      </w:r>
    </w:p>
    <w:p w:rsidR="00D67B7F" w:rsidRPr="007D1F07" w:rsidRDefault="00D67B7F" w:rsidP="006F0DD5">
      <w:pPr>
        <w:pStyle w:val="a7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бесконтрольная еда;</w:t>
      </w:r>
    </w:p>
    <w:p w:rsidR="00D67B7F" w:rsidRPr="007D1F07" w:rsidRDefault="00D67B7F" w:rsidP="006F0DD5">
      <w:pPr>
        <w:pStyle w:val="a7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диетическое питание;</w:t>
      </w:r>
    </w:p>
    <w:p w:rsidR="00D67B7F" w:rsidRPr="00C90D81" w:rsidRDefault="00D67B7F" w:rsidP="006F0DD5">
      <w:pPr>
        <w:pStyle w:val="a7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недостаток движения.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7B7F" w:rsidRPr="007D1F07" w:rsidRDefault="00D67B7F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Пребывание на воздухе тренирует приспособительные реакции организма только в том случае, если «тренировочная нагрузка»:</w:t>
      </w:r>
    </w:p>
    <w:p w:rsidR="00D67B7F" w:rsidRPr="007D1F07" w:rsidRDefault="00D67B7F" w:rsidP="006F0DD5">
      <w:pPr>
        <w:pStyle w:val="a7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постоянно меняется;</w:t>
      </w:r>
    </w:p>
    <w:p w:rsidR="00D67B7F" w:rsidRPr="007D1F07" w:rsidRDefault="00D67B7F" w:rsidP="006F0DD5">
      <w:pPr>
        <w:pStyle w:val="a7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остается постоянной;</w:t>
      </w:r>
    </w:p>
    <w:p w:rsidR="00D67B7F" w:rsidRPr="007D1F07" w:rsidRDefault="00D67B7F" w:rsidP="006F0DD5">
      <w:pPr>
        <w:pStyle w:val="a7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постепенно убывает;</w:t>
      </w:r>
    </w:p>
    <w:p w:rsidR="00D67B7F" w:rsidRPr="00C90D81" w:rsidRDefault="00D67B7F" w:rsidP="006F0DD5">
      <w:pPr>
        <w:pStyle w:val="a7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постепенно возрастает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7B7F" w:rsidRPr="007D1F07" w:rsidRDefault="00D67B7F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1F07">
        <w:rPr>
          <w:rFonts w:ascii="Times New Roman" w:hAnsi="Times New Roman" w:cs="Times New Roman"/>
          <w:b/>
          <w:sz w:val="24"/>
          <w:szCs w:val="24"/>
        </w:rPr>
        <w:t>Психоактивноые</w:t>
      </w:r>
      <w:proofErr w:type="spellEnd"/>
      <w:r w:rsidRPr="007D1F07">
        <w:rPr>
          <w:rFonts w:ascii="Times New Roman" w:hAnsi="Times New Roman" w:cs="Times New Roman"/>
          <w:b/>
          <w:sz w:val="24"/>
          <w:szCs w:val="24"/>
        </w:rPr>
        <w:t xml:space="preserve"> вещества, влияющие на высшие психические функции и часто используемые в медицине </w:t>
      </w:r>
      <w:r w:rsidR="00FD63E7" w:rsidRPr="007D1F07">
        <w:rPr>
          <w:rFonts w:ascii="Times New Roman" w:hAnsi="Times New Roman" w:cs="Times New Roman"/>
          <w:b/>
          <w:sz w:val="24"/>
          <w:szCs w:val="24"/>
        </w:rPr>
        <w:t>для лечения психических заболеваний, называются:</w:t>
      </w:r>
    </w:p>
    <w:p w:rsidR="00FD63E7" w:rsidRPr="007D1F07" w:rsidRDefault="00FD63E7" w:rsidP="006F0DD5">
      <w:pPr>
        <w:pStyle w:val="a7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психотропными;</w:t>
      </w:r>
    </w:p>
    <w:p w:rsidR="00FD63E7" w:rsidRPr="007D1F07" w:rsidRDefault="00FD63E7" w:rsidP="006F0DD5">
      <w:pPr>
        <w:pStyle w:val="a7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F07">
        <w:rPr>
          <w:rFonts w:ascii="Times New Roman" w:hAnsi="Times New Roman" w:cs="Times New Roman"/>
          <w:sz w:val="24"/>
          <w:szCs w:val="24"/>
        </w:rPr>
        <w:t>нейротропными</w:t>
      </w:r>
      <w:proofErr w:type="spellEnd"/>
      <w:r w:rsidRPr="007D1F07">
        <w:rPr>
          <w:rFonts w:ascii="Times New Roman" w:hAnsi="Times New Roman" w:cs="Times New Roman"/>
          <w:sz w:val="24"/>
          <w:szCs w:val="24"/>
        </w:rPr>
        <w:t>;</w:t>
      </w:r>
    </w:p>
    <w:p w:rsidR="00FD63E7" w:rsidRPr="007D1F07" w:rsidRDefault="00FD63E7" w:rsidP="006F0DD5">
      <w:pPr>
        <w:pStyle w:val="a7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тиреотропными;</w:t>
      </w:r>
    </w:p>
    <w:p w:rsidR="00FD63E7" w:rsidRPr="00C90D81" w:rsidRDefault="00FD63E7" w:rsidP="006F0DD5">
      <w:pPr>
        <w:pStyle w:val="a7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соматотропными.</w:t>
      </w:r>
    </w:p>
    <w:p w:rsidR="00C90D81" w:rsidRDefault="00C90D81" w:rsidP="00C90D8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D81" w:rsidRPr="00C90D81" w:rsidRDefault="00C90D81" w:rsidP="00C90D8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63E7" w:rsidRPr="007D1F07" w:rsidRDefault="00FD63E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Феномен, являющийся составной частью синдрома наркотического опьянения, включающий измененное состояние психики и различные соматические ощущения человека, находящегося в наркотическом опьянении, называется:</w:t>
      </w:r>
    </w:p>
    <w:p w:rsidR="00FD63E7" w:rsidRPr="007D1F07" w:rsidRDefault="00FD63E7" w:rsidP="006F0DD5">
      <w:pPr>
        <w:pStyle w:val="a7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эйфорией;</w:t>
      </w:r>
    </w:p>
    <w:p w:rsidR="00FD63E7" w:rsidRPr="007D1F07" w:rsidRDefault="00FD63E7" w:rsidP="006F0DD5">
      <w:pPr>
        <w:pStyle w:val="a7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ремиссией;</w:t>
      </w:r>
    </w:p>
    <w:p w:rsidR="00FD63E7" w:rsidRPr="007D1F07" w:rsidRDefault="00FD63E7" w:rsidP="006F0DD5">
      <w:pPr>
        <w:pStyle w:val="a7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интоксикацией;</w:t>
      </w:r>
    </w:p>
    <w:p w:rsidR="00FD63E7" w:rsidRPr="00C90D81" w:rsidRDefault="00FD63E7" w:rsidP="006F0DD5">
      <w:pPr>
        <w:pStyle w:val="a7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sz w:val="24"/>
          <w:szCs w:val="24"/>
        </w:rPr>
        <w:t>ассимиляцией.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3E7" w:rsidRPr="007D1F07" w:rsidRDefault="00FD63E7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К начальной стадии наркомании </w:t>
      </w:r>
      <w:r w:rsidRPr="007D1F07">
        <w:rPr>
          <w:rFonts w:ascii="Times New Roman" w:eastAsia="Times New Roman" w:hAnsi="Times New Roman" w:cs="Times New Roman"/>
          <w:b/>
          <w:bCs/>
          <w:sz w:val="24"/>
          <w:szCs w:val="24"/>
        </w:rPr>
        <w:t>не относится</w:t>
      </w: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D63E7" w:rsidRPr="007D1F07" w:rsidRDefault="00FD63E7" w:rsidP="006F0DD5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возникновение психических изменений</w:t>
      </w:r>
    </w:p>
    <w:p w:rsidR="00FD63E7" w:rsidRPr="007D1F07" w:rsidRDefault="00FD63E7" w:rsidP="006F0DD5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переход к систематическому приему</w:t>
      </w:r>
    </w:p>
    <w:p w:rsidR="00FD63E7" w:rsidRPr="007D1F07" w:rsidRDefault="00FD63E7" w:rsidP="006F0DD5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формирование зависимости</w:t>
      </w:r>
    </w:p>
    <w:p w:rsidR="00FD63E7" w:rsidRPr="00C90D81" w:rsidRDefault="00FD63E7" w:rsidP="006F0DD5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lastRenderedPageBreak/>
        <w:t>присутствие приподнятого настроения («кайфа»)</w:t>
      </w:r>
    </w:p>
    <w:p w:rsidR="00C90D81" w:rsidRPr="007D1F07" w:rsidRDefault="00C90D81" w:rsidP="00C90D81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3E7" w:rsidRPr="007D1F07" w:rsidRDefault="00FD63E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Выраженное в процентах отношение освещенности (в люксах) внутри помещения к освещенности на том же уровне под открытым небом является коэффициентом: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</w:tblGrid>
      <w:tr w:rsidR="00FD63E7" w:rsidRPr="007D1F07" w:rsidTr="00FD63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3E7" w:rsidRPr="007D1F07" w:rsidRDefault="00FD63E7" w:rsidP="006F0DD5">
            <w:pPr>
              <w:pStyle w:val="a7"/>
              <w:numPr>
                <w:ilvl w:val="0"/>
                <w:numId w:val="3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естественной освещенности</w:t>
            </w:r>
          </w:p>
        </w:tc>
      </w:tr>
      <w:tr w:rsidR="00FD63E7" w:rsidRPr="007D1F07" w:rsidTr="00FD63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3E7" w:rsidRPr="007D1F07" w:rsidRDefault="00FD63E7" w:rsidP="006F0DD5">
            <w:pPr>
              <w:pStyle w:val="a7"/>
              <w:numPr>
                <w:ilvl w:val="0"/>
                <w:numId w:val="3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искусственной освещенности</w:t>
            </w:r>
          </w:p>
        </w:tc>
      </w:tr>
      <w:tr w:rsidR="00FD63E7" w:rsidRPr="007D1F07" w:rsidTr="00FD63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3E7" w:rsidRPr="007D1F07" w:rsidRDefault="00FD63E7" w:rsidP="006F0DD5">
            <w:pPr>
              <w:pStyle w:val="a7"/>
              <w:numPr>
                <w:ilvl w:val="0"/>
                <w:numId w:val="3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световым</w:t>
            </w:r>
          </w:p>
        </w:tc>
      </w:tr>
      <w:tr w:rsidR="00FD63E7" w:rsidRPr="007D1F07" w:rsidTr="00FD63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3E7" w:rsidRPr="007D1F07" w:rsidRDefault="00FD63E7" w:rsidP="006F0DD5">
            <w:pPr>
              <w:pStyle w:val="a7"/>
              <w:numPr>
                <w:ilvl w:val="0"/>
                <w:numId w:val="3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инсоляции</w:t>
            </w:r>
          </w:p>
        </w:tc>
      </w:tr>
      <w:tr w:rsidR="00C90D81" w:rsidRPr="007D1F07" w:rsidTr="00FD63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8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63E7" w:rsidRPr="007D1F07" w:rsidRDefault="00FD63E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Технологии, обеспечивающие формирование и укрепление психологического здоровья учащихся, повышение ресурсов психологической адаптации личности составляют основу __ </w:t>
      </w:r>
      <w:proofErr w:type="spellStart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образовательных технологий.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9"/>
      </w:tblGrid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адаптирующих и личностно-развивающих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лечебно-оздоровительных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организационно-психологических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C90D81" w:rsidRDefault="00FA3D79" w:rsidP="006F0DD5">
            <w:pPr>
              <w:pStyle w:val="a7"/>
              <w:numPr>
                <w:ilvl w:val="0"/>
                <w:numId w:val="3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лечебно-педагогических</w:t>
            </w:r>
          </w:p>
          <w:p w:rsidR="00C90D81" w:rsidRPr="007D1F07" w:rsidRDefault="00C90D81" w:rsidP="00C90D81">
            <w:pPr>
              <w:pStyle w:val="a7"/>
              <w:tabs>
                <w:tab w:val="left" w:pos="30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63E7" w:rsidRPr="007D1F07" w:rsidRDefault="00FD63E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развития ВИЧ-инфекции у детей </w:t>
      </w:r>
      <w:r w:rsidRPr="007D1F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характерно </w:t>
      </w: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то, что</w:t>
      </w:r>
      <w:r w:rsidR="00FA3D79" w:rsidRPr="007D1F0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</w:tblGrid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стадия вторичных проявлений отсутствует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первичных проявлений укорочен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 возникает повторное бактериальное поражение легких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C90D81" w:rsidRDefault="00FA3D79" w:rsidP="006F0DD5">
            <w:pPr>
              <w:pStyle w:val="a7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заболевание быстро прогрессирует</w:t>
            </w:r>
          </w:p>
          <w:p w:rsidR="00C90D81" w:rsidRPr="007D1F07" w:rsidRDefault="00C90D81" w:rsidP="00C90D81">
            <w:pPr>
              <w:pStyle w:val="a7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63E7" w:rsidRPr="007D1F07" w:rsidRDefault="00FD63E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Государственному нормированию и обеспечению </w:t>
      </w:r>
      <w:r w:rsidRPr="007D1F07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подлежат</w:t>
      </w: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 те факторы, оказывающие влияние на формирование здоровья, которые направлены н</w:t>
      </w:r>
      <w:r w:rsidR="00FA3D79" w:rsidRPr="007D1F07">
        <w:rPr>
          <w:rFonts w:ascii="Times New Roman" w:eastAsia="Times New Roman" w:hAnsi="Times New Roman" w:cs="Times New Roman"/>
          <w:b/>
          <w:sz w:val="24"/>
          <w:szCs w:val="24"/>
        </w:rPr>
        <w:t>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</w:tblGrid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7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индивидуального здоровья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7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охрану окружающей среды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7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охрану здоровья населения в целом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7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режимов труда и отдыха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8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Способность генотипа формировать в онтогенезе, в зависимости от условий среды, разные фенотипы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</w:tblGrid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нормой реакции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наследственностью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мутацией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кроссинговером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К внутренним факторам, влияющим на здоровье человека, относит(-</w:t>
      </w:r>
      <w:proofErr w:type="spellStart"/>
      <w:proofErr w:type="gramStart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ят</w:t>
      </w:r>
      <w:proofErr w:type="spellEnd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spellStart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proofErr w:type="spellEnd"/>
      <w:proofErr w:type="gramEnd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</w:tblGrid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40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особенности организма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40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продуктов питания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40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катаклизмы, техногенные катастрофы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C90D81" w:rsidRDefault="00FA3D79" w:rsidP="006F0DD5">
            <w:pPr>
              <w:pStyle w:val="a7"/>
              <w:numPr>
                <w:ilvl w:val="0"/>
                <w:numId w:val="40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 традиции, образ жизни</w:t>
            </w:r>
          </w:p>
          <w:p w:rsidR="00C90D81" w:rsidRPr="007D1F07" w:rsidRDefault="00C90D81" w:rsidP="00C90D81">
            <w:pPr>
              <w:pStyle w:val="a7"/>
              <w:tabs>
                <w:tab w:val="left" w:pos="28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Механическое движение населения оказывает большое влияние 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</w:tblGrid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41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общества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41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показатели постарения населения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7D1F07" w:rsidRDefault="00FA3D79" w:rsidP="006F0DD5">
            <w:pPr>
              <w:pStyle w:val="a7"/>
              <w:numPr>
                <w:ilvl w:val="0"/>
                <w:numId w:val="41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среднюю продолжительность предстоящей жизни</w:t>
            </w:r>
          </w:p>
        </w:tc>
      </w:tr>
      <w:tr w:rsidR="00FA3D79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D79" w:rsidRPr="00C90D81" w:rsidRDefault="00FA3D79" w:rsidP="006F0DD5">
            <w:pPr>
              <w:pStyle w:val="a7"/>
              <w:numPr>
                <w:ilvl w:val="0"/>
                <w:numId w:val="41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населения</w:t>
            </w:r>
          </w:p>
          <w:p w:rsidR="00C90D81" w:rsidRPr="007D1F07" w:rsidRDefault="00C90D81" w:rsidP="00C90D81">
            <w:pPr>
              <w:pStyle w:val="a7"/>
              <w:tabs>
                <w:tab w:val="left" w:pos="25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lastRenderedPageBreak/>
        <w:t>Заболеваемость, смертность (общая и новорожденных детей), физическое развитие, инвали</w:t>
      </w:r>
      <w:r w:rsidR="0018332F" w:rsidRPr="007D1F07">
        <w:rPr>
          <w:rFonts w:ascii="Times New Roman" w:hAnsi="Times New Roman" w:cs="Times New Roman"/>
          <w:b/>
          <w:sz w:val="24"/>
          <w:szCs w:val="24"/>
        </w:rPr>
        <w:t>дность относятся к показателям: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2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2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социального благополучия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2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психического благополучия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2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социально-экономическим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7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color w:val="000000"/>
          <w:sz w:val="24"/>
          <w:szCs w:val="24"/>
        </w:rPr>
        <w:t>Часть населения, объединенную единым сроком наступления определенного события (рождения, приезда в данный населенный пункт, начала трудовой деятельности, вступления в брак и т.п.), используемую для оценки популяционного здоровья, называют</w:t>
      </w:r>
      <w:r w:rsidR="0018332F" w:rsidRPr="007D1F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3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когортой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3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популяцией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3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постоянным населением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3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юридическим населением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30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К особенностям женского алкоголизма </w:t>
      </w:r>
      <w:r w:rsidRPr="007D1F07">
        <w:rPr>
          <w:rFonts w:ascii="Times New Roman" w:eastAsia="Times New Roman" w:hAnsi="Times New Roman" w:cs="Times New Roman"/>
          <w:b/>
          <w:bCs/>
          <w:sz w:val="24"/>
          <w:szCs w:val="24"/>
        </w:rPr>
        <w:t>не относится</w:t>
      </w:r>
      <w:r w:rsidR="0018332F" w:rsidRPr="007D1F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4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изначально высокая толерантность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4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длительность запоев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4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отягощенность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4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обусловленность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33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В ходе употребления наркот</w:t>
      </w:r>
      <w:r w:rsidR="0018332F" w:rsidRPr="007D1F07">
        <w:rPr>
          <w:rFonts w:ascii="Times New Roman" w:eastAsia="Times New Roman" w:hAnsi="Times New Roman" w:cs="Times New Roman"/>
          <w:b/>
          <w:sz w:val="24"/>
          <w:szCs w:val="24"/>
        </w:rPr>
        <w:t>ического препарата развивается: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6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психическая зависимость, а затем физическая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физическая зависимость, а затем психическая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психическая зависимость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C90D81" w:rsidRDefault="0018332F" w:rsidP="006F0DD5">
            <w:pPr>
              <w:pStyle w:val="a7"/>
              <w:numPr>
                <w:ilvl w:val="0"/>
                <w:numId w:val="45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физическая зависимость</w:t>
            </w:r>
          </w:p>
          <w:p w:rsidR="00C90D81" w:rsidRDefault="00C90D81" w:rsidP="00C90D81">
            <w:pPr>
              <w:tabs>
                <w:tab w:val="left" w:pos="285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90D81" w:rsidRDefault="00C90D81" w:rsidP="00C90D81">
            <w:pPr>
              <w:tabs>
                <w:tab w:val="left" w:pos="285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90D81" w:rsidRPr="00C90D81" w:rsidRDefault="00C90D81" w:rsidP="00C90D81">
            <w:pPr>
              <w:tabs>
                <w:tab w:val="left" w:pos="285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Наиболее тяжелым следствием женского алкоголизма является</w:t>
      </w:r>
      <w:r w:rsidR="0018332F" w:rsidRPr="007D1F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угасание инстинкта материнства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быстрое развитие заболевания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преждевременное старение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склонность к асоциальному поведению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30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Одной из самых действенных мер борьбы с наркоманией и ее профилактики является</w:t>
      </w:r>
      <w:r w:rsidR="0018332F" w:rsidRPr="007D1F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7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санитарное просвещение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7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улучшение социально-экономических условий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7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7"/>
              </w:numPr>
              <w:tabs>
                <w:tab w:val="left" w:pos="27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деятельность средств массовой информации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7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Недостаток витаминов в организме называется</w:t>
      </w:r>
      <w:r w:rsidR="0018332F" w:rsidRPr="007D1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8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гиповитаминозом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8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авитаминозом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8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гипервитаминозом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8"/>
              </w:numPr>
              <w:tabs>
                <w:tab w:val="left" w:pos="33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витаминизацией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33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гигиены, изучающий проблемы полноценного и рационального питания </w:t>
      </w:r>
      <w:r w:rsidR="0018332F" w:rsidRPr="007D1F07">
        <w:rPr>
          <w:rFonts w:ascii="Times New Roman" w:eastAsia="Times New Roman" w:hAnsi="Times New Roman" w:cs="Times New Roman"/>
          <w:b/>
          <w:sz w:val="24"/>
          <w:szCs w:val="24"/>
        </w:rPr>
        <w:t>здорового человека,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гигиеной питания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диетологией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школьной гигиеной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4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лечебным питанием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Суточная калорийность пищи для детей от 7 до 11 лет должна составлять _________ калорий.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0"/>
              </w:numPr>
              <w:tabs>
                <w:tab w:val="left" w:pos="34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2000–2300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0"/>
              </w:numPr>
              <w:tabs>
                <w:tab w:val="left" w:pos="34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1000–1200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0"/>
              </w:numPr>
              <w:tabs>
                <w:tab w:val="left" w:pos="34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500–600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0"/>
              </w:numPr>
              <w:tabs>
                <w:tab w:val="left" w:pos="34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3000–3500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34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В интересах охраны здоровья несовершеннолетние до 15 лет </w:t>
      </w:r>
      <w:r w:rsidRPr="007D1F07">
        <w:rPr>
          <w:rFonts w:ascii="Times New Roman" w:eastAsia="Times New Roman" w:hAnsi="Times New Roman" w:cs="Times New Roman"/>
          <w:b/>
          <w:bCs/>
          <w:sz w:val="24"/>
          <w:szCs w:val="24"/>
        </w:rPr>
        <w:t>не имеют</w:t>
      </w: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</w:t>
      </w:r>
      <w:r w:rsidR="0018332F" w:rsidRPr="007D1F07">
        <w:rPr>
          <w:rFonts w:ascii="Times New Roman" w:eastAsia="Times New Roman" w:hAnsi="Times New Roman" w:cs="Times New Roman"/>
          <w:b/>
          <w:sz w:val="24"/>
          <w:szCs w:val="24"/>
        </w:rPr>
        <w:t>во 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1"/>
              </w:numPr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добровольное информированное согласие на медицинское вмешательство или отказ от него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1"/>
              </w:numPr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медико-социальную помощь и питание на льготных условиях, устанавливаемых Правительством РФ, за счет средств бюджетов всех уровней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1"/>
              </w:numPr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санитарно-гигиеническое образование, на обучение и труд, в условиях, отвечающих их физиологическим особенностям и состоянию здоровья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C90D81" w:rsidRDefault="0018332F" w:rsidP="006F0DD5">
            <w:pPr>
              <w:pStyle w:val="a7"/>
              <w:numPr>
                <w:ilvl w:val="0"/>
                <w:numId w:val="51"/>
              </w:numPr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бесплатную медицинскую консультацию за счет средств бюджетов всех уровней при определении профессиональной пригодности</w:t>
            </w:r>
          </w:p>
          <w:p w:rsidR="00C90D81" w:rsidRPr="007C289A" w:rsidRDefault="00C90D81" w:rsidP="00C90D81">
            <w:pPr>
              <w:tabs>
                <w:tab w:val="left" w:pos="24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D81" w:rsidRPr="007C289A" w:rsidRDefault="00C90D81" w:rsidP="00C90D81">
            <w:pPr>
              <w:tabs>
                <w:tab w:val="left" w:pos="24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по обучению грамотной заботе о своем здоровье и формированию культуры здоровья учащихся, мотивации их к ведению здорового образа жизни, предупреждению вредных привычек составляют основу ___ </w:t>
      </w:r>
      <w:proofErr w:type="spellStart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7D1F0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образовательных технологий.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2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учебно-воспитательных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2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организационно-педагогических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2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психолого-педагогических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2"/>
              </w:numPr>
              <w:tabs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лечебно-оздоровительных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8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 xml:space="preserve">Медицинская стерилизация как метод контрацепции </w:t>
      </w:r>
      <w:r w:rsidRPr="007D1F07">
        <w:rPr>
          <w:rFonts w:ascii="Times New Roman" w:hAnsi="Times New Roman" w:cs="Times New Roman"/>
          <w:b/>
          <w:bCs/>
          <w:sz w:val="24"/>
          <w:szCs w:val="24"/>
        </w:rPr>
        <w:t>не используется</w:t>
      </w:r>
      <w:r w:rsidR="0018332F" w:rsidRPr="007D1F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3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желанию гражданина независимо от возраста и наличия детей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3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письменному заявлению гражданина не моложе 35 лет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3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письменному заявлению гражданина, имеющего не менее двух детей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C90D81" w:rsidRDefault="0018332F" w:rsidP="006F0DD5">
            <w:pPr>
              <w:pStyle w:val="a7"/>
              <w:numPr>
                <w:ilvl w:val="0"/>
                <w:numId w:val="53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медицинских показаний и согласия гражданина</w:t>
            </w:r>
          </w:p>
          <w:p w:rsidR="00C90D81" w:rsidRPr="007D1F07" w:rsidRDefault="00C90D81" w:rsidP="00C90D81">
            <w:pPr>
              <w:pStyle w:val="a7"/>
              <w:tabs>
                <w:tab w:val="left" w:pos="25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Механизм действия оральных контрацептивов основан на</w:t>
      </w:r>
      <w:r w:rsidR="0018332F" w:rsidRPr="007D1F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9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4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способности гормональных препаратов подавлять овуляцию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4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вымывании семенной жидкости после полового акта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4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применении химических веществ, убивающих сперматозоиды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4"/>
              </w:numPr>
              <w:tabs>
                <w:tab w:val="left" w:pos="25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выделении в полость матки гормональных средств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255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D79" w:rsidRPr="007D1F07" w:rsidRDefault="00FA3D79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 xml:space="preserve">К факторам, увеличивающим риск наступления нежелательной беременности, приводящим к росту числа искусственных абортов, </w:t>
      </w:r>
      <w:r w:rsidRPr="007D1F07">
        <w:rPr>
          <w:rFonts w:ascii="Times New Roman" w:hAnsi="Times New Roman" w:cs="Times New Roman"/>
          <w:b/>
          <w:bCs/>
          <w:sz w:val="24"/>
          <w:szCs w:val="24"/>
        </w:rPr>
        <w:t>не относится</w:t>
      </w:r>
      <w:r w:rsidR="0018332F" w:rsidRPr="007D1F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9"/>
      </w:tblGrid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5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массовое сексуальное образование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5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раннее начало половой жизни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5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плохая осведомленность о методах контрацепции</w:t>
            </w:r>
          </w:p>
        </w:tc>
      </w:tr>
      <w:tr w:rsidR="0018332F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2F" w:rsidRPr="007D1F07" w:rsidRDefault="0018332F" w:rsidP="006F0DD5">
            <w:pPr>
              <w:pStyle w:val="a7"/>
              <w:numPr>
                <w:ilvl w:val="0"/>
                <w:numId w:val="55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7">
              <w:rPr>
                <w:rFonts w:ascii="Times New Roman" w:hAnsi="Times New Roman" w:cs="Times New Roman"/>
                <w:sz w:val="24"/>
                <w:szCs w:val="24"/>
              </w:rPr>
              <w:t>незнание заболеваний, передаваемых половым путем</w:t>
            </w:r>
          </w:p>
        </w:tc>
      </w:tr>
      <w:tr w:rsidR="00C90D81" w:rsidRPr="007D1F07" w:rsidTr="001833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D81" w:rsidRPr="007D1F07" w:rsidRDefault="00C90D81" w:rsidP="00C90D81">
            <w:pPr>
              <w:pStyle w:val="a7"/>
              <w:tabs>
                <w:tab w:val="left" w:pos="30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F07" w:rsidRPr="009C74DC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Состояние, при котором возможно развитие патологического процесса без изменения силы действующего фактора вследствие снижения резервов адаптации, называется</w:t>
      </w:r>
      <w:r w:rsidR="00363A74" w:rsidRPr="009C74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63A74" w:rsidRDefault="00363A74" w:rsidP="006F0DD5">
      <w:pPr>
        <w:pStyle w:val="a7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74">
        <w:rPr>
          <w:rFonts w:ascii="Times New Roman" w:eastAsia="Times New Roman" w:hAnsi="Times New Roman" w:cs="Times New Roman"/>
          <w:sz w:val="24"/>
          <w:szCs w:val="24"/>
        </w:rPr>
        <w:t>срывом адаптации</w:t>
      </w:r>
    </w:p>
    <w:p w:rsidR="00363A74" w:rsidRDefault="00363A74" w:rsidP="006F0DD5">
      <w:pPr>
        <w:pStyle w:val="a7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A74">
        <w:rPr>
          <w:rFonts w:ascii="Times New Roman" w:eastAsia="Times New Roman" w:hAnsi="Times New Roman" w:cs="Times New Roman"/>
          <w:sz w:val="24"/>
          <w:szCs w:val="24"/>
        </w:rPr>
        <w:t>донозологическим</w:t>
      </w:r>
      <w:proofErr w:type="spellEnd"/>
      <w:r w:rsidRPr="00363A74">
        <w:rPr>
          <w:rFonts w:ascii="Times New Roman" w:eastAsia="Times New Roman" w:hAnsi="Times New Roman" w:cs="Times New Roman"/>
          <w:sz w:val="24"/>
          <w:szCs w:val="24"/>
        </w:rPr>
        <w:t xml:space="preserve"> состоянием</w:t>
      </w:r>
    </w:p>
    <w:p w:rsidR="00363A74" w:rsidRDefault="00363A74" w:rsidP="006F0DD5">
      <w:pPr>
        <w:pStyle w:val="a7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74">
        <w:rPr>
          <w:rFonts w:ascii="Times New Roman" w:eastAsia="Times New Roman" w:hAnsi="Times New Roman" w:cs="Times New Roman"/>
          <w:sz w:val="24"/>
          <w:szCs w:val="24"/>
        </w:rPr>
        <w:lastRenderedPageBreak/>
        <w:t>болезнью</w:t>
      </w:r>
    </w:p>
    <w:p w:rsidR="00363A74" w:rsidRPr="00C90D81" w:rsidRDefault="00363A74" w:rsidP="006F0DD5">
      <w:pPr>
        <w:pStyle w:val="a7"/>
        <w:numPr>
          <w:ilvl w:val="0"/>
          <w:numId w:val="5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74">
        <w:rPr>
          <w:rFonts w:ascii="Times New Roman" w:eastAsia="Times New Roman" w:hAnsi="Times New Roman" w:cs="Times New Roman"/>
          <w:sz w:val="24"/>
          <w:szCs w:val="24"/>
        </w:rPr>
        <w:t>предболезнью</w:t>
      </w:r>
    </w:p>
    <w:p w:rsidR="00C90D81" w:rsidRDefault="00C90D81" w:rsidP="00C90D81">
      <w:pPr>
        <w:pStyle w:val="a7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F07" w:rsidRPr="00363A74" w:rsidRDefault="007D1F07" w:rsidP="00C90D81">
      <w:pPr>
        <w:pStyle w:val="a7"/>
        <w:numPr>
          <w:ilvl w:val="0"/>
          <w:numId w:val="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A74">
        <w:rPr>
          <w:rFonts w:ascii="Times New Roman" w:eastAsia="Times New Roman" w:hAnsi="Times New Roman" w:cs="Times New Roman"/>
          <w:b/>
          <w:sz w:val="24"/>
          <w:szCs w:val="24"/>
        </w:rPr>
        <w:t xml:space="preserve">К факторам </w:t>
      </w:r>
      <w:proofErr w:type="spellStart"/>
      <w:r w:rsidRPr="00363A74">
        <w:rPr>
          <w:rFonts w:ascii="Times New Roman" w:eastAsia="Times New Roman" w:hAnsi="Times New Roman" w:cs="Times New Roman"/>
          <w:b/>
          <w:sz w:val="24"/>
          <w:szCs w:val="24"/>
        </w:rPr>
        <w:t>самосохранительного</w:t>
      </w:r>
      <w:proofErr w:type="spellEnd"/>
      <w:r w:rsidRPr="00363A7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поведения относя</w:t>
      </w:r>
      <w:r w:rsidR="00363A74">
        <w:rPr>
          <w:rFonts w:ascii="Times New Roman" w:eastAsia="Times New Roman" w:hAnsi="Times New Roman" w:cs="Times New Roman"/>
          <w:b/>
          <w:sz w:val="24"/>
          <w:szCs w:val="24"/>
        </w:rPr>
        <w:t>тся:</w:t>
      </w:r>
    </w:p>
    <w:p w:rsidR="007D1F07" w:rsidRDefault="007D1F07" w:rsidP="00363A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Укажите </w:t>
      </w:r>
      <w:r w:rsidRPr="007D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менее двух</w:t>
      </w:r>
      <w:r w:rsidRPr="007D1F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вариантов ответа</w:t>
      </w:r>
      <w:r w:rsidRPr="007D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A74" w:rsidRPr="00E86324" w:rsidRDefault="00363A74" w:rsidP="006F0DD5">
      <w:pPr>
        <w:pStyle w:val="a7"/>
        <w:numPr>
          <w:ilvl w:val="0"/>
          <w:numId w:val="5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24">
        <w:rPr>
          <w:rFonts w:ascii="Times New Roman" w:eastAsia="Times New Roman" w:hAnsi="Times New Roman" w:cs="Times New Roman"/>
          <w:sz w:val="24"/>
          <w:szCs w:val="24"/>
        </w:rPr>
        <w:t>сбалансированное питание</w:t>
      </w:r>
    </w:p>
    <w:p w:rsidR="00363A74" w:rsidRPr="00E86324" w:rsidRDefault="00363A74" w:rsidP="006F0DD5">
      <w:pPr>
        <w:pStyle w:val="a7"/>
        <w:numPr>
          <w:ilvl w:val="0"/>
          <w:numId w:val="5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24">
        <w:rPr>
          <w:rFonts w:ascii="Times New Roman" w:eastAsia="Times New Roman" w:hAnsi="Times New Roman" w:cs="Times New Roman"/>
          <w:sz w:val="24"/>
          <w:szCs w:val="24"/>
        </w:rPr>
        <w:t>здравоохранение</w:t>
      </w:r>
    </w:p>
    <w:p w:rsidR="00363A74" w:rsidRPr="00E86324" w:rsidRDefault="00363A74" w:rsidP="006F0DD5">
      <w:pPr>
        <w:pStyle w:val="a7"/>
        <w:numPr>
          <w:ilvl w:val="0"/>
          <w:numId w:val="5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24">
        <w:rPr>
          <w:rFonts w:ascii="Times New Roman" w:eastAsia="Times New Roman" w:hAnsi="Times New Roman" w:cs="Times New Roman"/>
          <w:sz w:val="24"/>
          <w:szCs w:val="24"/>
        </w:rPr>
        <w:t>социальное обеспечение</w:t>
      </w:r>
    </w:p>
    <w:p w:rsidR="00363A74" w:rsidRPr="00C90D81" w:rsidRDefault="00363A74" w:rsidP="006F0DD5">
      <w:pPr>
        <w:pStyle w:val="a7"/>
        <w:numPr>
          <w:ilvl w:val="0"/>
          <w:numId w:val="5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24">
        <w:rPr>
          <w:rFonts w:ascii="Times New Roman" w:eastAsia="Times New Roman" w:hAnsi="Times New Roman" w:cs="Times New Roman"/>
          <w:sz w:val="24"/>
          <w:szCs w:val="24"/>
        </w:rPr>
        <w:t>физическая активность</w:t>
      </w:r>
    </w:p>
    <w:p w:rsidR="00C90D81" w:rsidRPr="00C90D81" w:rsidRDefault="00C90D81" w:rsidP="00C90D81">
      <w:pPr>
        <w:pStyle w:val="a7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A74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лиц 60 лет </w:t>
      </w:r>
      <w:r w:rsidR="00363A74">
        <w:rPr>
          <w:rFonts w:ascii="Times New Roman" w:eastAsia="Times New Roman" w:hAnsi="Times New Roman" w:cs="Times New Roman"/>
          <w:b/>
          <w:sz w:val="24"/>
          <w:szCs w:val="24"/>
        </w:rPr>
        <w:t>и старше является показателем:</w:t>
      </w:r>
    </w:p>
    <w:p w:rsidR="00363A74" w:rsidRDefault="00363A74" w:rsidP="006F0DD5">
      <w:pPr>
        <w:pStyle w:val="a7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уровня смертности населения</w:t>
      </w:r>
    </w:p>
    <w:p w:rsidR="00363A74" w:rsidRDefault="00363A74" w:rsidP="006F0DD5">
      <w:pPr>
        <w:pStyle w:val="a7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средней продолжительности жизни</w:t>
      </w:r>
    </w:p>
    <w:p w:rsidR="00363A74" w:rsidRDefault="00363A74" w:rsidP="006F0DD5">
      <w:pPr>
        <w:pStyle w:val="a7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постарения населения</w:t>
      </w:r>
    </w:p>
    <w:p w:rsidR="00363A74" w:rsidRPr="00C90D81" w:rsidRDefault="00363A74" w:rsidP="006F0DD5">
      <w:pPr>
        <w:pStyle w:val="a7"/>
        <w:numPr>
          <w:ilvl w:val="0"/>
          <w:numId w:val="58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уровня постнатальной смертности</w:t>
      </w: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A74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понятие «здоровый образ жизни» </w:t>
      </w:r>
      <w:r w:rsidR="00363A7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36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входит</w:t>
      </w:r>
      <w:r w:rsidR="00363A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63A74" w:rsidRDefault="00363A74" w:rsidP="006F0DD5">
      <w:pPr>
        <w:pStyle w:val="a7"/>
        <w:numPr>
          <w:ilvl w:val="0"/>
          <w:numId w:val="5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рациональное питание</w:t>
      </w:r>
    </w:p>
    <w:p w:rsidR="00363A74" w:rsidRDefault="00363A74" w:rsidP="006F0DD5">
      <w:pPr>
        <w:pStyle w:val="a7"/>
        <w:numPr>
          <w:ilvl w:val="0"/>
          <w:numId w:val="5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прием лекарственных средств</w:t>
      </w:r>
    </w:p>
    <w:p w:rsidR="00363A74" w:rsidRDefault="00363A74" w:rsidP="006F0DD5">
      <w:pPr>
        <w:pStyle w:val="a7"/>
        <w:numPr>
          <w:ilvl w:val="0"/>
          <w:numId w:val="5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правильный режим труда и отдыха</w:t>
      </w:r>
    </w:p>
    <w:p w:rsidR="00363A74" w:rsidRDefault="00363A74" w:rsidP="006F0DD5">
      <w:pPr>
        <w:pStyle w:val="a7"/>
        <w:numPr>
          <w:ilvl w:val="0"/>
          <w:numId w:val="5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sz w:val="24"/>
          <w:szCs w:val="24"/>
        </w:rPr>
        <w:t>оптимальный двигательный режим</w:t>
      </w:r>
    </w:p>
    <w:p w:rsidR="00864D14" w:rsidRDefault="00864D14" w:rsidP="00363A74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К укрепляющим здоровье ге</w:t>
      </w:r>
      <w:r w:rsidR="00864D14" w:rsidRPr="00864D14">
        <w:rPr>
          <w:rFonts w:ascii="Times New Roman" w:eastAsia="Times New Roman" w:hAnsi="Times New Roman" w:cs="Times New Roman"/>
          <w:b/>
          <w:sz w:val="24"/>
          <w:szCs w:val="24"/>
        </w:rPr>
        <w:t>нетическим факторам относятся:</w:t>
      </w:r>
    </w:p>
    <w:p w:rsidR="00E86324" w:rsidRPr="00BB4EFC" w:rsidRDefault="00BB4EFC" w:rsidP="006F0DD5">
      <w:pPr>
        <w:pStyle w:val="a7"/>
        <w:numPr>
          <w:ilvl w:val="0"/>
          <w:numId w:val="60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хорошие бытовые и производственные условия, экологически благоприятная среда обитания</w:t>
      </w:r>
    </w:p>
    <w:p w:rsidR="00E86324" w:rsidRPr="00BB4EFC" w:rsidRDefault="00BB4EFC" w:rsidP="006F0DD5">
      <w:pPr>
        <w:pStyle w:val="a7"/>
        <w:numPr>
          <w:ilvl w:val="0"/>
          <w:numId w:val="60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медицинский скрининг, высокий уровень профилактических мероприятий, своевременная и полноценная медицинская помощь</w:t>
      </w:r>
    </w:p>
    <w:p w:rsidR="00E86324" w:rsidRPr="00BB4EFC" w:rsidRDefault="00BB4EFC" w:rsidP="006F0DD5">
      <w:pPr>
        <w:pStyle w:val="a7"/>
        <w:numPr>
          <w:ilvl w:val="0"/>
          <w:numId w:val="60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рациональная организация жизнедеятельности, оседлый образ жизни, адекватная двигательная активность</w:t>
      </w:r>
    </w:p>
    <w:p w:rsidR="00E86324" w:rsidRPr="00C90D81" w:rsidRDefault="00BB4EFC" w:rsidP="006F0DD5">
      <w:pPr>
        <w:pStyle w:val="a7"/>
        <w:numPr>
          <w:ilvl w:val="0"/>
          <w:numId w:val="60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здоровая наследственность,</w:t>
      </w:r>
    </w:p>
    <w:p w:rsidR="00C90D81" w:rsidRPr="00BB4EFC" w:rsidRDefault="00C90D81" w:rsidP="00C90D81">
      <w:pPr>
        <w:pStyle w:val="a7"/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К социальным п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ричинам алкоголизма относится:</w:t>
      </w:r>
    </w:p>
    <w:p w:rsidR="00E86324" w:rsidRPr="00BB4EFC" w:rsidRDefault="00BB4EFC" w:rsidP="006F0DD5">
      <w:pPr>
        <w:pStyle w:val="a7"/>
        <w:numPr>
          <w:ilvl w:val="0"/>
          <w:numId w:val="61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продажа алкогольных напитков</w:t>
      </w:r>
    </w:p>
    <w:p w:rsidR="00E86324" w:rsidRPr="00BB4EFC" w:rsidRDefault="00BB4EFC" w:rsidP="006F0DD5">
      <w:pPr>
        <w:pStyle w:val="a7"/>
        <w:numPr>
          <w:ilvl w:val="0"/>
          <w:numId w:val="61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наследственная отягощенность</w:t>
      </w:r>
    </w:p>
    <w:p w:rsidR="00E86324" w:rsidRPr="00BB4EFC" w:rsidRDefault="00BB4EFC" w:rsidP="006F0DD5">
      <w:pPr>
        <w:pStyle w:val="a7"/>
        <w:numPr>
          <w:ilvl w:val="0"/>
          <w:numId w:val="61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тип личности</w:t>
      </w:r>
    </w:p>
    <w:p w:rsidR="00E86324" w:rsidRPr="00C90D81" w:rsidRDefault="00BB4EFC" w:rsidP="006F0DD5">
      <w:pPr>
        <w:pStyle w:val="a7"/>
        <w:numPr>
          <w:ilvl w:val="0"/>
          <w:numId w:val="61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низкий культурный уровень</w:t>
      </w:r>
    </w:p>
    <w:p w:rsidR="00C90D81" w:rsidRPr="00BB4EFC" w:rsidRDefault="00C90D81" w:rsidP="00C90D81">
      <w:pPr>
        <w:pStyle w:val="a7"/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К последствиям употребления алкоголя во</w:t>
      </w:r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время беременности относится:</w:t>
      </w:r>
    </w:p>
    <w:p w:rsidR="00E86324" w:rsidRPr="00BB4EFC" w:rsidRDefault="00BB4EFC" w:rsidP="006F0DD5">
      <w:pPr>
        <w:pStyle w:val="a7"/>
        <w:numPr>
          <w:ilvl w:val="0"/>
          <w:numId w:val="62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рождение ребенка с синдромом зависимости</w:t>
      </w:r>
    </w:p>
    <w:p w:rsidR="00E86324" w:rsidRPr="00BB4EFC" w:rsidRDefault="00BB4EFC" w:rsidP="006F0DD5">
      <w:pPr>
        <w:pStyle w:val="a7"/>
        <w:numPr>
          <w:ilvl w:val="0"/>
          <w:numId w:val="62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формирование наследственной отягощенности к алкоголизму</w:t>
      </w:r>
    </w:p>
    <w:p w:rsidR="00E86324" w:rsidRPr="00BB4EFC" w:rsidRDefault="00BB4EFC" w:rsidP="006F0DD5">
      <w:pPr>
        <w:pStyle w:val="a7"/>
        <w:numPr>
          <w:ilvl w:val="0"/>
          <w:numId w:val="62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развитие алкогольного синдрома у новорожденных</w:t>
      </w:r>
    </w:p>
    <w:p w:rsidR="00BB4EFC" w:rsidRPr="00C90D81" w:rsidRDefault="00BB4EFC" w:rsidP="006F0DD5">
      <w:pPr>
        <w:pStyle w:val="a7"/>
        <w:numPr>
          <w:ilvl w:val="0"/>
          <w:numId w:val="62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EFC">
        <w:rPr>
          <w:rFonts w:ascii="Times New Roman" w:eastAsia="Times New Roman" w:hAnsi="Times New Roman" w:cs="Times New Roman"/>
          <w:sz w:val="24"/>
          <w:szCs w:val="24"/>
        </w:rPr>
        <w:t>рождение ребенка с врожденными физическими дефектами</w:t>
      </w:r>
    </w:p>
    <w:p w:rsidR="00C90D81" w:rsidRPr="00BB4EFC" w:rsidRDefault="00C90D81" w:rsidP="00C90D81">
      <w:pPr>
        <w:pStyle w:val="a7"/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Ухудшению нервно-психического здоровья в выпускном классе способству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ет:</w:t>
      </w:r>
    </w:p>
    <w:p w:rsidR="00E86324" w:rsidRPr="009E6CB6" w:rsidRDefault="00BB4EFC" w:rsidP="006F0DD5">
      <w:pPr>
        <w:pStyle w:val="a7"/>
        <w:numPr>
          <w:ilvl w:val="0"/>
          <w:numId w:val="63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эколого-гигиеническая обстановка</w:t>
      </w:r>
    </w:p>
    <w:p w:rsidR="00E86324" w:rsidRPr="009E6CB6" w:rsidRDefault="00BB4EFC" w:rsidP="006F0DD5">
      <w:pPr>
        <w:pStyle w:val="a7"/>
        <w:numPr>
          <w:ilvl w:val="0"/>
          <w:numId w:val="63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ухудшение питания</w:t>
      </w:r>
    </w:p>
    <w:p w:rsidR="00E86324" w:rsidRPr="009E6CB6" w:rsidRDefault="00BB4EFC" w:rsidP="006F0DD5">
      <w:pPr>
        <w:pStyle w:val="a7"/>
        <w:numPr>
          <w:ilvl w:val="0"/>
          <w:numId w:val="63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общая высокая учебная нагрузка</w:t>
      </w:r>
    </w:p>
    <w:p w:rsidR="00E86324" w:rsidRPr="00C90D81" w:rsidRDefault="00BB4EFC" w:rsidP="006F0DD5">
      <w:pPr>
        <w:pStyle w:val="a7"/>
        <w:numPr>
          <w:ilvl w:val="0"/>
          <w:numId w:val="63"/>
        </w:num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сокращение объема двигательной активности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К внутренним условиям, способствую</w:t>
      </w:r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щим развитию болезни, относят:</w:t>
      </w:r>
    </w:p>
    <w:p w:rsidR="00E86324" w:rsidRPr="009E6CB6" w:rsidRDefault="00BB4EFC" w:rsidP="006F0DD5">
      <w:pPr>
        <w:pStyle w:val="a7"/>
        <w:numPr>
          <w:ilvl w:val="0"/>
          <w:numId w:val="6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наследственные, расовые и конституциональные факторы, например, видовой иммунитет человека к некоторым инфекционным заболеваниям животных</w:t>
      </w:r>
    </w:p>
    <w:p w:rsidR="00E86324" w:rsidRPr="009E6CB6" w:rsidRDefault="00BB4EFC" w:rsidP="006F0DD5">
      <w:pPr>
        <w:pStyle w:val="a7"/>
        <w:numPr>
          <w:ilvl w:val="0"/>
          <w:numId w:val="6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рациональное питание, правильную организацию режима рабочего дня, физическую тренировку, а в случае заболевания – соответствующий уход за больным</w:t>
      </w:r>
    </w:p>
    <w:p w:rsidR="00E86324" w:rsidRPr="00C90D81" w:rsidRDefault="00BB4EFC" w:rsidP="006F0DD5">
      <w:pPr>
        <w:pStyle w:val="a7"/>
        <w:numPr>
          <w:ilvl w:val="0"/>
          <w:numId w:val="6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наследственное предрасположение к заболеванию, патологическую конституцию (диатез), ранний детский или старческий возраст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 субъективным показателям индивидуальн</w:t>
      </w:r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ого здоровья относит(-</w:t>
      </w:r>
      <w:proofErr w:type="spellStart"/>
      <w:proofErr w:type="gramStart"/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ят</w:t>
      </w:r>
      <w:proofErr w:type="spellEnd"/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spellStart"/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proofErr w:type="spellEnd"/>
      <w:proofErr w:type="gramEnd"/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86324" w:rsidRPr="009E6CB6" w:rsidRDefault="00BB4EFC" w:rsidP="006F0DD5">
      <w:pPr>
        <w:pStyle w:val="a7"/>
        <w:numPr>
          <w:ilvl w:val="0"/>
          <w:numId w:val="6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частота и ритмичность пульса</w:t>
      </w:r>
    </w:p>
    <w:p w:rsidR="00E86324" w:rsidRPr="009E6CB6" w:rsidRDefault="00BB4EFC" w:rsidP="006F0DD5">
      <w:pPr>
        <w:pStyle w:val="a7"/>
        <w:numPr>
          <w:ilvl w:val="0"/>
          <w:numId w:val="6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масса тела</w:t>
      </w:r>
    </w:p>
    <w:p w:rsidR="00E86324" w:rsidRPr="009E6CB6" w:rsidRDefault="00BB4EFC" w:rsidP="006F0DD5">
      <w:pPr>
        <w:pStyle w:val="a7"/>
        <w:numPr>
          <w:ilvl w:val="0"/>
          <w:numId w:val="6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температура тела</w:t>
      </w:r>
    </w:p>
    <w:p w:rsidR="00E86324" w:rsidRPr="00C90D81" w:rsidRDefault="00BB4EFC" w:rsidP="006F0DD5">
      <w:pPr>
        <w:pStyle w:val="a7"/>
        <w:numPr>
          <w:ilvl w:val="0"/>
          <w:numId w:val="6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полноценность сна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Pr="00E86324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Разность между рождаемостью и смертностью населения из расчета на 1000 человек составляет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86324" w:rsidRPr="009E6CB6" w:rsidRDefault="00BB4EFC" w:rsidP="006F0DD5">
      <w:pPr>
        <w:pStyle w:val="a7"/>
        <w:numPr>
          <w:ilvl w:val="0"/>
          <w:numId w:val="6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естественный прирост населения</w:t>
      </w:r>
    </w:p>
    <w:p w:rsidR="00E86324" w:rsidRPr="009E6CB6" w:rsidRDefault="00BB4EFC" w:rsidP="006F0DD5">
      <w:pPr>
        <w:pStyle w:val="a7"/>
        <w:numPr>
          <w:ilvl w:val="0"/>
          <w:numId w:val="6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коэффициент общей смертности</w:t>
      </w:r>
    </w:p>
    <w:p w:rsidR="00E86324" w:rsidRPr="009E6CB6" w:rsidRDefault="00BB4EFC" w:rsidP="006F0DD5">
      <w:pPr>
        <w:pStyle w:val="a7"/>
        <w:numPr>
          <w:ilvl w:val="0"/>
          <w:numId w:val="6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коэффициент рождаемости</w:t>
      </w:r>
    </w:p>
    <w:p w:rsidR="00E86324" w:rsidRPr="009E6CB6" w:rsidRDefault="00BB4EFC" w:rsidP="006F0DD5">
      <w:pPr>
        <w:pStyle w:val="a7"/>
        <w:numPr>
          <w:ilvl w:val="0"/>
          <w:numId w:val="6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показатель младенческой смертности</w:t>
      </w: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образа жизни, которая определяет количественную сторону условий жизни, размер и структуру материальных и духовных потребностей населения, доходы населения, обеспеченность жильем, медицинской помощью, уровень образования, продолжительность рабочего и свободного време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ни, называется:</w:t>
      </w:r>
    </w:p>
    <w:p w:rsidR="00E86324" w:rsidRPr="009E6CB6" w:rsidRDefault="00BB4EFC" w:rsidP="006F0DD5">
      <w:pPr>
        <w:pStyle w:val="a7"/>
        <w:numPr>
          <w:ilvl w:val="0"/>
          <w:numId w:val="6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стилем жизни</w:t>
      </w:r>
    </w:p>
    <w:p w:rsidR="00E86324" w:rsidRPr="009E6CB6" w:rsidRDefault="00BB4EFC" w:rsidP="006F0DD5">
      <w:pPr>
        <w:pStyle w:val="a7"/>
        <w:numPr>
          <w:ilvl w:val="0"/>
          <w:numId w:val="6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уровнем жизни</w:t>
      </w:r>
    </w:p>
    <w:p w:rsidR="00E86324" w:rsidRPr="009E6CB6" w:rsidRDefault="00BB4EFC" w:rsidP="006F0DD5">
      <w:pPr>
        <w:pStyle w:val="a7"/>
        <w:numPr>
          <w:ilvl w:val="0"/>
          <w:numId w:val="6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потенциалом здоровья</w:t>
      </w:r>
    </w:p>
    <w:p w:rsidR="00E86324" w:rsidRPr="00C90D81" w:rsidRDefault="00BB4EFC" w:rsidP="006F0DD5">
      <w:pPr>
        <w:pStyle w:val="a7"/>
        <w:numPr>
          <w:ilvl w:val="0"/>
          <w:numId w:val="6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качеством жизни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Pr="00E86324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здорового образа жизни (ЗОЖ) </w:t>
      </w:r>
      <w:r w:rsidR="00E86324">
        <w:rPr>
          <w:rFonts w:ascii="Times New Roman" w:eastAsia="Times New Roman" w:hAnsi="Times New Roman" w:cs="Times New Roman"/>
          <w:b/>
          <w:bCs/>
          <w:sz w:val="24"/>
          <w:szCs w:val="24"/>
        </w:rPr>
        <w:t>не включает:</w:t>
      </w:r>
    </w:p>
    <w:p w:rsidR="00E86324" w:rsidRPr="009E6CB6" w:rsidRDefault="00BB4EFC" w:rsidP="006F0DD5">
      <w:pPr>
        <w:pStyle w:val="a7"/>
        <w:numPr>
          <w:ilvl w:val="0"/>
          <w:numId w:val="6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валеологическое</w:t>
      </w:r>
      <w:proofErr w:type="spellEnd"/>
      <w:r w:rsidRPr="009E6CB6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самообразование</w:t>
      </w:r>
    </w:p>
    <w:p w:rsidR="00E86324" w:rsidRPr="009E6CB6" w:rsidRDefault="00BB4EFC" w:rsidP="006F0DD5">
      <w:pPr>
        <w:pStyle w:val="a7"/>
        <w:numPr>
          <w:ilvl w:val="0"/>
          <w:numId w:val="6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психосексуальную</w:t>
      </w:r>
      <w:proofErr w:type="spellEnd"/>
      <w:r w:rsidRPr="009E6CB6">
        <w:rPr>
          <w:rFonts w:ascii="Times New Roman" w:eastAsia="Times New Roman" w:hAnsi="Times New Roman" w:cs="Times New Roman"/>
          <w:sz w:val="24"/>
          <w:szCs w:val="24"/>
        </w:rPr>
        <w:t xml:space="preserve"> и половую культуру</w:t>
      </w:r>
    </w:p>
    <w:p w:rsidR="00E86324" w:rsidRPr="009E6CB6" w:rsidRDefault="00BB4EFC" w:rsidP="006F0DD5">
      <w:pPr>
        <w:pStyle w:val="a7"/>
        <w:numPr>
          <w:ilvl w:val="0"/>
          <w:numId w:val="6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тренировку иммунитета и закаливание</w:t>
      </w:r>
    </w:p>
    <w:p w:rsidR="00E86324" w:rsidRPr="00C90D81" w:rsidRDefault="00BB4EFC" w:rsidP="006F0DD5">
      <w:pPr>
        <w:pStyle w:val="a7"/>
        <w:numPr>
          <w:ilvl w:val="0"/>
          <w:numId w:val="6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наличие вредных привычек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Самым распространенным пр</w:t>
      </w:r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оявлением наркотизма является:</w:t>
      </w:r>
    </w:p>
    <w:p w:rsidR="00E86324" w:rsidRPr="009E6CB6" w:rsidRDefault="00BB4EFC" w:rsidP="006F0DD5">
      <w:pPr>
        <w:pStyle w:val="a7"/>
        <w:numPr>
          <w:ilvl w:val="0"/>
          <w:numId w:val="6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алкоголизм</w:t>
      </w:r>
    </w:p>
    <w:p w:rsidR="00E86324" w:rsidRPr="009E6CB6" w:rsidRDefault="00BB4EFC" w:rsidP="006F0DD5">
      <w:pPr>
        <w:pStyle w:val="a7"/>
        <w:numPr>
          <w:ilvl w:val="0"/>
          <w:numId w:val="6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токсикомания</w:t>
      </w:r>
    </w:p>
    <w:p w:rsidR="00E86324" w:rsidRPr="009E6CB6" w:rsidRDefault="00BB4EFC" w:rsidP="006F0DD5">
      <w:pPr>
        <w:pStyle w:val="a7"/>
        <w:numPr>
          <w:ilvl w:val="0"/>
          <w:numId w:val="6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</w:p>
    <w:p w:rsidR="009E6CB6" w:rsidRPr="00C90D81" w:rsidRDefault="009E6CB6" w:rsidP="006F0DD5">
      <w:pPr>
        <w:pStyle w:val="a7"/>
        <w:numPr>
          <w:ilvl w:val="0"/>
          <w:numId w:val="6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наркомания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Наркоманический</w:t>
      </w:r>
      <w:proofErr w:type="spellEnd"/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синдром, являющийся первым синдромом формирующегося заболевания, включающий изменение формы потребления наркотика, исчезновение защитных реакций при передозировке, изменение толерантности и изменение формы опьянения, назы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вается синдромом:</w:t>
      </w:r>
    </w:p>
    <w:p w:rsidR="00E86324" w:rsidRPr="009E6CB6" w:rsidRDefault="00BB4EFC" w:rsidP="006F0DD5">
      <w:pPr>
        <w:pStyle w:val="a7"/>
        <w:numPr>
          <w:ilvl w:val="0"/>
          <w:numId w:val="7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физической зависимости</w:t>
      </w:r>
    </w:p>
    <w:p w:rsidR="00E86324" w:rsidRPr="009E6CB6" w:rsidRDefault="00BB4EFC" w:rsidP="006F0DD5">
      <w:pPr>
        <w:pStyle w:val="a7"/>
        <w:numPr>
          <w:ilvl w:val="0"/>
          <w:numId w:val="7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измененной реактивности</w:t>
      </w:r>
    </w:p>
    <w:p w:rsidR="00E86324" w:rsidRPr="009E6CB6" w:rsidRDefault="00BB4EFC" w:rsidP="006F0DD5">
      <w:pPr>
        <w:pStyle w:val="a7"/>
        <w:numPr>
          <w:ilvl w:val="0"/>
          <w:numId w:val="7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последствий хронической наркотизации</w:t>
      </w:r>
    </w:p>
    <w:p w:rsidR="00E86324" w:rsidRPr="00C90D81" w:rsidRDefault="00BB4EFC" w:rsidP="006F0DD5">
      <w:pPr>
        <w:pStyle w:val="a7"/>
        <w:numPr>
          <w:ilvl w:val="0"/>
          <w:numId w:val="7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психической зависимости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Отношение остекленной площади окон (площадь окон за вычетом оконных переплет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ов) к площади пола составляет:</w:t>
      </w:r>
    </w:p>
    <w:p w:rsidR="00E86324" w:rsidRPr="009E6CB6" w:rsidRDefault="00BB4EFC" w:rsidP="006F0DD5">
      <w:pPr>
        <w:pStyle w:val="a7"/>
        <w:numPr>
          <w:ilvl w:val="0"/>
          <w:numId w:val="7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угол отверстия</w:t>
      </w:r>
    </w:p>
    <w:p w:rsidR="00E86324" w:rsidRPr="009E6CB6" w:rsidRDefault="00BB4EFC" w:rsidP="006F0DD5">
      <w:pPr>
        <w:pStyle w:val="a7"/>
        <w:numPr>
          <w:ilvl w:val="0"/>
          <w:numId w:val="7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угол падения света</w:t>
      </w:r>
    </w:p>
    <w:p w:rsidR="00E86324" w:rsidRPr="009E6CB6" w:rsidRDefault="00BB4EFC" w:rsidP="006F0DD5">
      <w:pPr>
        <w:pStyle w:val="a7"/>
        <w:numPr>
          <w:ilvl w:val="0"/>
          <w:numId w:val="7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световой коэффициент</w:t>
      </w:r>
    </w:p>
    <w:p w:rsidR="00BB4EFC" w:rsidRPr="00C90D81" w:rsidRDefault="00BB4EFC" w:rsidP="006F0DD5">
      <w:pPr>
        <w:pStyle w:val="a7"/>
        <w:numPr>
          <w:ilvl w:val="0"/>
          <w:numId w:val="7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коэффициент заслонения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Коллективное здоровье, здоровье групп населения – это ________ здоровье. </w:t>
      </w:r>
    </w:p>
    <w:p w:rsidR="00E86324" w:rsidRPr="009E6CB6" w:rsidRDefault="009E6CB6" w:rsidP="006F0DD5">
      <w:pPr>
        <w:pStyle w:val="a7"/>
        <w:numPr>
          <w:ilvl w:val="0"/>
          <w:numId w:val="72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общебиологическое</w:t>
      </w:r>
    </w:p>
    <w:p w:rsidR="00E86324" w:rsidRPr="009E6CB6" w:rsidRDefault="009E6CB6" w:rsidP="006F0DD5">
      <w:pPr>
        <w:pStyle w:val="a7"/>
        <w:numPr>
          <w:ilvl w:val="0"/>
          <w:numId w:val="72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популяционное</w:t>
      </w:r>
    </w:p>
    <w:p w:rsidR="00E86324" w:rsidRPr="009E6CB6" w:rsidRDefault="009E6CB6" w:rsidP="006F0DD5">
      <w:pPr>
        <w:pStyle w:val="a7"/>
        <w:numPr>
          <w:ilvl w:val="0"/>
          <w:numId w:val="72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личностное</w:t>
      </w:r>
    </w:p>
    <w:p w:rsidR="00E86324" w:rsidRPr="00C90D81" w:rsidRDefault="009E6CB6" w:rsidP="006F0DD5">
      <w:pPr>
        <w:pStyle w:val="a7"/>
        <w:numPr>
          <w:ilvl w:val="0"/>
          <w:numId w:val="72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Pr="00864D14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 ведущим факторам риска развития основных неинфекционных заболеваний относят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p w:rsidR="007D1F07" w:rsidRDefault="007D1F07" w:rsidP="006F0DD5">
      <w:pPr>
        <w:tabs>
          <w:tab w:val="left" w:pos="426"/>
        </w:tabs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Укажите </w:t>
      </w:r>
      <w:r w:rsidRPr="007D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менее двух</w:t>
      </w:r>
      <w:r w:rsidRPr="007D1F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вариантов ответа</w:t>
      </w:r>
      <w:r w:rsidRPr="007D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324" w:rsidRPr="009E6CB6" w:rsidRDefault="009E6CB6" w:rsidP="006F0DD5">
      <w:pPr>
        <w:pStyle w:val="a7"/>
        <w:numPr>
          <w:ilvl w:val="0"/>
          <w:numId w:val="73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холодовое</w:t>
      </w:r>
      <w:proofErr w:type="spellEnd"/>
      <w:r w:rsidRPr="009E6CB6">
        <w:rPr>
          <w:rFonts w:ascii="Times New Roman" w:eastAsia="Times New Roman" w:hAnsi="Times New Roman" w:cs="Times New Roman"/>
          <w:sz w:val="24"/>
          <w:szCs w:val="24"/>
        </w:rPr>
        <w:t xml:space="preserve"> закаливание</w:t>
      </w:r>
    </w:p>
    <w:p w:rsidR="00E86324" w:rsidRPr="009E6CB6" w:rsidRDefault="009E6CB6" w:rsidP="006F0DD5">
      <w:pPr>
        <w:pStyle w:val="a7"/>
        <w:numPr>
          <w:ilvl w:val="0"/>
          <w:numId w:val="73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умеренная физическая работа</w:t>
      </w:r>
    </w:p>
    <w:p w:rsidR="00E86324" w:rsidRPr="009E6CB6" w:rsidRDefault="009E6CB6" w:rsidP="006F0DD5">
      <w:pPr>
        <w:pStyle w:val="a7"/>
        <w:numPr>
          <w:ilvl w:val="0"/>
          <w:numId w:val="73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избыточный вес</w:t>
      </w:r>
    </w:p>
    <w:p w:rsidR="00E86324" w:rsidRPr="00C90D81" w:rsidRDefault="009E6CB6" w:rsidP="006F0DD5">
      <w:pPr>
        <w:pStyle w:val="a7"/>
        <w:numPr>
          <w:ilvl w:val="0"/>
          <w:numId w:val="73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психоэмоциональное напряжение</w:t>
      </w:r>
    </w:p>
    <w:p w:rsidR="00C90D81" w:rsidRDefault="00C90D81" w:rsidP="00C90D81">
      <w:p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0D81" w:rsidRPr="00C90D81" w:rsidRDefault="00C90D81" w:rsidP="00C90D81">
      <w:p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</w:t>
      </w:r>
      <w:r w:rsidR="00864D14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перегреванию, называется:</w:t>
      </w:r>
    </w:p>
    <w:p w:rsidR="00E86324" w:rsidRPr="009E6CB6" w:rsidRDefault="009E6CB6" w:rsidP="006F0DD5">
      <w:pPr>
        <w:pStyle w:val="a7"/>
        <w:numPr>
          <w:ilvl w:val="0"/>
          <w:numId w:val="7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акклиматизацией</w:t>
      </w:r>
    </w:p>
    <w:p w:rsidR="00E86324" w:rsidRPr="009E6CB6" w:rsidRDefault="009E6CB6" w:rsidP="006F0DD5">
      <w:pPr>
        <w:pStyle w:val="a7"/>
        <w:numPr>
          <w:ilvl w:val="0"/>
          <w:numId w:val="7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интродукцией</w:t>
      </w:r>
    </w:p>
    <w:p w:rsidR="00E86324" w:rsidRPr="009E6CB6" w:rsidRDefault="009E6CB6" w:rsidP="006F0DD5">
      <w:pPr>
        <w:pStyle w:val="a7"/>
        <w:numPr>
          <w:ilvl w:val="0"/>
          <w:numId w:val="7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реинтродукцией</w:t>
      </w:r>
      <w:proofErr w:type="spellEnd"/>
    </w:p>
    <w:p w:rsidR="00E86324" w:rsidRPr="00C90D81" w:rsidRDefault="009E6CB6" w:rsidP="006F0DD5">
      <w:pPr>
        <w:pStyle w:val="a7"/>
        <w:numPr>
          <w:ilvl w:val="0"/>
          <w:numId w:val="74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закаливанием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14">
        <w:rPr>
          <w:rFonts w:ascii="Times New Roman" w:eastAsia="Times New Roman" w:hAnsi="Times New Roman" w:cs="Times New Roman"/>
          <w:b/>
          <w:sz w:val="24"/>
          <w:szCs w:val="24"/>
        </w:rPr>
        <w:t>Выработка способности организма быстро изменять работу органов и систем в связи с постоянно меняюще</w:t>
      </w:r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>йся внешней средой – это цель:</w:t>
      </w:r>
    </w:p>
    <w:p w:rsidR="00E86324" w:rsidRPr="009E6CB6" w:rsidRDefault="009E6CB6" w:rsidP="006F0DD5">
      <w:pPr>
        <w:pStyle w:val="a7"/>
        <w:numPr>
          <w:ilvl w:val="0"/>
          <w:numId w:val="7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массажа</w:t>
      </w:r>
    </w:p>
    <w:p w:rsidR="00E86324" w:rsidRPr="009E6CB6" w:rsidRDefault="009E6CB6" w:rsidP="006F0DD5">
      <w:pPr>
        <w:pStyle w:val="a7"/>
        <w:numPr>
          <w:ilvl w:val="0"/>
          <w:numId w:val="7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терапии</w:t>
      </w:r>
    </w:p>
    <w:p w:rsidR="00E86324" w:rsidRPr="009E6CB6" w:rsidRDefault="009E6CB6" w:rsidP="006F0DD5">
      <w:pPr>
        <w:pStyle w:val="a7"/>
        <w:numPr>
          <w:ilvl w:val="0"/>
          <w:numId w:val="7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закаливания</w:t>
      </w:r>
    </w:p>
    <w:p w:rsidR="00E86324" w:rsidRPr="00C90D81" w:rsidRDefault="009E6CB6" w:rsidP="006F0DD5">
      <w:pPr>
        <w:pStyle w:val="a7"/>
        <w:numPr>
          <w:ilvl w:val="0"/>
          <w:numId w:val="7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гимнастики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Опиум, геро</w:t>
      </w:r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ин, кодеин относятся к группе:</w:t>
      </w:r>
    </w:p>
    <w:p w:rsidR="00E86324" w:rsidRPr="009E6CB6" w:rsidRDefault="009E6CB6" w:rsidP="006F0DD5">
      <w:pPr>
        <w:pStyle w:val="a7"/>
        <w:numPr>
          <w:ilvl w:val="0"/>
          <w:numId w:val="7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психостимуляторов</w:t>
      </w:r>
    </w:p>
    <w:p w:rsidR="00E86324" w:rsidRPr="009E6CB6" w:rsidRDefault="009E6CB6" w:rsidP="006F0DD5">
      <w:pPr>
        <w:pStyle w:val="a7"/>
        <w:numPr>
          <w:ilvl w:val="0"/>
          <w:numId w:val="7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седативно</w:t>
      </w:r>
      <w:proofErr w:type="spellEnd"/>
      <w:r w:rsidRPr="009E6CB6">
        <w:rPr>
          <w:rFonts w:ascii="Times New Roman" w:eastAsia="Times New Roman" w:hAnsi="Times New Roman" w:cs="Times New Roman"/>
          <w:sz w:val="24"/>
          <w:szCs w:val="24"/>
        </w:rPr>
        <w:t>-снотворных средств</w:t>
      </w:r>
    </w:p>
    <w:p w:rsidR="00E86324" w:rsidRPr="009E6CB6" w:rsidRDefault="009E6CB6" w:rsidP="006F0DD5">
      <w:pPr>
        <w:pStyle w:val="a7"/>
        <w:numPr>
          <w:ilvl w:val="0"/>
          <w:numId w:val="7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опиатов</w:t>
      </w:r>
    </w:p>
    <w:p w:rsidR="009E6CB6" w:rsidRPr="00C90D81" w:rsidRDefault="009E6CB6" w:rsidP="006F0DD5">
      <w:pPr>
        <w:pStyle w:val="a7"/>
        <w:numPr>
          <w:ilvl w:val="0"/>
          <w:numId w:val="76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галлюциногенов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 xml:space="preserve">Ухудшению нервно-психического здоровья в выпускном классе способствует … </w:t>
      </w:r>
    </w:p>
    <w:p w:rsidR="00E86324" w:rsidRPr="009E6CB6" w:rsidRDefault="009E6CB6" w:rsidP="006F0DD5">
      <w:pPr>
        <w:pStyle w:val="a7"/>
        <w:numPr>
          <w:ilvl w:val="0"/>
          <w:numId w:val="7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общая высокая учебная нагрузка</w:t>
      </w:r>
    </w:p>
    <w:p w:rsidR="00E86324" w:rsidRPr="009E6CB6" w:rsidRDefault="009E6CB6" w:rsidP="006F0DD5">
      <w:pPr>
        <w:pStyle w:val="a7"/>
        <w:numPr>
          <w:ilvl w:val="0"/>
          <w:numId w:val="7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эколого-гигиеническая обстановка</w:t>
      </w:r>
    </w:p>
    <w:p w:rsidR="00E86324" w:rsidRPr="009E6CB6" w:rsidRDefault="009E6CB6" w:rsidP="006F0DD5">
      <w:pPr>
        <w:pStyle w:val="a7"/>
        <w:numPr>
          <w:ilvl w:val="0"/>
          <w:numId w:val="7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ухудшение питания</w:t>
      </w:r>
    </w:p>
    <w:p w:rsidR="00E86324" w:rsidRPr="00C90D81" w:rsidRDefault="009E6CB6" w:rsidP="006F0DD5">
      <w:pPr>
        <w:pStyle w:val="a7"/>
        <w:numPr>
          <w:ilvl w:val="0"/>
          <w:numId w:val="77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сокращение объема двигательной активности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Система мер, обеспечивающая появление здорового потомства, профилактика и лечение репродуктивных органов, защита от болезней, передаваемых половым путем, планирование семьи, предупреждение материнской и младенческой смертно</w:t>
      </w:r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сти называются:</w:t>
      </w:r>
    </w:p>
    <w:p w:rsidR="00E86324" w:rsidRPr="009E6CB6" w:rsidRDefault="009E6CB6" w:rsidP="006F0DD5">
      <w:pPr>
        <w:pStyle w:val="a7"/>
        <w:numPr>
          <w:ilvl w:val="0"/>
          <w:numId w:val="7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профилактикой</w:t>
      </w:r>
    </w:p>
    <w:p w:rsidR="00E86324" w:rsidRPr="009E6CB6" w:rsidRDefault="009E6CB6" w:rsidP="006F0DD5">
      <w:pPr>
        <w:pStyle w:val="a7"/>
        <w:numPr>
          <w:ilvl w:val="0"/>
          <w:numId w:val="7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охраной репродуктивного здоровья</w:t>
      </w:r>
    </w:p>
    <w:p w:rsidR="00E86324" w:rsidRPr="009E6CB6" w:rsidRDefault="009E6CB6" w:rsidP="006F0DD5">
      <w:pPr>
        <w:pStyle w:val="a7"/>
        <w:numPr>
          <w:ilvl w:val="0"/>
          <w:numId w:val="7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репродуктивным здоровьем</w:t>
      </w:r>
    </w:p>
    <w:p w:rsidR="00E86324" w:rsidRPr="00C90D81" w:rsidRDefault="009E6CB6" w:rsidP="006F0DD5">
      <w:pPr>
        <w:pStyle w:val="a7"/>
        <w:numPr>
          <w:ilvl w:val="0"/>
          <w:numId w:val="78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планированием семьи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Pr="00C90D81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сохранении здоровья школьников большую роль играет возможность учителей в условиях современной организации образовательного процесса реализовать  _______  подход к школьникам в процессе учебно-воспитательной работы. </w:t>
      </w:r>
    </w:p>
    <w:p w:rsidR="00C90D81" w:rsidRPr="009C74DC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Процесс, возникающий в результате воздействия на организм вредоносного (чрезвычайного) раздражителя внешней или внутренней среды, характеризующийся понижением приспособляемости живого организма к внешней среде при одновременной мобилизации</w:t>
      </w:r>
      <w:r w:rsidR="00E86324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защитных сил, называется:</w:t>
      </w:r>
    </w:p>
    <w:p w:rsidR="00E86324" w:rsidRPr="009E6CB6" w:rsidRDefault="009E6CB6" w:rsidP="006F0DD5">
      <w:pPr>
        <w:pStyle w:val="a7"/>
        <w:numPr>
          <w:ilvl w:val="0"/>
          <w:numId w:val="7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адаптацией</w:t>
      </w:r>
    </w:p>
    <w:p w:rsidR="00E86324" w:rsidRPr="009E6CB6" w:rsidRDefault="009E6CB6" w:rsidP="006F0DD5">
      <w:pPr>
        <w:pStyle w:val="a7"/>
        <w:numPr>
          <w:ilvl w:val="0"/>
          <w:numId w:val="7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CB6">
        <w:rPr>
          <w:rFonts w:ascii="Times New Roman" w:eastAsia="Times New Roman" w:hAnsi="Times New Roman" w:cs="Times New Roman"/>
          <w:sz w:val="24"/>
          <w:szCs w:val="24"/>
        </w:rPr>
        <w:t>болезнью</w:t>
      </w:r>
    </w:p>
    <w:p w:rsidR="00E86324" w:rsidRPr="009E6CB6" w:rsidRDefault="009E6CB6" w:rsidP="006F0DD5">
      <w:pPr>
        <w:pStyle w:val="a7"/>
        <w:numPr>
          <w:ilvl w:val="0"/>
          <w:numId w:val="7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преморбидным</w:t>
      </w:r>
      <w:proofErr w:type="spellEnd"/>
      <w:r w:rsidRPr="009E6CB6">
        <w:rPr>
          <w:rFonts w:ascii="Times New Roman" w:eastAsia="Times New Roman" w:hAnsi="Times New Roman" w:cs="Times New Roman"/>
          <w:sz w:val="24"/>
          <w:szCs w:val="24"/>
        </w:rPr>
        <w:t xml:space="preserve"> состоянием</w:t>
      </w:r>
    </w:p>
    <w:p w:rsidR="00E86324" w:rsidRPr="00C90D81" w:rsidRDefault="009E6CB6" w:rsidP="006F0DD5">
      <w:pPr>
        <w:pStyle w:val="a7"/>
        <w:numPr>
          <w:ilvl w:val="0"/>
          <w:numId w:val="79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CB6">
        <w:rPr>
          <w:rFonts w:ascii="Times New Roman" w:eastAsia="Times New Roman" w:hAnsi="Times New Roman" w:cs="Times New Roman"/>
          <w:sz w:val="24"/>
          <w:szCs w:val="24"/>
        </w:rPr>
        <w:t>донозологическим</w:t>
      </w:r>
      <w:proofErr w:type="spellEnd"/>
      <w:r w:rsidRPr="009E6CB6">
        <w:rPr>
          <w:rFonts w:ascii="Times New Roman" w:eastAsia="Times New Roman" w:hAnsi="Times New Roman" w:cs="Times New Roman"/>
          <w:sz w:val="24"/>
          <w:szCs w:val="24"/>
        </w:rPr>
        <w:t xml:space="preserve"> состоянием</w:t>
      </w:r>
    </w:p>
    <w:p w:rsidR="00C90D81" w:rsidRPr="009E6CB6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Pr="009C74DC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К эндогенным факторам, о</w:t>
      </w:r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пределяющим здоровье, относят:</w:t>
      </w:r>
    </w:p>
    <w:p w:rsidR="007D1F07" w:rsidRDefault="007D1F07" w:rsidP="006F0DD5">
      <w:pPr>
        <w:tabs>
          <w:tab w:val="left" w:pos="426"/>
        </w:tabs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1F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Укажите </w:t>
      </w:r>
      <w:r w:rsidRPr="007D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менее двух</w:t>
      </w:r>
      <w:r w:rsidRPr="007D1F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вариантов ответа</w:t>
      </w:r>
      <w:r w:rsidRPr="007D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324" w:rsidRPr="006F0DD5" w:rsidRDefault="006F0DD5" w:rsidP="006F0DD5">
      <w:pPr>
        <w:pStyle w:val="a7"/>
        <w:numPr>
          <w:ilvl w:val="0"/>
          <w:numId w:val="8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условия жизни</w:t>
      </w:r>
    </w:p>
    <w:p w:rsidR="00E86324" w:rsidRPr="006F0DD5" w:rsidRDefault="006F0DD5" w:rsidP="006F0DD5">
      <w:pPr>
        <w:pStyle w:val="a7"/>
        <w:numPr>
          <w:ilvl w:val="0"/>
          <w:numId w:val="8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</w:t>
      </w:r>
    </w:p>
    <w:p w:rsidR="00E86324" w:rsidRPr="006F0DD5" w:rsidRDefault="006F0DD5" w:rsidP="006F0DD5">
      <w:pPr>
        <w:pStyle w:val="a7"/>
        <w:numPr>
          <w:ilvl w:val="0"/>
          <w:numId w:val="8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этническую принадлежность</w:t>
      </w:r>
    </w:p>
    <w:p w:rsidR="00E86324" w:rsidRPr="00C90D81" w:rsidRDefault="006F0DD5" w:rsidP="006F0DD5">
      <w:pPr>
        <w:pStyle w:val="a7"/>
        <w:numPr>
          <w:ilvl w:val="0"/>
          <w:numId w:val="80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генетические свойства индивидуума</w:t>
      </w:r>
    </w:p>
    <w:p w:rsidR="00C90D81" w:rsidRPr="006F0DD5" w:rsidRDefault="00C90D81" w:rsidP="00C90D81">
      <w:pPr>
        <w:pStyle w:val="a7"/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О степени сопротивляемости организма неблагоприятным воздействиям су</w:t>
      </w:r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дят:</w:t>
      </w:r>
    </w:p>
    <w:p w:rsidR="00E86324" w:rsidRPr="006F0DD5" w:rsidRDefault="006F0DD5" w:rsidP="006F0DD5">
      <w:pPr>
        <w:pStyle w:val="a7"/>
        <w:numPr>
          <w:ilvl w:val="0"/>
          <w:numId w:val="8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по клиническим методам с использованием в необходимых случаях функциональных проб</w:t>
      </w:r>
    </w:p>
    <w:p w:rsidR="00E86324" w:rsidRPr="006F0DD5" w:rsidRDefault="006F0DD5" w:rsidP="006F0DD5">
      <w:pPr>
        <w:pStyle w:val="a7"/>
        <w:numPr>
          <w:ilvl w:val="0"/>
          <w:numId w:val="8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при врачебном осмотре с участием специалистов</w:t>
      </w:r>
    </w:p>
    <w:p w:rsidR="00E86324" w:rsidRPr="006F0DD5" w:rsidRDefault="006F0DD5" w:rsidP="006F0DD5">
      <w:pPr>
        <w:pStyle w:val="a7"/>
        <w:numPr>
          <w:ilvl w:val="0"/>
          <w:numId w:val="81"/>
        </w:numPr>
        <w:tabs>
          <w:tab w:val="left" w:pos="426"/>
        </w:tabs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путем сравнения со средними показателями биологического развития для данного возраста</w:t>
      </w:r>
    </w:p>
    <w:p w:rsidR="00E86324" w:rsidRPr="00C90D81" w:rsidRDefault="006F0DD5" w:rsidP="006F0DD5">
      <w:pPr>
        <w:pStyle w:val="a7"/>
        <w:numPr>
          <w:ilvl w:val="0"/>
          <w:numId w:val="81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по количеству и длительности перенесенных заболеваний за предыдущий год</w:t>
      </w:r>
    </w:p>
    <w:p w:rsidR="00C90D81" w:rsidRPr="006F0DD5" w:rsidRDefault="00C90D81" w:rsidP="00C90D81">
      <w:pPr>
        <w:pStyle w:val="a7"/>
        <w:tabs>
          <w:tab w:val="left" w:pos="426"/>
        </w:tabs>
        <w:spacing w:after="0" w:line="228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Главным элементом аутогенной</w:t>
      </w:r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тренировки является (– </w:t>
      </w:r>
      <w:proofErr w:type="spellStart"/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ются</w:t>
      </w:r>
      <w:proofErr w:type="spellEnd"/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E86324" w:rsidRPr="006F0DD5" w:rsidRDefault="006F0DD5" w:rsidP="006F0DD5">
      <w:pPr>
        <w:pStyle w:val="a7"/>
        <w:numPr>
          <w:ilvl w:val="0"/>
          <w:numId w:val="82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произвольное расслабление мышц (мышечная релаксация)</w:t>
      </w:r>
    </w:p>
    <w:p w:rsidR="00E86324" w:rsidRPr="006F0DD5" w:rsidRDefault="006F0DD5" w:rsidP="006F0DD5">
      <w:pPr>
        <w:pStyle w:val="a7"/>
        <w:numPr>
          <w:ilvl w:val="0"/>
          <w:numId w:val="82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повторяющееся или длительное воздействие на организм того или иного физического фактора</w:t>
      </w:r>
    </w:p>
    <w:p w:rsidR="00E86324" w:rsidRPr="006F0DD5" w:rsidRDefault="006F0DD5" w:rsidP="006F0DD5">
      <w:pPr>
        <w:pStyle w:val="a7"/>
        <w:numPr>
          <w:ilvl w:val="0"/>
          <w:numId w:val="82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индивидуально подобранная физическая тренировка в сочетании с диетой</w:t>
      </w:r>
    </w:p>
    <w:p w:rsidR="00E86324" w:rsidRPr="00C90D81" w:rsidRDefault="006F0DD5" w:rsidP="006F0DD5">
      <w:pPr>
        <w:pStyle w:val="a7"/>
        <w:numPr>
          <w:ilvl w:val="0"/>
          <w:numId w:val="82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еженедельные занятия физической культурой</w:t>
      </w:r>
    </w:p>
    <w:p w:rsidR="00C90D81" w:rsidRPr="006F0DD5" w:rsidRDefault="00C90D81" w:rsidP="00C90D81">
      <w:pPr>
        <w:pStyle w:val="a7"/>
        <w:tabs>
          <w:tab w:val="left" w:pos="426"/>
        </w:tabs>
        <w:spacing w:after="0" w:line="228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 xml:space="preserve">Такие факторы риска, способствующие формированию </w:t>
      </w:r>
      <w:proofErr w:type="spellStart"/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>аддиктивного</w:t>
      </w:r>
      <w:proofErr w:type="spellEnd"/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поведения, как наследственная отягощенность в отношении психических заболеваний и алкоголизма, родовые травмы, нейроинфекции, тяжелые заболевания в раннем детстве, умственное недоразвитие, объединяются в группу факто</w:t>
      </w:r>
      <w:r w:rsidR="009C74DC">
        <w:rPr>
          <w:rFonts w:ascii="Times New Roman" w:eastAsia="Times New Roman" w:hAnsi="Times New Roman" w:cs="Times New Roman"/>
          <w:b/>
          <w:sz w:val="24"/>
          <w:szCs w:val="24"/>
        </w:rPr>
        <w:t>ров, характеризующих:</w:t>
      </w:r>
    </w:p>
    <w:p w:rsidR="00E86324" w:rsidRPr="006F0DD5" w:rsidRDefault="006F0DD5" w:rsidP="006F0DD5">
      <w:pPr>
        <w:pStyle w:val="a7"/>
        <w:numPr>
          <w:ilvl w:val="0"/>
          <w:numId w:val="83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психопатические черты характера</w:t>
      </w:r>
    </w:p>
    <w:p w:rsidR="00E86324" w:rsidRPr="006F0DD5" w:rsidRDefault="006F0DD5" w:rsidP="006F0DD5">
      <w:pPr>
        <w:pStyle w:val="a7"/>
        <w:numPr>
          <w:ilvl w:val="0"/>
          <w:numId w:val="83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6F0DD5">
        <w:rPr>
          <w:rFonts w:ascii="Times New Roman" w:eastAsia="Times New Roman" w:hAnsi="Times New Roman" w:cs="Times New Roman"/>
          <w:sz w:val="24"/>
          <w:szCs w:val="24"/>
        </w:rPr>
        <w:t>микросоциальной</w:t>
      </w:r>
      <w:proofErr w:type="spellEnd"/>
      <w:r w:rsidRPr="006F0DD5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</w:p>
    <w:p w:rsidR="00E86324" w:rsidRPr="006F0DD5" w:rsidRDefault="006F0DD5" w:rsidP="006F0DD5">
      <w:pPr>
        <w:pStyle w:val="a7"/>
        <w:numPr>
          <w:ilvl w:val="0"/>
          <w:numId w:val="83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нравственную незрелость личности</w:t>
      </w:r>
    </w:p>
    <w:p w:rsidR="00E86324" w:rsidRPr="00C90D81" w:rsidRDefault="006F0DD5" w:rsidP="006F0DD5">
      <w:pPr>
        <w:pStyle w:val="a7"/>
        <w:numPr>
          <w:ilvl w:val="0"/>
          <w:numId w:val="83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индивидуально-биологические особенности личности</w:t>
      </w:r>
    </w:p>
    <w:p w:rsidR="00C90D81" w:rsidRPr="006F0DD5" w:rsidRDefault="00C90D81" w:rsidP="00C90D81">
      <w:pPr>
        <w:pStyle w:val="a7"/>
        <w:tabs>
          <w:tab w:val="left" w:pos="426"/>
        </w:tabs>
        <w:spacing w:after="0" w:line="228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F07" w:rsidRDefault="007D1F07" w:rsidP="00C90D81">
      <w:pPr>
        <w:pStyle w:val="a7"/>
        <w:numPr>
          <w:ilvl w:val="0"/>
          <w:numId w:val="85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4DC">
        <w:rPr>
          <w:rFonts w:ascii="Times New Roman" w:eastAsia="Times New Roman" w:hAnsi="Times New Roman" w:cs="Times New Roman"/>
          <w:b/>
          <w:sz w:val="24"/>
          <w:szCs w:val="24"/>
        </w:rPr>
        <w:t xml:space="preserve">Уменьшение проявлений «ломки» (абстинентного синдрома) лежит в основе ___________ – одного из методов лечения наркомании. </w:t>
      </w:r>
    </w:p>
    <w:p w:rsidR="00E86324" w:rsidRPr="006F0DD5" w:rsidRDefault="006F0DD5" w:rsidP="006F0DD5">
      <w:pPr>
        <w:pStyle w:val="a7"/>
        <w:numPr>
          <w:ilvl w:val="0"/>
          <w:numId w:val="84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гемосорбции</w:t>
      </w:r>
    </w:p>
    <w:p w:rsidR="00E86324" w:rsidRPr="006F0DD5" w:rsidRDefault="006F0DD5" w:rsidP="006F0DD5">
      <w:pPr>
        <w:pStyle w:val="a7"/>
        <w:numPr>
          <w:ilvl w:val="0"/>
          <w:numId w:val="84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фармакологической детоксикации</w:t>
      </w:r>
    </w:p>
    <w:p w:rsidR="00E86324" w:rsidRPr="006F0DD5" w:rsidRDefault="006F0DD5" w:rsidP="006F0DD5">
      <w:pPr>
        <w:pStyle w:val="a7"/>
        <w:numPr>
          <w:ilvl w:val="0"/>
          <w:numId w:val="84"/>
        </w:numPr>
        <w:tabs>
          <w:tab w:val="left" w:pos="426"/>
        </w:tabs>
        <w:spacing w:after="0" w:line="228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>кодирования</w:t>
      </w:r>
    </w:p>
    <w:p w:rsidR="00C63297" w:rsidRPr="006F0DD5" w:rsidRDefault="006F0DD5" w:rsidP="006F0DD5">
      <w:pPr>
        <w:pStyle w:val="a7"/>
        <w:numPr>
          <w:ilvl w:val="0"/>
          <w:numId w:val="84"/>
        </w:numPr>
        <w:tabs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F0DD5">
        <w:rPr>
          <w:rFonts w:ascii="Times New Roman" w:eastAsia="Times New Roman" w:hAnsi="Times New Roman" w:cs="Times New Roman"/>
          <w:sz w:val="24"/>
          <w:szCs w:val="24"/>
        </w:rPr>
        <w:t xml:space="preserve">применения опийных </w:t>
      </w:r>
      <w:proofErr w:type="spellStart"/>
      <w:r w:rsidRPr="006F0DD5">
        <w:rPr>
          <w:rFonts w:ascii="Times New Roman" w:eastAsia="Times New Roman" w:hAnsi="Times New Roman" w:cs="Times New Roman"/>
          <w:sz w:val="24"/>
          <w:szCs w:val="24"/>
        </w:rPr>
        <w:t>антогонистов</w:t>
      </w:r>
      <w:proofErr w:type="spellEnd"/>
    </w:p>
    <w:sectPr w:rsidR="00C63297" w:rsidRPr="006F0DD5" w:rsidSect="007C289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C0" w:rsidRDefault="007B2BC0" w:rsidP="007D1F07">
      <w:pPr>
        <w:spacing w:after="0" w:line="240" w:lineRule="auto"/>
      </w:pPr>
      <w:r>
        <w:separator/>
      </w:r>
    </w:p>
  </w:endnote>
  <w:endnote w:type="continuationSeparator" w:id="0">
    <w:p w:rsidR="007B2BC0" w:rsidRDefault="007B2BC0" w:rsidP="007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2552"/>
      <w:docPartObj>
        <w:docPartGallery w:val="Page Numbers (Bottom of Page)"/>
        <w:docPartUnique/>
      </w:docPartObj>
    </w:sdtPr>
    <w:sdtEndPr/>
    <w:sdtContent>
      <w:p w:rsidR="009E6CB6" w:rsidRDefault="007B2BC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D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E6CB6" w:rsidRDefault="009E6C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C0" w:rsidRDefault="007B2BC0" w:rsidP="007D1F07">
      <w:pPr>
        <w:spacing w:after="0" w:line="240" w:lineRule="auto"/>
      </w:pPr>
      <w:r>
        <w:separator/>
      </w:r>
    </w:p>
  </w:footnote>
  <w:footnote w:type="continuationSeparator" w:id="0">
    <w:p w:rsidR="007B2BC0" w:rsidRDefault="007B2BC0" w:rsidP="007D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4E9"/>
    <w:multiLevelType w:val="hybridMultilevel"/>
    <w:tmpl w:val="91726C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5355F"/>
    <w:multiLevelType w:val="hybridMultilevel"/>
    <w:tmpl w:val="A76A00CA"/>
    <w:lvl w:ilvl="0" w:tplc="86A6F1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7BA7"/>
    <w:multiLevelType w:val="hybridMultilevel"/>
    <w:tmpl w:val="02C20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7F8C"/>
    <w:multiLevelType w:val="hybridMultilevel"/>
    <w:tmpl w:val="E95C2E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3640A7"/>
    <w:multiLevelType w:val="hybridMultilevel"/>
    <w:tmpl w:val="1B4803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F16B5"/>
    <w:multiLevelType w:val="hybridMultilevel"/>
    <w:tmpl w:val="AB9C26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C77807"/>
    <w:multiLevelType w:val="hybridMultilevel"/>
    <w:tmpl w:val="F82E94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F10AA"/>
    <w:multiLevelType w:val="hybridMultilevel"/>
    <w:tmpl w:val="E49271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806F16"/>
    <w:multiLevelType w:val="hybridMultilevel"/>
    <w:tmpl w:val="E760E9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A478AD"/>
    <w:multiLevelType w:val="hybridMultilevel"/>
    <w:tmpl w:val="EA78B3E8"/>
    <w:lvl w:ilvl="0" w:tplc="794840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A5AFE"/>
    <w:multiLevelType w:val="hybridMultilevel"/>
    <w:tmpl w:val="0AD6F3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927D09"/>
    <w:multiLevelType w:val="hybridMultilevel"/>
    <w:tmpl w:val="311087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B05011"/>
    <w:multiLevelType w:val="hybridMultilevel"/>
    <w:tmpl w:val="D9960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047C99"/>
    <w:multiLevelType w:val="hybridMultilevel"/>
    <w:tmpl w:val="76CCD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2E22564"/>
    <w:multiLevelType w:val="hybridMultilevel"/>
    <w:tmpl w:val="3F18F2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380C00"/>
    <w:multiLevelType w:val="hybridMultilevel"/>
    <w:tmpl w:val="34142D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B77039"/>
    <w:multiLevelType w:val="hybridMultilevel"/>
    <w:tmpl w:val="02EEA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1F5E04"/>
    <w:multiLevelType w:val="hybridMultilevel"/>
    <w:tmpl w:val="F1026FC4"/>
    <w:lvl w:ilvl="0" w:tplc="338AA0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E0574"/>
    <w:multiLevelType w:val="hybridMultilevel"/>
    <w:tmpl w:val="D60C30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BE751A"/>
    <w:multiLevelType w:val="hybridMultilevel"/>
    <w:tmpl w:val="91FE5E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9EE6EED"/>
    <w:multiLevelType w:val="hybridMultilevel"/>
    <w:tmpl w:val="9970CE2C"/>
    <w:lvl w:ilvl="0" w:tplc="E6888F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3708C"/>
    <w:multiLevelType w:val="hybridMultilevel"/>
    <w:tmpl w:val="1624A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DDF28E2"/>
    <w:multiLevelType w:val="hybridMultilevel"/>
    <w:tmpl w:val="44DE7E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C94BF5"/>
    <w:multiLevelType w:val="hybridMultilevel"/>
    <w:tmpl w:val="8FFAD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2166674"/>
    <w:multiLevelType w:val="hybridMultilevel"/>
    <w:tmpl w:val="55086738"/>
    <w:lvl w:ilvl="0" w:tplc="666EFE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3A4E58"/>
    <w:multiLevelType w:val="hybridMultilevel"/>
    <w:tmpl w:val="B888D8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2B11149"/>
    <w:multiLevelType w:val="hybridMultilevel"/>
    <w:tmpl w:val="A67C61F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38B32E8"/>
    <w:multiLevelType w:val="hybridMultilevel"/>
    <w:tmpl w:val="E952A0A8"/>
    <w:lvl w:ilvl="0" w:tplc="EE200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6F70F9"/>
    <w:multiLevelType w:val="hybridMultilevel"/>
    <w:tmpl w:val="F6BAE4DA"/>
    <w:lvl w:ilvl="0" w:tplc="4072BA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AC6D99"/>
    <w:multiLevelType w:val="hybridMultilevel"/>
    <w:tmpl w:val="9FF2A3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5E467D7"/>
    <w:multiLevelType w:val="hybridMultilevel"/>
    <w:tmpl w:val="F11AF4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5F3618"/>
    <w:multiLevelType w:val="hybridMultilevel"/>
    <w:tmpl w:val="EBCEE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25ACE"/>
    <w:multiLevelType w:val="hybridMultilevel"/>
    <w:tmpl w:val="D102F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901339B"/>
    <w:multiLevelType w:val="hybridMultilevel"/>
    <w:tmpl w:val="E0CCB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6100B"/>
    <w:multiLevelType w:val="hybridMultilevel"/>
    <w:tmpl w:val="59F210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116698"/>
    <w:multiLevelType w:val="hybridMultilevel"/>
    <w:tmpl w:val="68B2D7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367E34"/>
    <w:multiLevelType w:val="hybridMultilevel"/>
    <w:tmpl w:val="B218FACC"/>
    <w:lvl w:ilvl="0" w:tplc="E7E0FD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B5A6C"/>
    <w:multiLevelType w:val="hybridMultilevel"/>
    <w:tmpl w:val="511C04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E49696E"/>
    <w:multiLevelType w:val="hybridMultilevel"/>
    <w:tmpl w:val="EE20EFC8"/>
    <w:lvl w:ilvl="0" w:tplc="5F7EC1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0A4C35"/>
    <w:multiLevelType w:val="hybridMultilevel"/>
    <w:tmpl w:val="95B60728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334A5364"/>
    <w:multiLevelType w:val="hybridMultilevel"/>
    <w:tmpl w:val="8E70027C"/>
    <w:lvl w:ilvl="0" w:tplc="BC12AB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C63D9"/>
    <w:multiLevelType w:val="hybridMultilevel"/>
    <w:tmpl w:val="D400C544"/>
    <w:lvl w:ilvl="0" w:tplc="7F9C08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021899"/>
    <w:multiLevelType w:val="hybridMultilevel"/>
    <w:tmpl w:val="0A9C6A40"/>
    <w:lvl w:ilvl="0" w:tplc="7E0058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733D7"/>
    <w:multiLevelType w:val="hybridMultilevel"/>
    <w:tmpl w:val="EDF8C1E2"/>
    <w:lvl w:ilvl="0" w:tplc="3AD68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836A1"/>
    <w:multiLevelType w:val="hybridMultilevel"/>
    <w:tmpl w:val="FFDA03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DBC2467"/>
    <w:multiLevelType w:val="hybridMultilevel"/>
    <w:tmpl w:val="86701D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3039DB"/>
    <w:multiLevelType w:val="hybridMultilevel"/>
    <w:tmpl w:val="715C5D0A"/>
    <w:lvl w:ilvl="0" w:tplc="A2A625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9F1541"/>
    <w:multiLevelType w:val="hybridMultilevel"/>
    <w:tmpl w:val="36E69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76476A"/>
    <w:multiLevelType w:val="hybridMultilevel"/>
    <w:tmpl w:val="E5F232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9B57132"/>
    <w:multiLevelType w:val="hybridMultilevel"/>
    <w:tmpl w:val="D46A94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ACB18AD"/>
    <w:multiLevelType w:val="hybridMultilevel"/>
    <w:tmpl w:val="B5FCF3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D9F0143"/>
    <w:multiLevelType w:val="hybridMultilevel"/>
    <w:tmpl w:val="10FAC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DA44A9B"/>
    <w:multiLevelType w:val="hybridMultilevel"/>
    <w:tmpl w:val="F6B070AE"/>
    <w:lvl w:ilvl="0" w:tplc="41583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36D38"/>
    <w:multiLevelType w:val="hybridMultilevel"/>
    <w:tmpl w:val="ACE8B8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EAF5B8E"/>
    <w:multiLevelType w:val="hybridMultilevel"/>
    <w:tmpl w:val="7D76A1C0"/>
    <w:lvl w:ilvl="0" w:tplc="B6349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7F76F2"/>
    <w:multiLevelType w:val="hybridMultilevel"/>
    <w:tmpl w:val="F860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9B30D4"/>
    <w:multiLevelType w:val="hybridMultilevel"/>
    <w:tmpl w:val="EA1CC0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8FF7FA2"/>
    <w:multiLevelType w:val="hybridMultilevel"/>
    <w:tmpl w:val="88EC52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95D20AC"/>
    <w:multiLevelType w:val="hybridMultilevel"/>
    <w:tmpl w:val="3C4A3F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B9824FC"/>
    <w:multiLevelType w:val="hybridMultilevel"/>
    <w:tmpl w:val="384C1B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CD76D80"/>
    <w:multiLevelType w:val="hybridMultilevel"/>
    <w:tmpl w:val="27F43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E2A395A"/>
    <w:multiLevelType w:val="hybridMultilevel"/>
    <w:tmpl w:val="D588746E"/>
    <w:lvl w:ilvl="0" w:tplc="34E48E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43471C"/>
    <w:multiLevelType w:val="hybridMultilevel"/>
    <w:tmpl w:val="8C5295E2"/>
    <w:lvl w:ilvl="0" w:tplc="A7AAA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B05D0B"/>
    <w:multiLevelType w:val="hybridMultilevel"/>
    <w:tmpl w:val="81A062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2175149"/>
    <w:multiLevelType w:val="hybridMultilevel"/>
    <w:tmpl w:val="2D0EF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232338"/>
    <w:multiLevelType w:val="hybridMultilevel"/>
    <w:tmpl w:val="5EB6FA4A"/>
    <w:lvl w:ilvl="0" w:tplc="9CFCD6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D67104"/>
    <w:multiLevelType w:val="hybridMultilevel"/>
    <w:tmpl w:val="064048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3354347"/>
    <w:multiLevelType w:val="hybridMultilevel"/>
    <w:tmpl w:val="2D741B94"/>
    <w:lvl w:ilvl="0" w:tplc="45B0EB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8C4DB2"/>
    <w:multiLevelType w:val="hybridMultilevel"/>
    <w:tmpl w:val="EF24E2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49E43BF"/>
    <w:multiLevelType w:val="hybridMultilevel"/>
    <w:tmpl w:val="C2E67E78"/>
    <w:lvl w:ilvl="0" w:tplc="45622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E140E6"/>
    <w:multiLevelType w:val="hybridMultilevel"/>
    <w:tmpl w:val="0922E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E55425"/>
    <w:multiLevelType w:val="hybridMultilevel"/>
    <w:tmpl w:val="EB189130"/>
    <w:lvl w:ilvl="0" w:tplc="67FA7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B76716"/>
    <w:multiLevelType w:val="hybridMultilevel"/>
    <w:tmpl w:val="D15C44D0"/>
    <w:lvl w:ilvl="0" w:tplc="52C4A3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C507B"/>
    <w:multiLevelType w:val="hybridMultilevel"/>
    <w:tmpl w:val="8988AE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E7B4065"/>
    <w:multiLevelType w:val="hybridMultilevel"/>
    <w:tmpl w:val="3544C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99161E"/>
    <w:multiLevelType w:val="hybridMultilevel"/>
    <w:tmpl w:val="5CC44E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F9B5C63"/>
    <w:multiLevelType w:val="hybridMultilevel"/>
    <w:tmpl w:val="F5AEB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FF312D2"/>
    <w:multiLevelType w:val="hybridMultilevel"/>
    <w:tmpl w:val="6E82C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C218BB"/>
    <w:multiLevelType w:val="hybridMultilevel"/>
    <w:tmpl w:val="E9A615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3926A80"/>
    <w:multiLevelType w:val="hybridMultilevel"/>
    <w:tmpl w:val="F4982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2319AC"/>
    <w:multiLevelType w:val="hybridMultilevel"/>
    <w:tmpl w:val="46989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A242EE"/>
    <w:multiLevelType w:val="hybridMultilevel"/>
    <w:tmpl w:val="DD56CC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D101474"/>
    <w:multiLevelType w:val="hybridMultilevel"/>
    <w:tmpl w:val="B71052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D9764B2"/>
    <w:multiLevelType w:val="hybridMultilevel"/>
    <w:tmpl w:val="766A3E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EAB4138"/>
    <w:multiLevelType w:val="hybridMultilevel"/>
    <w:tmpl w:val="245E8C54"/>
    <w:lvl w:ilvl="0" w:tplc="FEDA99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30"/>
  </w:num>
  <w:num w:numId="3">
    <w:abstractNumId w:val="45"/>
  </w:num>
  <w:num w:numId="4">
    <w:abstractNumId w:val="49"/>
  </w:num>
  <w:num w:numId="5">
    <w:abstractNumId w:val="39"/>
  </w:num>
  <w:num w:numId="6">
    <w:abstractNumId w:val="25"/>
  </w:num>
  <w:num w:numId="7">
    <w:abstractNumId w:val="7"/>
  </w:num>
  <w:num w:numId="8">
    <w:abstractNumId w:val="6"/>
  </w:num>
  <w:num w:numId="9">
    <w:abstractNumId w:val="0"/>
  </w:num>
  <w:num w:numId="10">
    <w:abstractNumId w:val="21"/>
  </w:num>
  <w:num w:numId="11">
    <w:abstractNumId w:val="19"/>
  </w:num>
  <w:num w:numId="12">
    <w:abstractNumId w:val="18"/>
  </w:num>
  <w:num w:numId="13">
    <w:abstractNumId w:val="66"/>
  </w:num>
  <w:num w:numId="14">
    <w:abstractNumId w:val="75"/>
  </w:num>
  <w:num w:numId="15">
    <w:abstractNumId w:val="50"/>
  </w:num>
  <w:num w:numId="16">
    <w:abstractNumId w:val="29"/>
  </w:num>
  <w:num w:numId="17">
    <w:abstractNumId w:val="57"/>
  </w:num>
  <w:num w:numId="18">
    <w:abstractNumId w:val="34"/>
  </w:num>
  <w:num w:numId="19">
    <w:abstractNumId w:val="22"/>
  </w:num>
  <w:num w:numId="20">
    <w:abstractNumId w:val="15"/>
  </w:num>
  <w:num w:numId="21">
    <w:abstractNumId w:val="10"/>
  </w:num>
  <w:num w:numId="22">
    <w:abstractNumId w:val="82"/>
  </w:num>
  <w:num w:numId="23">
    <w:abstractNumId w:val="78"/>
  </w:num>
  <w:num w:numId="24">
    <w:abstractNumId w:val="56"/>
  </w:num>
  <w:num w:numId="25">
    <w:abstractNumId w:val="48"/>
  </w:num>
  <w:num w:numId="26">
    <w:abstractNumId w:val="73"/>
  </w:num>
  <w:num w:numId="27">
    <w:abstractNumId w:val="44"/>
  </w:num>
  <w:num w:numId="28">
    <w:abstractNumId w:val="81"/>
  </w:num>
  <w:num w:numId="29">
    <w:abstractNumId w:val="51"/>
  </w:num>
  <w:num w:numId="30">
    <w:abstractNumId w:val="4"/>
  </w:num>
  <w:num w:numId="31">
    <w:abstractNumId w:val="79"/>
  </w:num>
  <w:num w:numId="32">
    <w:abstractNumId w:val="14"/>
  </w:num>
  <w:num w:numId="33">
    <w:abstractNumId w:val="59"/>
  </w:num>
  <w:num w:numId="34">
    <w:abstractNumId w:val="58"/>
  </w:num>
  <w:num w:numId="35">
    <w:abstractNumId w:val="70"/>
  </w:num>
  <w:num w:numId="36">
    <w:abstractNumId w:val="33"/>
  </w:num>
  <w:num w:numId="37">
    <w:abstractNumId w:val="74"/>
  </w:num>
  <w:num w:numId="38">
    <w:abstractNumId w:val="11"/>
  </w:num>
  <w:num w:numId="39">
    <w:abstractNumId w:val="26"/>
  </w:num>
  <w:num w:numId="40">
    <w:abstractNumId w:val="5"/>
  </w:num>
  <w:num w:numId="41">
    <w:abstractNumId w:val="16"/>
  </w:num>
  <w:num w:numId="42">
    <w:abstractNumId w:val="12"/>
  </w:num>
  <w:num w:numId="43">
    <w:abstractNumId w:val="76"/>
  </w:num>
  <w:num w:numId="44">
    <w:abstractNumId w:val="63"/>
  </w:num>
  <w:num w:numId="45">
    <w:abstractNumId w:val="23"/>
  </w:num>
  <w:num w:numId="46">
    <w:abstractNumId w:val="68"/>
  </w:num>
  <w:num w:numId="47">
    <w:abstractNumId w:val="32"/>
  </w:num>
  <w:num w:numId="48">
    <w:abstractNumId w:val="8"/>
  </w:num>
  <w:num w:numId="49">
    <w:abstractNumId w:val="83"/>
  </w:num>
  <w:num w:numId="50">
    <w:abstractNumId w:val="53"/>
  </w:num>
  <w:num w:numId="51">
    <w:abstractNumId w:val="37"/>
  </w:num>
  <w:num w:numId="52">
    <w:abstractNumId w:val="60"/>
  </w:num>
  <w:num w:numId="53">
    <w:abstractNumId w:val="3"/>
  </w:num>
  <w:num w:numId="54">
    <w:abstractNumId w:val="35"/>
  </w:num>
  <w:num w:numId="55">
    <w:abstractNumId w:val="13"/>
  </w:num>
  <w:num w:numId="56">
    <w:abstractNumId w:val="2"/>
  </w:num>
  <w:num w:numId="57">
    <w:abstractNumId w:val="47"/>
  </w:num>
  <w:num w:numId="58">
    <w:abstractNumId w:val="31"/>
  </w:num>
  <w:num w:numId="59">
    <w:abstractNumId w:val="64"/>
  </w:num>
  <w:num w:numId="60">
    <w:abstractNumId w:val="62"/>
  </w:num>
  <w:num w:numId="61">
    <w:abstractNumId w:val="84"/>
  </w:num>
  <w:num w:numId="62">
    <w:abstractNumId w:val="20"/>
  </w:num>
  <w:num w:numId="63">
    <w:abstractNumId w:val="52"/>
  </w:num>
  <w:num w:numId="64">
    <w:abstractNumId w:val="9"/>
  </w:num>
  <w:num w:numId="65">
    <w:abstractNumId w:val="27"/>
  </w:num>
  <w:num w:numId="66">
    <w:abstractNumId w:val="80"/>
  </w:num>
  <w:num w:numId="67">
    <w:abstractNumId w:val="61"/>
  </w:num>
  <w:num w:numId="68">
    <w:abstractNumId w:val="46"/>
  </w:num>
  <w:num w:numId="69">
    <w:abstractNumId w:val="28"/>
  </w:num>
  <w:num w:numId="70">
    <w:abstractNumId w:val="54"/>
  </w:num>
  <w:num w:numId="71">
    <w:abstractNumId w:val="40"/>
  </w:num>
  <w:num w:numId="72">
    <w:abstractNumId w:val="67"/>
  </w:num>
  <w:num w:numId="73">
    <w:abstractNumId w:val="77"/>
  </w:num>
  <w:num w:numId="74">
    <w:abstractNumId w:val="42"/>
  </w:num>
  <w:num w:numId="75">
    <w:abstractNumId w:val="36"/>
  </w:num>
  <w:num w:numId="76">
    <w:abstractNumId w:val="65"/>
  </w:num>
  <w:num w:numId="77">
    <w:abstractNumId w:val="41"/>
  </w:num>
  <w:num w:numId="78">
    <w:abstractNumId w:val="72"/>
  </w:num>
  <w:num w:numId="79">
    <w:abstractNumId w:val="1"/>
  </w:num>
  <w:num w:numId="80">
    <w:abstractNumId w:val="55"/>
  </w:num>
  <w:num w:numId="81">
    <w:abstractNumId w:val="38"/>
  </w:num>
  <w:num w:numId="82">
    <w:abstractNumId w:val="17"/>
  </w:num>
  <w:num w:numId="83">
    <w:abstractNumId w:val="24"/>
  </w:num>
  <w:num w:numId="84">
    <w:abstractNumId w:val="69"/>
  </w:num>
  <w:num w:numId="85">
    <w:abstractNumId w:val="4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97"/>
    <w:rsid w:val="0003530B"/>
    <w:rsid w:val="0018332F"/>
    <w:rsid w:val="00263500"/>
    <w:rsid w:val="002D7FBC"/>
    <w:rsid w:val="00363A74"/>
    <w:rsid w:val="004843D1"/>
    <w:rsid w:val="00573F75"/>
    <w:rsid w:val="006F0DD5"/>
    <w:rsid w:val="007839C8"/>
    <w:rsid w:val="007B2BC0"/>
    <w:rsid w:val="007C289A"/>
    <w:rsid w:val="007D1F07"/>
    <w:rsid w:val="00864D14"/>
    <w:rsid w:val="009C74DC"/>
    <w:rsid w:val="009E6CB6"/>
    <w:rsid w:val="00A66878"/>
    <w:rsid w:val="00AE69C0"/>
    <w:rsid w:val="00B94A10"/>
    <w:rsid w:val="00BB4EFC"/>
    <w:rsid w:val="00C2630D"/>
    <w:rsid w:val="00C63297"/>
    <w:rsid w:val="00C90D81"/>
    <w:rsid w:val="00D67B7F"/>
    <w:rsid w:val="00E86324"/>
    <w:rsid w:val="00FA3D79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B6AF0-128B-4ECC-BDD6-FA9E8F70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32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6329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C63297"/>
    <w:pPr>
      <w:spacing w:after="0" w:line="240" w:lineRule="auto"/>
      <w:ind w:firstLine="709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63297"/>
    <w:rPr>
      <w:rFonts w:ascii="Arial" w:eastAsia="Times New Roman" w:hAnsi="Arial" w:cs="Arial"/>
      <w:b/>
      <w:bCs/>
      <w:sz w:val="28"/>
      <w:szCs w:val="24"/>
    </w:rPr>
  </w:style>
  <w:style w:type="table" w:styleId="a5">
    <w:name w:val="Table Grid"/>
    <w:basedOn w:val="a1"/>
    <w:rsid w:val="00C63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C632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3297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C632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329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668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39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3E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1F07"/>
  </w:style>
  <w:style w:type="paragraph" w:styleId="ac">
    <w:name w:val="footer"/>
    <w:basedOn w:val="a"/>
    <w:link w:val="ad"/>
    <w:uiPriority w:val="99"/>
    <w:unhideWhenUsed/>
    <w:rsid w:val="007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www Kirill www</cp:lastModifiedBy>
  <cp:revision>11</cp:revision>
  <cp:lastPrinted>2014-04-01T14:44:00Z</cp:lastPrinted>
  <dcterms:created xsi:type="dcterms:W3CDTF">2014-04-01T01:41:00Z</dcterms:created>
  <dcterms:modified xsi:type="dcterms:W3CDTF">2018-04-11T17:29:00Z</dcterms:modified>
</cp:coreProperties>
</file>