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83" w:rsidRPr="00492F83" w:rsidRDefault="00492F83" w:rsidP="00603C54">
      <w:pPr>
        <w:spacing w:after="0" w:line="36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492F83">
        <w:rPr>
          <w:rFonts w:ascii="Times New Roman" w:hAnsi="Times New Roman" w:cs="Times New Roman"/>
          <w:sz w:val="32"/>
          <w:szCs w:val="28"/>
          <w:shd w:val="clear" w:color="auto" w:fill="FFFFFF"/>
        </w:rPr>
        <w:t>Человек, который хочет быть здоровым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)</w:t>
      </w:r>
      <w:r w:rsidRPr="00492F83">
        <w:rPr>
          <w:rFonts w:ascii="Times New Roman" w:hAnsi="Times New Roman" w:cs="Times New Roman"/>
          <w:sz w:val="32"/>
          <w:szCs w:val="28"/>
          <w:shd w:val="clear" w:color="auto" w:fill="FFFFFF"/>
        </w:rPr>
        <w:t>, закаляется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)</w:t>
      </w:r>
      <w:r w:rsidRPr="00492F83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</w:p>
    <w:p w:rsidR="00492F83" w:rsidRPr="00492F83" w:rsidRDefault="00492F83" w:rsidP="00603C5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F7611" wp14:editId="5811243E">
                <wp:simplePos x="0" y="0"/>
                <wp:positionH relativeFrom="column">
                  <wp:posOffset>-3810</wp:posOffset>
                </wp:positionH>
                <wp:positionV relativeFrom="paragraph">
                  <wp:posOffset>248920</wp:posOffset>
                </wp:positionV>
                <wp:extent cx="3295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9.6pt" to="259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" strokecolor="black [3213]"/>
            </w:pict>
          </mc:Fallback>
        </mc:AlternateContent>
      </w:r>
      <w:r w:rsidRPr="00492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Павел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 w:rsidRP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хочет быть здоровым</w:t>
      </w:r>
      <w:r w:rsidRP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  <w:r w:rsidRPr="00492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2F83" w:rsidRPr="00492F83" w:rsidRDefault="00492F83" w:rsidP="00603C5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F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Павел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492F83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закаляется</w:t>
      </w:r>
      <w:r w:rsidRP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492F83" w:rsidRPr="00492F83" w:rsidRDefault="00492F83" w:rsidP="00603C54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Терминами являются: 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человек, который хочет быть здоровым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», 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закаляется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», 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Павел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proofErr w:type="gramStart"/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proofErr w:type="gramEnd"/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Заключение – «Павел закаляется».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Понятие, выражающее субъект заключения является меньшим термином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 – 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Павел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». Предикат заключения является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бОльшим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термином (Р) -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закаляется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Поэтому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бОльшей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посылкой будет первая, меньшей – вторая.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Средним термином будет «</w:t>
      </w:r>
      <w:r w:rsidR="00492F83">
        <w:rPr>
          <w:rFonts w:ascii="Times New Roman" w:hAnsi="Times New Roman" w:cs="Times New Roman"/>
          <w:sz w:val="28"/>
          <w:szCs w:val="21"/>
          <w:shd w:val="clear" w:color="auto" w:fill="FFFFFF"/>
        </w:rPr>
        <w:t>человек, который хочет быть здоровым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», т.к. входит в обе посылки.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  <w:t>В результате получается: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Первая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ф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игура: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AFC49" wp14:editId="58FD6C76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3619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6D2F2" wp14:editId="0B474CDB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М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proofErr w:type="gramStart"/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Р</w:t>
      </w:r>
      <w:proofErr w:type="gramEnd"/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C3736" wp14:editId="71BF01A9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M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Первая посылка – общеутвердительная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), вторая посылка и заключение –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частноутвердительные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Модус: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proofErr w:type="spellStart"/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proofErr w:type="spellEnd"/>
    </w:p>
    <w:p w:rsidR="00492F83" w:rsidRPr="00603C54" w:rsidRDefault="00492F83" w:rsidP="00492F83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Заключение сделано правильно.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br w:type="page"/>
      </w:r>
      <w:bookmarkStart w:id="0" w:name="_GoBack"/>
      <w:bookmarkEnd w:id="0"/>
    </w:p>
    <w:sectPr w:rsidR="0060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54"/>
    <w:rsid w:val="00024F81"/>
    <w:rsid w:val="000836C0"/>
    <w:rsid w:val="001078D7"/>
    <w:rsid w:val="00492F83"/>
    <w:rsid w:val="006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3</cp:revision>
  <dcterms:created xsi:type="dcterms:W3CDTF">2015-01-07T12:54:00Z</dcterms:created>
  <dcterms:modified xsi:type="dcterms:W3CDTF">2015-01-07T12:58:00Z</dcterms:modified>
</cp:coreProperties>
</file>