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01" w:rsidRPr="00897101" w:rsidRDefault="00897101" w:rsidP="00897101">
      <w:pPr>
        <w:ind w:firstLine="426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97101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Л</w:t>
      </w:r>
      <w:r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АБОРАТОРНА РОБОТА 6</w:t>
      </w:r>
      <w:r w:rsidRPr="00897101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.</w:t>
      </w:r>
    </w:p>
    <w:p w:rsidR="00897101" w:rsidRPr="00897101" w:rsidRDefault="00897101" w:rsidP="00897101">
      <w:pPr>
        <w:tabs>
          <w:tab w:val="left" w:pos="1215"/>
          <w:tab w:val="left" w:pos="2175"/>
        </w:tabs>
        <w:spacing w:before="120" w:after="0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r w:rsidRPr="00897101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Визначення </w:t>
      </w:r>
      <w:r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коефіцієнта</w:t>
      </w:r>
      <w:r w:rsidRPr="00897101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поверхневого натягу води</w:t>
      </w:r>
      <w:r w:rsidRPr="00897101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.</w:t>
      </w:r>
    </w:p>
    <w:p w:rsidR="00897101" w:rsidRPr="00897101" w:rsidRDefault="00897101" w:rsidP="008971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9710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Мета </w:t>
      </w:r>
      <w:proofErr w:type="spellStart"/>
      <w:r w:rsidRPr="0089710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роботи</w:t>
      </w:r>
      <w:proofErr w:type="spellEnd"/>
      <w:r w:rsidRPr="0089710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8971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ознайомитися</w:t>
      </w:r>
      <w:proofErr w:type="spellEnd"/>
      <w:r w:rsidRPr="008971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поняттями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радіус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сфера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молекулярної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молекул</w:t>
      </w:r>
      <w:proofErr w:type="spellStart"/>
      <w:r w:rsidR="00CC72E0">
        <w:rPr>
          <w:rFonts w:ascii="Times New Roman" w:eastAsia="Times New Roman" w:hAnsi="Times New Roman" w:cs="Times New Roman"/>
          <w:sz w:val="28"/>
          <w:szCs w:val="28"/>
          <w:lang w:eastAsia="ru-RU"/>
        </w:rPr>
        <w:t>ярний</w:t>
      </w:r>
      <w:proofErr w:type="spellEnd"/>
      <w:r w:rsidR="00CC7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тиск, сила поверхневого натягу; визначити коефіцієнт поверхневого натягу.</w:t>
      </w:r>
    </w:p>
    <w:p w:rsidR="00AB1BA3" w:rsidRPr="00AB1BA3" w:rsidRDefault="00897101" w:rsidP="00AB1BA3">
      <w:pPr>
        <w:spacing w:before="24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101"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t>Теорія</w:t>
      </w:r>
      <w:r w:rsidRPr="00897101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:</w:t>
      </w:r>
      <w:r w:rsidRPr="00897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1BA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 молекулами рідин діють сили міжмолекулярного зчеплення, величина яких залежить від відстані.</w:t>
      </w:r>
      <w:r w:rsidR="00951031" w:rsidRPr="00951031">
        <w:rPr>
          <w:noProof/>
          <w:lang w:eastAsia="uk-UA"/>
        </w:rPr>
        <w:t xml:space="preserve"> </w:t>
      </w:r>
    </w:p>
    <w:p w:rsidR="00AB1BA3" w:rsidRPr="00AB1BA3" w:rsidRDefault="00951031" w:rsidP="00AB1BA3">
      <w:pPr>
        <w:spacing w:before="120" w:after="12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62336" behindDoc="0" locked="0" layoutInCell="1" allowOverlap="1" wp14:anchorId="50247100" wp14:editId="210FE14C">
            <wp:simplePos x="0" y="0"/>
            <wp:positionH relativeFrom="column">
              <wp:posOffset>56515</wp:posOffset>
            </wp:positionH>
            <wp:positionV relativeFrom="paragraph">
              <wp:posOffset>84455</wp:posOffset>
            </wp:positionV>
            <wp:extent cx="1400175" cy="859155"/>
            <wp:effectExtent l="0" t="0" r="9525" b="0"/>
            <wp:wrapSquare wrapText="bothSides"/>
            <wp:docPr id="25" name="Рисунок 25" descr="Ð ÐµÐ·ÑÐ»ÑÑÐ°Ñ Ð¿Ð¾ÑÑÐºÑ Ð·Ð¾Ð±ÑÐ°Ð¶ÐµÐ½Ñ Ð·Ð° Ð·Ð°Ð¿Ð¸ÑÐ¾Ð¼ &quot;Ð¿Ð¾Ð²ÐµÑÑÐ½ÐµÐ²Ð¸Ð¹ Ð½Ð°ÑÑÐ³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 ÐµÐ·ÑÐ»ÑÑÐ°Ñ Ð¿Ð¾ÑÑÐºÑ Ð·Ð¾Ð±ÑÐ°Ð¶ÐµÐ½Ñ Ð·Ð° Ð·Ð°Ð¿Ð¸ÑÐ¾Ð¼ &quot;Ð¿Ð¾Ð²ÐµÑÑÐ½ÐµÐ²Ð¸Ð¹ Ð½Ð°ÑÑÐ³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BA3" w:rsidRPr="00AB1BA3">
        <w:rPr>
          <w:rFonts w:ascii="Times New Roman" w:eastAsia="Calibri" w:hAnsi="Times New Roman" w:cs="Times New Roman"/>
          <w:i/>
          <w:sz w:val="28"/>
          <w:szCs w:val="28"/>
        </w:rPr>
        <w:t xml:space="preserve">До кожної молекули поверхневого шару прикладена сила, яка прагне втягнути її всередину. Поверхневий шар при цьому скорочується і знаходиться у стані своєрідного </w:t>
      </w:r>
      <w:r w:rsidR="00AB1BA3" w:rsidRPr="00AB1BA3">
        <w:rPr>
          <w:rFonts w:ascii="Times New Roman" w:eastAsia="Calibri" w:hAnsi="Times New Roman" w:cs="Times New Roman"/>
          <w:b/>
          <w:i/>
          <w:sz w:val="28"/>
          <w:szCs w:val="28"/>
        </w:rPr>
        <w:t>натягу</w:t>
      </w:r>
      <w:r w:rsidR="00AB1BA3" w:rsidRPr="00AB1B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1BA3" w:rsidRPr="00AB1BA3" w:rsidRDefault="00AB1BA3" w:rsidP="00AB1BA3">
      <w:pPr>
        <w:spacing w:after="12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BA3">
        <w:rPr>
          <w:rFonts w:ascii="Times New Roman" w:eastAsia="Calibri" w:hAnsi="Times New Roman" w:cs="Times New Roman"/>
          <w:sz w:val="28"/>
          <w:szCs w:val="28"/>
        </w:rPr>
        <w:t>Поверхневий натяг характеризують силою, що прикладена до контуру, який обмежує поверхню рідини.</w:t>
      </w:r>
    </w:p>
    <w:p w:rsidR="00AB1BA3" w:rsidRPr="00AB1BA3" w:rsidRDefault="00AB1BA3" w:rsidP="00AB1BA3">
      <w:pPr>
        <w:spacing w:after="12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BA3">
        <w:rPr>
          <w:rFonts w:ascii="Times New Roman" w:eastAsia="Calibri" w:hAnsi="Times New Roman" w:cs="Times New Roman"/>
          <w:i/>
          <w:sz w:val="28"/>
          <w:szCs w:val="28"/>
        </w:rPr>
        <w:t xml:space="preserve">Сила, обумовлена взаємодією молекул рідини, що спричиняє скорочення площі її поверхні і спрямована по дотичній до поверхні рідини, називається </w:t>
      </w:r>
      <w:r w:rsidRPr="007F1C23">
        <w:rPr>
          <w:rFonts w:ascii="Times New Roman" w:eastAsia="Calibri" w:hAnsi="Times New Roman" w:cs="Times New Roman"/>
          <w:b/>
          <w:i/>
          <w:sz w:val="28"/>
          <w:szCs w:val="28"/>
        </w:rPr>
        <w:t>силою</w:t>
      </w:r>
      <w:r w:rsidRPr="00AB1BA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B1BA3">
        <w:rPr>
          <w:rFonts w:ascii="Times New Roman" w:eastAsia="Calibri" w:hAnsi="Times New Roman" w:cs="Times New Roman"/>
          <w:b/>
          <w:i/>
          <w:sz w:val="28"/>
          <w:szCs w:val="28"/>
        </w:rPr>
        <w:t>поверхневого</w:t>
      </w:r>
      <w:r w:rsidRPr="00AB1BA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B1BA3">
        <w:rPr>
          <w:rFonts w:ascii="Times New Roman" w:eastAsia="Calibri" w:hAnsi="Times New Roman" w:cs="Times New Roman"/>
          <w:b/>
          <w:i/>
          <w:sz w:val="28"/>
          <w:szCs w:val="28"/>
        </w:rPr>
        <w:t>натягу</w:t>
      </w:r>
      <w:r w:rsidRPr="00AB1B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1BA3" w:rsidRPr="00AB1BA3" w:rsidRDefault="00AB1BA3" w:rsidP="00AB1BA3">
      <w:pPr>
        <w:spacing w:after="12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BA3">
        <w:rPr>
          <w:rFonts w:ascii="Times New Roman" w:eastAsia="Calibri" w:hAnsi="Times New Roman" w:cs="Times New Roman"/>
          <w:sz w:val="28"/>
          <w:szCs w:val="28"/>
        </w:rPr>
        <w:t xml:space="preserve">Для кількісної її оцінки вводять </w:t>
      </w:r>
      <w:r w:rsidRPr="00CC72E0">
        <w:rPr>
          <w:rFonts w:ascii="Times New Roman" w:eastAsia="Calibri" w:hAnsi="Times New Roman" w:cs="Times New Roman"/>
          <w:i/>
          <w:sz w:val="28"/>
          <w:szCs w:val="28"/>
        </w:rPr>
        <w:t>коефіцієнт поверхневого натягу</w:t>
      </w:r>
      <w:r w:rsidRPr="00AB1B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1BA3" w:rsidRPr="00AB1BA3" w:rsidRDefault="00AB1BA3" w:rsidP="00AB1BA3">
      <w:pPr>
        <w:spacing w:after="12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r>
            <w:rPr>
              <w:rFonts w:ascii="Cambria Math" w:eastAsia="Calibri" w:hAnsi="Cambria Math" w:cs="Times New Roman"/>
              <w:sz w:val="28"/>
              <w:szCs w:val="28"/>
            </w:rPr>
            <m:t>σ=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l</m:t>
              </m:r>
            </m:den>
          </m:f>
        </m:oMath>
      </m:oMathPara>
    </w:p>
    <w:p w:rsidR="00AB1BA3" w:rsidRPr="00AB1BA3" w:rsidRDefault="00AB1BA3" w:rsidP="00AB1BA3">
      <w:pPr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B1BA3">
        <w:rPr>
          <w:rFonts w:ascii="Times New Roman" w:eastAsia="Calibri" w:hAnsi="Times New Roman" w:cs="Times New Roman"/>
          <w:i/>
          <w:sz w:val="28"/>
          <w:szCs w:val="28"/>
        </w:rPr>
        <w:t xml:space="preserve">Відношення сили поверхневого натягу до довжини межі поверхневого шару рідини називають </w:t>
      </w:r>
      <w:r w:rsidRPr="002845AD">
        <w:rPr>
          <w:rFonts w:ascii="Times New Roman" w:eastAsia="Calibri" w:hAnsi="Times New Roman" w:cs="Times New Roman"/>
          <w:b/>
          <w:i/>
          <w:sz w:val="28"/>
          <w:szCs w:val="28"/>
        </w:rPr>
        <w:t>коефіцієнтом</w:t>
      </w:r>
      <w:r w:rsidRPr="00AB1BA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B1BA3">
        <w:rPr>
          <w:rFonts w:ascii="Times New Roman" w:eastAsia="Calibri" w:hAnsi="Times New Roman" w:cs="Times New Roman"/>
          <w:b/>
          <w:i/>
          <w:sz w:val="28"/>
          <w:szCs w:val="28"/>
        </w:rPr>
        <w:t>поверхневого</w:t>
      </w:r>
      <w:r w:rsidRPr="00AB1BA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B1BA3">
        <w:rPr>
          <w:rFonts w:ascii="Times New Roman" w:eastAsia="Calibri" w:hAnsi="Times New Roman" w:cs="Times New Roman"/>
          <w:b/>
          <w:i/>
          <w:sz w:val="28"/>
          <w:szCs w:val="28"/>
        </w:rPr>
        <w:t>натягу (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σ</m:t>
        </m:r>
      </m:oMath>
      <w:r w:rsidRPr="00AB1B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B1BA3">
        <w:rPr>
          <w:rFonts w:ascii="Times New Roman" w:eastAsia="Times New Roman" w:hAnsi="Times New Roman" w:cs="Times New Roman"/>
          <w:i/>
          <w:sz w:val="28"/>
          <w:szCs w:val="28"/>
        </w:rPr>
        <w:t>Н/м).</w:t>
      </w:r>
    </w:p>
    <w:p w:rsidR="002845AD" w:rsidRDefault="0002403F" w:rsidP="008971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E4169F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0288" behindDoc="0" locked="0" layoutInCell="1" allowOverlap="1" wp14:anchorId="61E0F1A9" wp14:editId="0DA3D3CA">
            <wp:simplePos x="0" y="0"/>
            <wp:positionH relativeFrom="column">
              <wp:posOffset>5029200</wp:posOffset>
            </wp:positionH>
            <wp:positionV relativeFrom="paragraph">
              <wp:posOffset>970915</wp:posOffset>
            </wp:positionV>
            <wp:extent cx="807720" cy="1323975"/>
            <wp:effectExtent l="0" t="0" r="0" b="9525"/>
            <wp:wrapSquare wrapText="bothSides"/>
            <wp:docPr id="23" name="Рисунок 23" descr="Ð ÐµÐ·ÑÐ»ÑÑÐ°Ñ Ð¿Ð¾ÑÑÐºÑ Ð·Ð¾Ð±ÑÐ°Ð¶ÐµÐ½Ñ Ð·Ð° Ð·Ð°Ð¿Ð¸ÑÐ¾Ð¼ &quot;Ð²Ð¸Ð·Ð½Ð°ÑÐµÐ½Ð½Ñ ÐºÐ¾ÐµÑÑÑÑÑÐ½ÑÐ° Ð¿Ð¾Ð²ÐµÑÑÐ½ÐµÐ²Ð¾Ð³Ð¾ Ð½Ð°ÑÑÐ³Ñ Ð²Ð¾Ð´Ð¸ Ð¼ÐµÑÐ¾Ð´Ð¾Ð¼ ÐºÑÐ°Ð¿ÐµÐ»Ñ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 ÐµÐ·ÑÐ»ÑÑÐ°Ñ Ð¿Ð¾ÑÑÐºÑ Ð·Ð¾Ð±ÑÐ°Ð¶ÐµÐ½Ñ Ð·Ð° Ð·Ð°Ð¿Ð¸ÑÐ¾Ð¼ &quot;Ð²Ð¸Ð·Ð½Ð°ÑÐµÐ½Ð½Ñ ÐºÐ¾ÐµÑÑÑÑÑÐ½ÑÐ° Ð¿Ð¾Ð²ÐµÑÑÐ½ÐµÐ²Ð¾Ð³Ð¾ Ð½Ð°ÑÑÐ³Ñ Ð²Ð¾Ð´Ð¸ Ð¼ÐµÑÐ¾Ð´Ð¾Ð¼ ÐºÑÐ°Ð¿ÐµÐ»Ñ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0" r="11267" b="12654"/>
                    <a:stretch/>
                  </pic:blipFill>
                  <pic:spPr bwMode="auto">
                    <a:xfrm>
                      <a:off x="0" y="0"/>
                      <a:ext cx="80772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1312" behindDoc="1" locked="0" layoutInCell="1" allowOverlap="1" wp14:anchorId="5B110416" wp14:editId="36D69A0F">
            <wp:simplePos x="0" y="0"/>
            <wp:positionH relativeFrom="column">
              <wp:posOffset>4215765</wp:posOffset>
            </wp:positionH>
            <wp:positionV relativeFrom="paragraph">
              <wp:posOffset>866140</wp:posOffset>
            </wp:positionV>
            <wp:extent cx="1057275" cy="2388870"/>
            <wp:effectExtent l="0" t="0" r="9525" b="0"/>
            <wp:wrapTight wrapText="bothSides">
              <wp:wrapPolygon edited="0">
                <wp:start x="0" y="0"/>
                <wp:lineTo x="0" y="21359"/>
                <wp:lineTo x="21405" y="21359"/>
                <wp:lineTo x="21405" y="0"/>
                <wp:lineTo x="0" y="0"/>
              </wp:wrapPolygon>
            </wp:wrapTight>
            <wp:docPr id="24" name="Рисунок 24" descr="Ð ÐµÐ·ÑÐ»ÑÑÐ°Ñ Ð¿Ð¾ÑÑÐºÑ Ð·Ð¾Ð±ÑÐ°Ð¶ÐµÐ½Ñ Ð·Ð° Ð·Ð°Ð¿Ð¸ÑÐ¾Ð¼ &quot;Ð²Ð¸Ð·Ð½Ð°ÑÐµÐ½Ð½Ñ ÐºÐ¾ÐµÑÑÑÑÑÐ½ÑÐ° Ð¿Ð¾Ð²ÐµÑÑÐ½ÐµÐ²Ð¾Ð³Ð¾ Ð½Ð°ÑÑÐ³Ñ Ð²Ð¾Ð´Ð¸ Ð¼ÐµÑÐ¾Ð´Ð¾Ð¼ ÐºÑÐ°Ð¿ÐµÐ»Ñ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 ÐµÐ·ÑÐ»ÑÑÐ°Ñ Ð¿Ð¾ÑÑÐºÑ Ð·Ð¾Ð±ÑÐ°Ð¶ÐµÐ½Ñ Ð·Ð° Ð·Ð°Ð¿Ð¸ÑÐ¾Ð¼ &quot;Ð²Ð¸Ð·Ð½Ð°ÑÐµÐ½Ð½Ñ ÐºÐ¾ÐµÑÑÑÑÑÐ½ÑÐ° Ð¿Ð¾Ð²ÐµÑÑÐ½ÐµÐ²Ð¾Ð³Ð¾ Ð½Ð°ÑÑÐ³Ñ Ð²Ð¾Ð´Ð¸ Ð¼ÐµÑÐ¾Ð´Ð¾Ð¼ ÐºÑÐ°Ð¿ÐµÐ»Ñ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2"/>
                    <a:stretch/>
                  </pic:blipFill>
                  <pic:spPr bwMode="auto">
                    <a:xfrm>
                      <a:off x="0" y="0"/>
                      <a:ext cx="1057275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5AD" w:rsidRPr="002845AD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Для </w:t>
      </w:r>
      <w:r w:rsidR="002845AD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визначення коефіцієнта поверхневого натягу дослід виконують з бюреткою, в якій знаходиться дистильована вода. Відкривають кран бюретки так, щоб із бюретки повільно падали краплі. В момент відриву краплі сила її тяжіння (вага) </w:t>
      </w:r>
      <w:r w:rsidR="002845AD" w:rsidRPr="00EC6C8F">
        <w:rPr>
          <w:rFonts w:ascii="Times New Roman" w:eastAsia="Times New Roman" w:hAnsi="Times New Roman" w:cs="Times New Roman"/>
          <w:i/>
          <w:sz w:val="28"/>
          <w:szCs w:val="36"/>
          <w:lang w:eastAsia="ru-RU"/>
        </w:rPr>
        <w:t>Р</w:t>
      </w:r>
      <w:r w:rsidR="002845AD" w:rsidRPr="00EC6C8F">
        <w:rPr>
          <w:rFonts w:ascii="Times New Roman" w:eastAsia="Times New Roman" w:hAnsi="Times New Roman" w:cs="Times New Roman"/>
          <w:i/>
          <w:sz w:val="28"/>
          <w:szCs w:val="36"/>
          <w:lang w:val="en-US" w:eastAsia="ru-RU"/>
        </w:rPr>
        <w:t xml:space="preserve"> </w:t>
      </w:r>
      <w:r w:rsidR="002845AD" w:rsidRPr="00EC6C8F">
        <w:rPr>
          <w:rFonts w:ascii="Times New Roman" w:eastAsia="Times New Roman" w:hAnsi="Times New Roman" w:cs="Times New Roman"/>
          <w:i/>
          <w:sz w:val="28"/>
          <w:szCs w:val="36"/>
          <w:lang w:eastAsia="ru-RU"/>
        </w:rPr>
        <w:t>=</w:t>
      </w:r>
      <w:r w:rsidR="002845AD" w:rsidRPr="00EC6C8F">
        <w:rPr>
          <w:rFonts w:ascii="Times New Roman" w:eastAsia="Times New Roman" w:hAnsi="Times New Roman" w:cs="Times New Roman"/>
          <w:i/>
          <w:sz w:val="28"/>
          <w:szCs w:val="36"/>
          <w:lang w:val="en-US" w:eastAsia="ru-RU"/>
        </w:rPr>
        <w:t xml:space="preserve"> m</w:t>
      </w:r>
      <w:r w:rsidR="002845AD" w:rsidRPr="00EC6C8F">
        <w:rPr>
          <w:rFonts w:ascii="Times New Roman" w:eastAsia="Times New Roman" w:hAnsi="Times New Roman" w:cs="Times New Roman"/>
          <w:i/>
          <w:sz w:val="28"/>
          <w:szCs w:val="36"/>
          <w:vertAlign w:val="subscript"/>
          <w:lang w:eastAsia="ru-RU"/>
        </w:rPr>
        <w:t>к</w:t>
      </w:r>
      <w:r w:rsidR="002845AD" w:rsidRPr="00EC6C8F">
        <w:rPr>
          <w:rFonts w:ascii="Times New Roman" w:eastAsia="Times New Roman" w:hAnsi="Times New Roman" w:cs="Times New Roman"/>
          <w:i/>
          <w:sz w:val="28"/>
          <w:szCs w:val="36"/>
          <w:lang w:val="en-US" w:eastAsia="ru-RU"/>
        </w:rPr>
        <w:t>g</w:t>
      </w:r>
      <w:r w:rsidR="00EC6C8F">
        <w:rPr>
          <w:rFonts w:ascii="Times New Roman" w:eastAsia="Times New Roman" w:hAnsi="Times New Roman" w:cs="Times New Roman"/>
          <w:sz w:val="28"/>
          <w:szCs w:val="36"/>
          <w:lang w:eastAsia="ru-RU"/>
        </w:rPr>
        <w:t>, рівна силі поверхневого натягу, а межа вільної поверхні рівна довжині кола шийки краплі.</w:t>
      </w:r>
    </w:p>
    <w:p w:rsidR="00EC6C8F" w:rsidRPr="00906967" w:rsidRDefault="00EC6C8F" w:rsidP="00906967">
      <w:pPr>
        <w:tabs>
          <w:tab w:val="left" w:pos="207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val="ru-RU" w:eastAsia="ru-RU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36"/>
              <w:lang w:eastAsia="ru-RU"/>
            </w:rPr>
            <m:t>σ=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36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36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36"/>
                      <w:lang w:val="en-US" w:eastAsia="ru-RU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36"/>
                      <w:lang w:eastAsia="ru-RU"/>
                    </w:rPr>
                    <m:t>н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36"/>
                  <w:lang w:eastAsia="ru-RU"/>
                </w:rPr>
                <m:t>l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36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36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36"/>
                  <w:lang w:eastAsia="ru-RU"/>
                </w:rPr>
                <m:t>Р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36"/>
                  <w:lang w:val="en-US" w:eastAsia="ru-RU"/>
                </w:rPr>
                <m:t>l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36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36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36"/>
                      <w:vertAlign w:val="subscript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36"/>
                      <w:vertAlign w:val="subscript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36"/>
                      <w:vertAlign w:val="subscript"/>
                      <w:lang w:val="ru-RU" w:eastAsia="ru-RU"/>
                    </w:rPr>
                    <m:t>к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36"/>
                  <w:lang w:val="en-US" w:eastAsia="ru-RU"/>
                </w:rPr>
                <m:t>g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36"/>
                  <w:lang w:eastAsia="ru-RU"/>
                </w:rPr>
                <m:t>π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36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36"/>
                      <w:lang w:val="en-US"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36"/>
                      <w:lang w:val="ru-RU" w:eastAsia="ru-RU"/>
                    </w:rPr>
                    <m:t>ш.к.</m:t>
                  </m:r>
                </m:sub>
              </m:sSub>
            </m:den>
          </m:f>
        </m:oMath>
      </m:oMathPara>
    </w:p>
    <w:p w:rsidR="00906967" w:rsidRPr="00906967" w:rsidRDefault="00906967" w:rsidP="00EC6C8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6"/>
          <w:lang w:val="ru-RU" w:eastAsia="ru-RU"/>
        </w:rPr>
        <w:t xml:space="preserve">де </w:t>
      </w:r>
      <w:proofErr w:type="gramStart"/>
      <w:r w:rsidRPr="00E66B2C">
        <w:rPr>
          <w:rFonts w:ascii="Times New Roman" w:eastAsia="Times New Roman" w:hAnsi="Times New Roman" w:cs="Times New Roman"/>
          <w:i/>
          <w:sz w:val="28"/>
          <w:szCs w:val="36"/>
          <w:lang w:val="en-US" w:eastAsia="ru-RU"/>
        </w:rPr>
        <w:t>d</w:t>
      </w:r>
      <w:proofErr w:type="spellStart"/>
      <w:proofErr w:type="gramEnd"/>
      <w:r w:rsidRPr="00E66B2C">
        <w:rPr>
          <w:rFonts w:ascii="Times New Roman" w:eastAsia="Times New Roman" w:hAnsi="Times New Roman" w:cs="Times New Roman"/>
          <w:i/>
          <w:sz w:val="28"/>
          <w:szCs w:val="36"/>
          <w:vertAlign w:val="subscript"/>
          <w:lang w:eastAsia="ru-RU"/>
        </w:rPr>
        <w:t>ш.к</w:t>
      </w:r>
      <w:proofErr w:type="spellEnd"/>
      <w:r>
        <w:rPr>
          <w:rFonts w:ascii="Times New Roman" w:eastAsia="Times New Roman" w:hAnsi="Times New Roman" w:cs="Times New Roman"/>
          <w:sz w:val="28"/>
          <w:szCs w:val="36"/>
          <w:vertAlign w:val="subscript"/>
          <w:lang w:eastAsia="ru-RU"/>
        </w:rPr>
        <w:t>.</w:t>
      </w:r>
      <w:r w:rsidR="0002403F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– діаметр шийки краплі.</w:t>
      </w:r>
    </w:p>
    <w:p w:rsidR="00897101" w:rsidRPr="00897101" w:rsidRDefault="00897101" w:rsidP="0002403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01"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t>Обладнання</w:t>
      </w:r>
      <w:r w:rsidRPr="00897101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:</w:t>
      </w:r>
    </w:p>
    <w:p w:rsidR="00897101" w:rsidRPr="00897101" w:rsidRDefault="00897101" w:rsidP="00897101">
      <w:pPr>
        <w:spacing w:after="120" w:line="240" w:lineRule="auto"/>
        <w:ind w:left="21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71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 w:rsidR="002B34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бюретка з краном</w:t>
      </w:r>
      <w:r w:rsidRPr="008971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97101" w:rsidRPr="00897101" w:rsidRDefault="002B3499" w:rsidP="00897101">
      <w:pPr>
        <w:spacing w:after="120" w:line="240" w:lineRule="auto"/>
        <w:ind w:left="21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Ваги</w:t>
      </w:r>
      <w:r w:rsidR="00897101" w:rsidRPr="008971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C45A3F" w:rsidRPr="00C45A3F">
        <w:rPr>
          <w:noProof/>
          <w:lang w:eastAsia="uk-UA"/>
        </w:rPr>
        <w:t xml:space="preserve"> </w:t>
      </w:r>
    </w:p>
    <w:p w:rsidR="00897101" w:rsidRDefault="00897101" w:rsidP="00897101">
      <w:pPr>
        <w:spacing w:after="120" w:line="240" w:lineRule="auto"/>
        <w:ind w:left="21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71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 </w:t>
      </w:r>
      <w:r w:rsidR="002B34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Посудина з водою</w:t>
      </w:r>
      <w:r w:rsidRPr="008971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C5059" w:rsidRDefault="009C5059" w:rsidP="00897101">
      <w:pPr>
        <w:spacing w:after="120" w:line="240" w:lineRule="auto"/>
        <w:ind w:left="21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 Посудина для збору крапель.</w:t>
      </w:r>
    </w:p>
    <w:p w:rsidR="009C5059" w:rsidRPr="00897101" w:rsidRDefault="00760AF8" w:rsidP="00897101">
      <w:pPr>
        <w:spacing w:after="120" w:line="240" w:lineRule="auto"/>
        <w:ind w:left="21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 Мікрометр</w:t>
      </w:r>
      <w:r w:rsidR="009C50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вимірювання діаметра шийки краплі.</w:t>
      </w:r>
    </w:p>
    <w:p w:rsidR="00E66B2C" w:rsidRDefault="00E66B2C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br w:type="page"/>
      </w:r>
    </w:p>
    <w:p w:rsidR="00897101" w:rsidRPr="00897101" w:rsidRDefault="00897101" w:rsidP="00897101">
      <w:pPr>
        <w:spacing w:before="48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  <w:r w:rsidRPr="00897101"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lastRenderedPageBreak/>
        <w:t>Порядок виконання роботи</w:t>
      </w:r>
      <w:r w:rsidRPr="00897101">
        <w:rPr>
          <w:rFonts w:ascii="Times New Roman" w:eastAsia="Times New Roman" w:hAnsi="Times New Roman" w:cs="Times New Roman"/>
          <w:b/>
          <w:sz w:val="28"/>
          <w:szCs w:val="36"/>
          <w:lang w:val="ru-RU" w:eastAsia="ru-RU"/>
        </w:rPr>
        <w:t>:</w:t>
      </w:r>
    </w:p>
    <w:p w:rsidR="00897101" w:rsidRPr="00897101" w:rsidRDefault="008B5705" w:rsidP="00897101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Наповнити бюретку водою</w:t>
      </w:r>
      <w:r w:rsidR="00897101" w:rsidRPr="008971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7101" w:rsidRPr="00897101" w:rsidRDefault="00897101" w:rsidP="00897101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Визначити </w:t>
      </w:r>
      <w:r w:rsidR="008B57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масу</w:t>
      </w:r>
      <w:r w:rsidRPr="00897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570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пустої посудини для збору крапель.</w:t>
      </w:r>
    </w:p>
    <w:p w:rsidR="00897101" w:rsidRPr="00897101" w:rsidRDefault="008B5705" w:rsidP="00897101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Підставити під бюретку посудину, в якій була вода і, плавно відкриваючи кран, досягти повільного відриву крапель (через 1-2 секунди кожна)</w:t>
      </w:r>
      <w:r w:rsidR="00897101" w:rsidRPr="008971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7101" w:rsidRPr="00897101" w:rsidRDefault="008B5705" w:rsidP="00897101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 бюретку підставити зважену посудину і відрахувати </w:t>
      </w:r>
      <w:r w:rsidR="00E66B2C" w:rsidRPr="00E66B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="00E66B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r w:rsidR="00E66B2C" w:rsidRPr="00E66B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="00E66B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~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E66B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крапель</w:t>
      </w:r>
      <w:r w:rsidR="00897101" w:rsidRPr="008971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7101" w:rsidRDefault="00E66B2C" w:rsidP="00897101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 діаметр шийк</w:t>
      </w:r>
      <w:r w:rsidR="00760AF8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краплі за допомогою мікрометра</w:t>
      </w:r>
      <w:bookmarkStart w:id="0" w:name="_GoBack"/>
      <w:bookmarkEnd w:id="0"/>
      <w:r w:rsidR="00897101" w:rsidRPr="008971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B2C" w:rsidRDefault="00E66B2C" w:rsidP="00897101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Зваживши масу посудини з краплями, визначити масу відповідної кількості крапель.</w:t>
      </w:r>
    </w:p>
    <w:p w:rsidR="00E66B2C" w:rsidRDefault="00E66B2C" w:rsidP="00897101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Обчислити коефіцієнт поверхневого натягу.</w:t>
      </w:r>
    </w:p>
    <w:p w:rsidR="00E66B2C" w:rsidRPr="00E66B2C" w:rsidRDefault="00E66B2C" w:rsidP="00E66B2C">
      <w:pPr>
        <w:tabs>
          <w:tab w:val="left" w:pos="207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36"/>
          <w:lang w:val="ru-RU" w:eastAsia="ru-RU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36"/>
              <w:lang w:eastAsia="ru-RU"/>
            </w:rPr>
            <m:t>σ=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36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36"/>
                      <w:vertAlign w:val="subscript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36"/>
                      <w:vertAlign w:val="subscript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36"/>
                      <w:vertAlign w:val="subscript"/>
                      <w:lang w:val="ru-RU" w:eastAsia="ru-RU"/>
                    </w:rPr>
                    <m:t>к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36"/>
                  <w:lang w:val="en-US" w:eastAsia="ru-RU"/>
                </w:rPr>
                <m:t>g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36"/>
                  <w:lang w:val="en-US" w:eastAsia="ru-RU"/>
                </w:rPr>
                <m:t>n</m:t>
              </m:r>
              <m:r>
                <w:rPr>
                  <w:rFonts w:ascii="Cambria Math" w:eastAsia="Times New Roman" w:hAnsi="Cambria Math" w:cs="Times New Roman"/>
                  <w:sz w:val="28"/>
                  <w:szCs w:val="36"/>
                  <w:lang w:eastAsia="ru-RU"/>
                </w:rPr>
                <m:t>π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36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36"/>
                      <w:lang w:val="en-US"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36"/>
                      <w:lang w:val="ru-RU" w:eastAsia="ru-RU"/>
                    </w:rPr>
                    <m:t>ш.к.</m:t>
                  </m:r>
                </m:sub>
              </m:sSub>
            </m:den>
          </m:f>
        </m:oMath>
      </m:oMathPara>
    </w:p>
    <w:p w:rsidR="00E66B2C" w:rsidRDefault="00E66B2C" w:rsidP="00E66B2C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 </w:t>
      </w:r>
      <w:r w:rsidRPr="00E66B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кількість відрахованих крапель.</w:t>
      </w:r>
    </w:p>
    <w:p w:rsidR="00E66B2C" w:rsidRDefault="00E66B2C" w:rsidP="00E66B2C">
      <w:pPr>
        <w:pStyle w:val="a8"/>
        <w:numPr>
          <w:ilvl w:val="0"/>
          <w:numId w:val="1"/>
        </w:numPr>
        <w:spacing w:after="120" w:line="240" w:lineRule="auto"/>
        <w:ind w:hanging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Дослід повторити декілька разів з різною кількістю крапель </w:t>
      </w:r>
      <w:r w:rsidRPr="00E66B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45010C" w:rsidRDefault="00390C25" w:rsidP="00E66B2C">
      <w:pPr>
        <w:pStyle w:val="a8"/>
        <w:numPr>
          <w:ilvl w:val="0"/>
          <w:numId w:val="1"/>
        </w:numPr>
        <w:spacing w:after="120" w:line="240" w:lineRule="auto"/>
        <w:ind w:hanging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1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Обчислити середнє значення σ, порівняти одержаний результат з табличним значенням коефіцієнта поверхневого натягу води з урахуванням її температури.</w:t>
      </w:r>
    </w:p>
    <w:p w:rsidR="0045010C" w:rsidRDefault="0045010C" w:rsidP="0045010C">
      <w:pPr>
        <w:pStyle w:val="a8"/>
        <w:numPr>
          <w:ilvl w:val="0"/>
          <w:numId w:val="1"/>
        </w:numPr>
        <w:tabs>
          <w:tab w:val="clear" w:pos="720"/>
          <w:tab w:val="num" w:pos="851"/>
        </w:tabs>
        <w:spacing w:after="120" w:line="240" w:lineRule="auto"/>
        <w:ind w:left="851" w:hanging="4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Визначити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відносну похибку методом оцінки результатів вимірювання.</w:t>
      </w:r>
    </w:p>
    <w:p w:rsidR="0045010C" w:rsidRPr="0045010C" w:rsidRDefault="0045010C" w:rsidP="0045010C">
      <w:pPr>
        <w:pStyle w:val="a8"/>
        <w:spacing w:after="12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δ=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т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ср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σ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т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∙100%</m:t>
          </m:r>
        </m:oMath>
      </m:oMathPara>
    </w:p>
    <w:p w:rsidR="0045010C" w:rsidRDefault="0045010C" w:rsidP="008A71EB">
      <w:pPr>
        <w:pStyle w:val="a8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Результати вимірювань і обчислень записати в таблицю 1.</w:t>
      </w:r>
    </w:p>
    <w:p w:rsidR="0045010C" w:rsidRDefault="0045010C" w:rsidP="008A71EB">
      <w:pPr>
        <w:pStyle w:val="a8"/>
        <w:spacing w:before="120" w:after="120" w:line="240" w:lineRule="auto"/>
        <w:contextualSpacing w:val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Таблиця 1.</w:t>
      </w:r>
    </w:p>
    <w:tbl>
      <w:tblPr>
        <w:tblStyle w:val="aa"/>
        <w:tblW w:w="93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1292"/>
        <w:gridCol w:w="1428"/>
        <w:gridCol w:w="1144"/>
        <w:gridCol w:w="858"/>
        <w:gridCol w:w="715"/>
        <w:gridCol w:w="1007"/>
        <w:gridCol w:w="746"/>
        <w:gridCol w:w="746"/>
        <w:gridCol w:w="747"/>
      </w:tblGrid>
      <w:tr w:rsidR="00EF7B66" w:rsidTr="00EF7B66">
        <w:trPr>
          <w:trHeight w:val="710"/>
        </w:trPr>
        <w:tc>
          <w:tcPr>
            <w:tcW w:w="714" w:type="dxa"/>
            <w:vMerge w:val="restart"/>
          </w:tcPr>
          <w:p w:rsidR="008A71EB" w:rsidRDefault="00C03D61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03D61" w:rsidRDefault="00C03D61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з/п</w:t>
            </w:r>
          </w:p>
        </w:tc>
        <w:tc>
          <w:tcPr>
            <w:tcW w:w="3864" w:type="dxa"/>
            <w:gridSpan w:val="3"/>
          </w:tcPr>
          <w:p w:rsidR="008A71EB" w:rsidRDefault="00C03D61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Маса, кг</w:t>
            </w:r>
          </w:p>
        </w:tc>
        <w:tc>
          <w:tcPr>
            <w:tcW w:w="858" w:type="dxa"/>
            <w:vMerge w:val="restart"/>
            <w:textDirection w:val="btLr"/>
          </w:tcPr>
          <w:p w:rsidR="00C03D61" w:rsidRPr="00C03D61" w:rsidRDefault="00C03D61" w:rsidP="00E864F3">
            <w:pPr>
              <w:pStyle w:val="a8"/>
              <w:spacing w:after="120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C03D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крапель,</w:t>
            </w:r>
            <w:r w:rsidR="00E86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03D6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n</w:t>
            </w:r>
          </w:p>
        </w:tc>
        <w:tc>
          <w:tcPr>
            <w:tcW w:w="715" w:type="dxa"/>
            <w:vMerge w:val="restart"/>
            <w:textDirection w:val="btLr"/>
          </w:tcPr>
          <w:p w:rsidR="00C03D61" w:rsidRPr="00C03D61" w:rsidRDefault="00C03D61" w:rsidP="00E864F3">
            <w:pPr>
              <w:pStyle w:val="a8"/>
              <w:spacing w:after="12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діаметр шийки краплі,</w:t>
            </w:r>
            <w:r w:rsidR="00E864F3" w:rsidRPr="00E66B2C">
              <w:rPr>
                <w:rFonts w:ascii="Times New Roman" w:eastAsia="Times New Roman" w:hAnsi="Times New Roman" w:cs="Times New Roman"/>
                <w:i/>
                <w:sz w:val="28"/>
                <w:szCs w:val="36"/>
                <w:lang w:val="en-US" w:eastAsia="ru-RU"/>
              </w:rPr>
              <w:t xml:space="preserve"> d</w:t>
            </w:r>
            <w:proofErr w:type="spellStart"/>
            <w:r w:rsidR="00E864F3" w:rsidRPr="00E66B2C">
              <w:rPr>
                <w:rFonts w:ascii="Times New Roman" w:eastAsia="Times New Roman" w:hAnsi="Times New Roman" w:cs="Times New Roman"/>
                <w:i/>
                <w:sz w:val="28"/>
                <w:szCs w:val="36"/>
                <w:vertAlign w:val="subscript"/>
                <w:lang w:eastAsia="ru-RU"/>
              </w:rPr>
              <w:t>ш.к</w:t>
            </w:r>
            <w:proofErr w:type="spellEnd"/>
            <w:r w:rsidR="00E864F3">
              <w:rPr>
                <w:rFonts w:ascii="Times New Roman" w:eastAsia="Times New Roman" w:hAnsi="Times New Roman" w:cs="Times New Roman"/>
                <w:sz w:val="28"/>
                <w:szCs w:val="36"/>
                <w:vertAlign w:val="subscript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vAlign w:val="center"/>
          </w:tcPr>
          <w:p w:rsidR="008A71EB" w:rsidRDefault="00E864F3" w:rsidP="00E864F3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σ,</w:t>
            </w:r>
          </w:p>
          <w:p w:rsidR="00E864F3" w:rsidRDefault="00E864F3" w:rsidP="00E864F3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64F3" w:rsidRPr="00E864F3" w:rsidRDefault="00301A90" w:rsidP="00E864F3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Н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м</m:t>
                    </m:r>
                  </m:den>
                </m:f>
              </m:oMath>
            </m:oMathPara>
          </w:p>
        </w:tc>
        <w:tc>
          <w:tcPr>
            <w:tcW w:w="746" w:type="dxa"/>
            <w:vMerge w:val="restart"/>
            <w:vAlign w:val="center"/>
          </w:tcPr>
          <w:p w:rsidR="00E864F3" w:rsidRDefault="00E864F3" w:rsidP="00E864F3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864F3" w:rsidRDefault="00E864F3" w:rsidP="00E864F3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1EB" w:rsidRPr="00E864F3" w:rsidRDefault="00301A90" w:rsidP="00E864F3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Н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м</m:t>
                    </m:r>
                  </m:den>
                </m:f>
              </m:oMath>
            </m:oMathPara>
          </w:p>
        </w:tc>
        <w:tc>
          <w:tcPr>
            <w:tcW w:w="746" w:type="dxa"/>
            <w:vMerge w:val="restart"/>
            <w:vAlign w:val="center"/>
          </w:tcPr>
          <w:p w:rsidR="00E864F3" w:rsidRDefault="00E864F3" w:rsidP="00E864F3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864F3" w:rsidRDefault="00E864F3" w:rsidP="00E864F3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1EB" w:rsidRPr="00E864F3" w:rsidRDefault="00301A90" w:rsidP="00E864F3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Н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м</m:t>
                    </m:r>
                  </m:den>
                </m:f>
              </m:oMath>
            </m:oMathPara>
          </w:p>
        </w:tc>
        <w:tc>
          <w:tcPr>
            <w:tcW w:w="747" w:type="dxa"/>
            <w:vMerge w:val="restart"/>
            <w:textDirection w:val="btLr"/>
          </w:tcPr>
          <w:p w:rsidR="008A71EB" w:rsidRPr="00E864F3" w:rsidRDefault="00E864F3" w:rsidP="00E864F3">
            <w:pPr>
              <w:pStyle w:val="a8"/>
              <w:spacing w:after="120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6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Відносна похибка, δ</w:t>
            </w:r>
          </w:p>
        </w:tc>
      </w:tr>
      <w:tr w:rsidR="00E864F3" w:rsidTr="00EF7B66">
        <w:trPr>
          <w:trHeight w:val="1841"/>
        </w:trPr>
        <w:tc>
          <w:tcPr>
            <w:tcW w:w="714" w:type="dxa"/>
            <w:vMerge/>
            <w:tcBorders>
              <w:bottom w:val="single" w:sz="4" w:space="0" w:color="auto"/>
            </w:tcBorders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8A71EB" w:rsidRPr="00E864F3" w:rsidRDefault="00C03D61" w:rsidP="00C03D61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6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пустої посудини</w:t>
            </w:r>
          </w:p>
          <w:p w:rsidR="00C03D61" w:rsidRPr="00E864F3" w:rsidRDefault="00C03D61" w:rsidP="00C03D61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 w:eastAsia="ru-RU"/>
              </w:rPr>
            </w:pPr>
            <w:r w:rsidRPr="00E864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</w:t>
            </w:r>
            <w:r w:rsidRPr="00E864F3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 w:eastAsia="ru-RU"/>
              </w:rPr>
              <w:t>1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8A71EB" w:rsidRPr="00E864F3" w:rsidRDefault="00C03D61" w:rsidP="00C03D61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E864F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посудини</w:t>
            </w:r>
            <w:proofErr w:type="spellEnd"/>
            <w:r w:rsidRPr="00E864F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з </w:t>
            </w:r>
            <w:proofErr w:type="spellStart"/>
            <w:r w:rsidRPr="00E864F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краплями</w:t>
            </w:r>
            <w:proofErr w:type="spellEnd"/>
          </w:p>
          <w:p w:rsidR="00C03D61" w:rsidRPr="00E864F3" w:rsidRDefault="00C03D61" w:rsidP="00C03D61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 w:eastAsia="ru-RU"/>
              </w:rPr>
            </w:pPr>
            <w:r w:rsidRPr="00E864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</w:t>
            </w:r>
            <w:r w:rsidRPr="00E864F3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C03D61" w:rsidRPr="00E864F3" w:rsidRDefault="00C03D61" w:rsidP="00C03D61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6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крапель</w:t>
            </w:r>
          </w:p>
          <w:p w:rsidR="008A71EB" w:rsidRPr="00E864F3" w:rsidRDefault="00C03D61" w:rsidP="00C03D61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864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</w:t>
            </w:r>
          </w:p>
        </w:tc>
        <w:tc>
          <w:tcPr>
            <w:tcW w:w="858" w:type="dxa"/>
            <w:vMerge/>
            <w:tcBorders>
              <w:bottom w:val="single" w:sz="4" w:space="0" w:color="auto"/>
            </w:tcBorders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" w:type="dxa"/>
            <w:vMerge/>
            <w:tcBorders>
              <w:bottom w:val="single" w:sz="4" w:space="0" w:color="auto"/>
            </w:tcBorders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6" w:type="dxa"/>
            <w:vMerge/>
            <w:tcBorders>
              <w:bottom w:val="single" w:sz="4" w:space="0" w:color="auto"/>
            </w:tcBorders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6" w:type="dxa"/>
            <w:vMerge/>
            <w:tcBorders>
              <w:bottom w:val="single" w:sz="4" w:space="0" w:color="auto"/>
            </w:tcBorders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vMerge/>
            <w:tcBorders>
              <w:bottom w:val="single" w:sz="4" w:space="0" w:color="auto"/>
            </w:tcBorders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64F3" w:rsidTr="00EF7B66">
        <w:trPr>
          <w:trHeight w:val="443"/>
        </w:trPr>
        <w:tc>
          <w:tcPr>
            <w:tcW w:w="714" w:type="dxa"/>
          </w:tcPr>
          <w:p w:rsidR="008A71EB" w:rsidRDefault="008A71EB" w:rsidP="00C03D61">
            <w:pPr>
              <w:pStyle w:val="a8"/>
              <w:numPr>
                <w:ilvl w:val="0"/>
                <w:numId w:val="4"/>
              </w:num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8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8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7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6" w:type="dxa"/>
            <w:vMerge w:val="restart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6" w:type="dxa"/>
            <w:vMerge w:val="restart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vMerge w:val="restart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64F3" w:rsidTr="00EF7B66">
        <w:trPr>
          <w:trHeight w:val="443"/>
        </w:trPr>
        <w:tc>
          <w:tcPr>
            <w:tcW w:w="714" w:type="dxa"/>
          </w:tcPr>
          <w:p w:rsidR="008A71EB" w:rsidRDefault="008A71EB" w:rsidP="00C03D61">
            <w:pPr>
              <w:pStyle w:val="a8"/>
              <w:numPr>
                <w:ilvl w:val="0"/>
                <w:numId w:val="4"/>
              </w:num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8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8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7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6" w:type="dxa"/>
            <w:vMerge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6" w:type="dxa"/>
            <w:vMerge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vMerge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64F3" w:rsidTr="00EF7B66">
        <w:trPr>
          <w:trHeight w:val="443"/>
        </w:trPr>
        <w:tc>
          <w:tcPr>
            <w:tcW w:w="714" w:type="dxa"/>
          </w:tcPr>
          <w:p w:rsidR="008A71EB" w:rsidRDefault="008A71EB" w:rsidP="00C03D61">
            <w:pPr>
              <w:pStyle w:val="a8"/>
              <w:numPr>
                <w:ilvl w:val="0"/>
                <w:numId w:val="4"/>
              </w:num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8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8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7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6" w:type="dxa"/>
            <w:vMerge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6" w:type="dxa"/>
            <w:vMerge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vMerge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64F3" w:rsidTr="00EF7B66">
        <w:trPr>
          <w:trHeight w:val="465"/>
        </w:trPr>
        <w:tc>
          <w:tcPr>
            <w:tcW w:w="714" w:type="dxa"/>
          </w:tcPr>
          <w:p w:rsidR="008A71EB" w:rsidRDefault="008A71EB" w:rsidP="00C03D61">
            <w:pPr>
              <w:pStyle w:val="a8"/>
              <w:numPr>
                <w:ilvl w:val="0"/>
                <w:numId w:val="4"/>
              </w:num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8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8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7" w:type="dxa"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6" w:type="dxa"/>
            <w:vMerge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6" w:type="dxa"/>
            <w:vMerge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vMerge/>
          </w:tcPr>
          <w:p w:rsidR="008A71EB" w:rsidRDefault="008A71EB" w:rsidP="0045010C">
            <w:pPr>
              <w:pStyle w:val="a8"/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5010C" w:rsidRPr="0045010C" w:rsidRDefault="0045010C" w:rsidP="0045010C">
      <w:pPr>
        <w:pStyle w:val="a8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E864F3">
      <w:pPr>
        <w:spacing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0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E864F3" w:rsidRPr="008971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897101" w:rsidRPr="00897101" w:rsidRDefault="00897101" w:rsidP="008971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Розрахунки до таблиці:</w:t>
      </w:r>
    </w:p>
    <w:p w:rsidR="00897101" w:rsidRPr="00897101" w:rsidRDefault="00897101" w:rsidP="008971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Default="00897101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4F3" w:rsidRDefault="00E864F3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4F3" w:rsidRPr="00897101" w:rsidRDefault="00E864F3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Default="00897101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880" w:rsidRPr="00897101" w:rsidRDefault="00FF0880" w:rsidP="00897101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spacing w:after="0"/>
        <w:ind w:left="720" w:hanging="5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r w:rsidRPr="00897101"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7101" w:rsidRPr="00897101" w:rsidRDefault="00897101" w:rsidP="00897101">
      <w:pPr>
        <w:spacing w:after="0"/>
        <w:ind w:left="720" w:hanging="5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01" w:rsidRPr="00897101" w:rsidRDefault="00897101" w:rsidP="00897101">
      <w:pPr>
        <w:tabs>
          <w:tab w:val="left" w:pos="1215"/>
          <w:tab w:val="left" w:pos="2175"/>
        </w:tabs>
        <w:spacing w:after="120"/>
        <w:ind w:left="851" w:righ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97101" w:rsidRPr="00FF0880" w:rsidRDefault="00897101" w:rsidP="00897101">
      <w:pPr>
        <w:tabs>
          <w:tab w:val="left" w:pos="1215"/>
          <w:tab w:val="left" w:pos="2175"/>
        </w:tabs>
        <w:spacing w:after="0"/>
        <w:ind w:left="850" w:right="142" w:hanging="425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F088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Контрольні питання</w:t>
      </w:r>
    </w:p>
    <w:p w:rsidR="00897101" w:rsidRDefault="007F1C23" w:rsidP="008971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Що називається коефіцієнтом поверхневого натягу? В яких одиницях він вимірюється?</w:t>
      </w:r>
    </w:p>
    <w:p w:rsidR="007F1C23" w:rsidRDefault="007F1C23" w:rsidP="008971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Що таке сила поверхневого натягу?</w:t>
      </w:r>
    </w:p>
    <w:p w:rsidR="007F1C23" w:rsidRDefault="007F1C23" w:rsidP="008971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Як коефіцієнт поверхневого натягу залежить від температури?</w:t>
      </w:r>
    </w:p>
    <w:p w:rsidR="007F1C23" w:rsidRDefault="00D57FCE" w:rsidP="008971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Як поверхневий натяг впливає на рівні рідин у посудині циліндричної форми?</w:t>
      </w:r>
    </w:p>
    <w:p w:rsidR="00D57FCE" w:rsidRDefault="00D57FCE" w:rsidP="008971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Що таке молекулярний тиск?</w:t>
      </w:r>
      <w:r w:rsidR="00452F8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якої рідини він більший, для спирту, чи для води?</w:t>
      </w:r>
    </w:p>
    <w:p w:rsidR="00452F81" w:rsidRPr="00897101" w:rsidRDefault="00452F81" w:rsidP="008971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Чому рідина при даному об’ємі намагається прийняти таку форму, щоб її поверхня була мінімальною?</w:t>
      </w:r>
    </w:p>
    <w:sectPr w:rsidR="00452F81" w:rsidRPr="00897101" w:rsidSect="00800749">
      <w:headerReference w:type="default" r:id="rId11"/>
      <w:pgSz w:w="11906" w:h="16838"/>
      <w:pgMar w:top="1079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A90" w:rsidRDefault="00301A90">
      <w:pPr>
        <w:spacing w:after="0" w:line="240" w:lineRule="auto"/>
      </w:pPr>
      <w:r>
        <w:separator/>
      </w:r>
    </w:p>
  </w:endnote>
  <w:endnote w:type="continuationSeparator" w:id="0">
    <w:p w:rsidR="00301A90" w:rsidRDefault="0030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A90" w:rsidRDefault="00301A90">
      <w:pPr>
        <w:spacing w:after="0" w:line="240" w:lineRule="auto"/>
      </w:pPr>
      <w:r>
        <w:separator/>
      </w:r>
    </w:p>
  </w:footnote>
  <w:footnote w:type="continuationSeparator" w:id="0">
    <w:p w:rsidR="00301A90" w:rsidRDefault="00301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16A" w:rsidRDefault="00897101">
    <w:pPr>
      <w:pStyle w:val="a4"/>
    </w:pPr>
    <w:r>
      <w:rPr>
        <w:noProof/>
        <w:lang w:val="uk-UA" w:eastAsia="uk-UA"/>
      </w:rPr>
      <mc:AlternateContent>
        <mc:Choice Requires="wpg">
          <w:drawing>
            <wp:anchor distT="0" distB="0" distL="114300" distR="114300" simplePos="0" relativeHeight="251659264" behindDoc="0" locked="1" layoutInCell="0" allowOverlap="1">
              <wp:simplePos x="0" y="0"/>
              <wp:positionH relativeFrom="page">
                <wp:posOffset>580390</wp:posOffset>
              </wp:positionH>
              <wp:positionV relativeFrom="page">
                <wp:posOffset>392430</wp:posOffset>
              </wp:positionV>
              <wp:extent cx="6588760" cy="10189210"/>
              <wp:effectExtent l="18415" t="20955" r="12700" b="19685"/>
              <wp:wrapNone/>
              <wp:docPr id="1" name="Группа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Line 3"/>
                      <wps:cNvCnPr/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" name="Line 4"/>
                      <wps:cNvCnPr/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" name="Line 5"/>
                      <wps:cNvCnPr/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" name="Line 6"/>
                      <wps:cNvCnPr/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" name="Line 7"/>
                      <wps:cNvCnPr/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/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/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" name="Line 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" name="Line 12"/>
                      <wps:cNvCnPr/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" name="Rectangle 1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216A" w:rsidRDefault="009C5059" w:rsidP="00D0216A">
                            <w:pPr>
                              <w:pStyle w:val="a3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Зм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" name="Rectangle 1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216A" w:rsidRDefault="009C5059" w:rsidP="00D0216A">
                            <w:pPr>
                              <w:pStyle w:val="a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" name="Rectangle 1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216A" w:rsidRDefault="009C5059" w:rsidP="00D0216A">
                            <w:pPr>
                              <w:pStyle w:val="a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" name="Rectangle 1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216A" w:rsidRDefault="009C5059" w:rsidP="00D0216A">
                            <w:pPr>
                              <w:pStyle w:val="a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" name="Rectangle 1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216A" w:rsidRDefault="009C5059" w:rsidP="00D0216A">
                            <w:pPr>
                              <w:pStyle w:val="a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" name="Rectangle 1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216A" w:rsidRDefault="009C5059" w:rsidP="00D0216A">
                            <w:pPr>
                              <w:pStyle w:val="a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" name="Rectangle 19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216A" w:rsidRPr="002C3ED0" w:rsidRDefault="00301A90" w:rsidP="00D0216A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" name="Rectangle 20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216A" w:rsidRPr="002C3ED0" w:rsidRDefault="00301A90" w:rsidP="00D0216A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1" o:spid="_x0000_s1026" style="position:absolute;margin-left:45.7pt;margin-top:30.9pt;width:518.8pt;height:802.3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" o:allowincell="f">
              <v:rect id="Rectangle 2" o:spid="_x0000_s102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iFI8MA&#10;AADaAAAADwAAAGRycy9kb3ducmV2LnhtbESPzWrDMBCE74G+g9hAb7GcHErjRDZOwZBTaV0/wGJt&#10;bRNr5VryT/r0VaHQ4zAz3zDnbDW9mGl0nWUF+ygGQVxb3XGjoPoods8gnEfW2FsmBXdykKUPmzMm&#10;2i78TnPpGxEg7BJU0Ho/JFK6uiWDLrIDcfA+7WjQBzk2Uo+4BLjp5SGOn6TBjsNCiwO9tFTfysko&#10;uPl1fs2b8rs4Vpdj/XbJl+krV+pxu+YnEJ5W/x/+a1+1ggP8Xgk3QK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iFI8MAAADaAAAADwAAAAAAAAAAAAAAAACYAgAAZHJzL2Rv&#10;d25yZXYueG1sUEsFBgAAAAAEAAQA9QAAAIgDAAAAAA==&#10;" filled="f" strokeweight="2pt"/>
              <v:line id="Line 3" o:spid="_x0000_s102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laTL4AAADaAAAADwAAAGRycy9kb3ducmV2LnhtbESPwQrCMBBE74L/EFbwpqmKItUoIlS8&#10;idWLt7VZ22KzKU3U+vdGEDwOM/OGWa5bU4knNa60rGA0jEAQZ1aXnCs4n5LBHITzyBory6TgTQ7W&#10;q25nibG2Lz7SM/W5CBB2MSoovK9jKV1WkEE3tDVx8G62MeiDbHKpG3wFuKnkOIpm0mDJYaHAmrYF&#10;Zff0YRTcL+dpsjts9alKN/qaJ/5yvWml+r12swDhqfX/8K+91wo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imVpMvgAAANoAAAAPAAAAAAAAAAAAAAAAAKEC&#10;AABkcnMvZG93bnJldi54bWxQSwUGAAAAAAQABAD5AAAAjAMAAAAA&#10;" strokeweight="2pt"/>
              <v:line id="Line 4" o:spid="_x0000_s102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DCOL4AAADaAAAADwAAAGRycy9kb3ducmV2LnhtbESPwQrCMBBE74L/EFbwpqmiItUoIlS8&#10;idWLt7VZ22KzKU3U+vdGEDwOM/OGWa5bU4knNa60rGA0jEAQZ1aXnCs4n5LBHITzyBory6TgTQ7W&#10;q25nibG2Lz7SM/W5CBB2MSoovK9jKV1WkEE3tDVx8G62MeiDbHKpG3wFuKnkOIpm0mDJYaHAmrYF&#10;Zff0YRTcL+dpsjts9alKN/qaJ/5yvWml+r12swDhqfX/8K+91wo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tcMI4vgAAANoAAAAPAAAAAAAAAAAAAAAAAKEC&#10;AABkcnMvZG93bnJldi54bWxQSwUGAAAAAAQABAD5AAAAjAMAAAAA&#10;" strokeweight="2pt"/>
              <v:line id="Line 5" o:spid="_x0000_s103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xno7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U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CPGejvgAAANoAAAAPAAAAAAAAAAAAAAAAAKEC&#10;AABkcnMvZG93bnJldi54bWxQSwUGAAAAAAQABAD5AAAAjAMAAAAA&#10;" strokeweight="2pt"/>
              <v:line id="Line 6" o:spid="_x0000_s103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751L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V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y7vnUvgAAANoAAAAPAAAAAAAAAAAAAAAAAKEC&#10;AABkcnMvZG93bnJldi54bWxQSwUGAAAAAAQABAD5AAAAjAMAAAAA&#10;" strokeweight="2pt"/>
              <v:line id="Line 7" o:spid="_x0000_s103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JcT74AAADa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++VcA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olxPvgAAANoAAAAPAAAAAAAAAAAAAAAAAKEC&#10;AABkcnMvZG93bnJldi54bWxQSwUGAAAAAAQABAD5AAAAjAMAAAAA&#10;" strokeweight="2pt"/>
              <v:line id="Line 8" o:spid="_x0000_s103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3IPbsAAADaAAAADwAAAGRycy9kb3ducmV2LnhtbERPuwrCMBTdBf8hXMFNUwVFqqmIUHET&#10;q4vbtbl9YHNTmqj1780gOB7Oe7PtTSNe1LnasoLZNAJBnFtdc6ngekknKxDOI2tsLJOCDznYJsPB&#10;BmNt33ymV+ZLEULYxaig8r6NpXR5RQbd1LbEgStsZ9AH2JVSd/gO4aaR8yhaSoM1h4YKW9pXlD+y&#10;p1HwuF0X6eG015cm2+l7mfrbvdBKjUf9bg3CU+//4p/7qBWEreFKuAEy+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sPcg9uwAAANoAAAAPAAAAAAAAAAAAAAAAAKECAABk&#10;cnMvZG93bnJldi54bWxQSwUGAAAAAAQABAD5AAAAiQMAAAAA&#10;" strokeweight="2pt"/>
              <v:line id="Line 9" o:spid="_x0000_s103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Ftpr4AAADaAAAADwAAAGRycy9kb3ducmV2LnhtbESPwQrCMBBE74L/EFbwpqmCotUoIlS8&#10;idWLt7VZ22KzKU3U+vdGEDwOM/OGWa5bU4knNa60rGA0jEAQZ1aXnCs4n5LBDITzyBory6TgTQ7W&#10;q25nibG2Lz7SM/W5CBB2MSoovK9jKV1WkEE3tDVx8G62MeiDbHKpG3wFuKnkOIqm0mDJYaHAmrYF&#10;Zff0YRTcL+dJsjts9alKN/qaJ/5yvWml+r12swDhqfX/8K+91wr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cW2mvgAAANoAAAAPAAAAAAAAAAAAAAAAAKEC&#10;AABkcnMvZG93bnJldi54bWxQSwUGAAAAAAQABAD5AAAAjAMAAAAA&#10;" strokeweight="2pt"/>
              <v:line id="Line 10" o:spid="_x0000_s103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mSM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6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XuZIxAAAANsAAAAPAAAAAAAAAAAA&#10;AAAAAKECAABkcnMvZG93bnJldi54bWxQSwUGAAAAAAQABAD5AAAAkgMAAAAA&#10;" strokeweight="1pt"/>
              <v:line id="Line 11" o:spid="_x0000_s103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iKN70AAADbAAAADwAAAGRycy9kb3ducmV2LnhtbERPvQrCMBDeBd8hnOCmqYIi1SgiVNzE&#10;6tLtbM622FxKE7W+vREEt/v4fm+16UwtntS6yrKCyTgCQZxbXXGh4HJORgsQziNrrC2Tgjc52Kz7&#10;vRXG2r74RM/UFyKEsItRQel9E0vp8pIMurFtiAN3s61BH2BbSN3iK4SbWk6jaC4NVhwaSmxoV1J+&#10;Tx9GwT27zJL9cafPdbrV1yLx2fWmlRoOuu0ShKfO/8U/90GH+RP4/hIOkOs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q4ije9AAAA2wAAAA8AAAAAAAAAAAAAAAAAoQIA&#10;AGRycy9kb3ducmV2LnhtbFBLBQYAAAAABAAEAPkAAACLAwAAAAA=&#10;" strokeweight="2pt"/>
              <v:line id="Line 12" o:spid="_x0000_s103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DdpMIAAADbAAAADwAAAGRycy9kb3ducmV2LnhtbERPS27CMBDdI/UO1lRiRxxYIEhxItSP&#10;VMSigvYAQzyNA/E4sl0InL6uVIndPL3vrKrBduJMPrSOFUyzHARx7XTLjYKvz7fJAkSIyBo7x6Tg&#10;SgGq8mG0wkK7C+/ovI+NSCEcClRgYuwLKUNtyGLIXE+cuG/nLcYEfSO1x0sKt52c5flcWmw5NRjs&#10;6dlQfdr/WAUbf9ieprfGyANv/Gv38bIM9qjU+HFYP4GINMS7+N/9rtP8Gfz9kg6Q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sDdpMIAAADbAAAADwAAAAAAAAAAAAAA&#10;AAChAgAAZHJzL2Rvd25yZXYueG1sUEsFBgAAAAAEAAQA+QAAAJADAAAAAA==&#10;" strokeweight="1pt"/>
              <v:rect id="Rectangle 13" o:spid="_x0000_s103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uAY8AA&#10;AADbAAAADwAAAGRycy9kb3ducmV2LnhtbERPTWvCQBC9F/wPywi9NZtaCTZmlSAIvTZW8Dhkp0ls&#10;djburib9911B6G0e73OK7WR6cSPnO8sKXpMUBHFtdceNgq/D/mUFwgdkjb1lUvBLHrab2VOBubYj&#10;f9KtCo2IIexzVNCGMORS+rolgz6xA3Hkvq0zGCJ0jdQOxxhuerlI00wa7Dg2tDjQrqX6p7oaBWV5&#10;no6X6h33Xq5Sl+mlbsqTUs/zqVyDCDSFf/HD/aHj/De4/xIP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7uAY8AAAADbAAAADwAAAAAAAAAAAAAAAACYAgAAZHJzL2Rvd25y&#10;ZXYueG1sUEsFBgAAAAAEAAQA9QAAAIUDAAAAAA==&#10;" filled="f" stroked="f" strokeweight=".25pt">
                <v:textbox inset="1pt,1pt,1pt,1pt">
                  <w:txbxContent>
                    <w:p w:rsidR="00D0216A" w:rsidRDefault="009C5059" w:rsidP="00D0216A">
                      <w:pPr>
                        <w:pStyle w:val="a3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Зм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4" o:spid="_x0000_s103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IYF74A&#10;AADbAAAADwAAAGRycy9kb3ducmV2LnhtbERPTYvCMBC9C/sfwgh701QR0a5pKYKw160KHodmtq02&#10;k26S1frvjSB4m8f7nE0+mE5cyfnWsoLZNAFBXFndcq3gsN9NViB8QNbYWSYFd/KQZx+jDaba3viH&#10;rmWoRQxhn6KCJoQ+ldJXDRn0U9sTR+7XOoMhQldL7fAWw00n50mylAZbjg0N9rRtqLqU/0ZBUZyH&#10;41+5xp2Xq8Qt9ULXxUmpz/FQfIEINIS3+OX+1nH+Ap6/xANk9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xSGBe+AAAA2wAAAA8AAAAAAAAAAAAAAAAAmAIAAGRycy9kb3ducmV2&#10;LnhtbFBLBQYAAAAABAAEAPUAAACDAwAAAAA=&#10;" filled="f" stroked="f" strokeweight=".25pt">
                <v:textbox inset="1pt,1pt,1pt,1pt">
                  <w:txbxContent>
                    <w:p w:rsidR="00D0216A" w:rsidRDefault="009C5059" w:rsidP="00D0216A">
                      <w:pPr>
                        <w:pStyle w:val="a3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15" o:spid="_x0000_s104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69jMAA&#10;AADbAAAADwAAAGRycy9kb3ducmV2LnhtbERPTWvCQBC9F/wPywi9NZtKDTZmlSAIvTZW8Dhkp0ls&#10;djburib9911B6G0e73OK7WR6cSPnO8sKXpMUBHFtdceNgq/D/mUFwgdkjb1lUvBLHrab2VOBubYj&#10;f9KtCo2IIexzVNCGMORS+rolgz6xA3Hkvq0zGCJ0jdQOxxhuerlI00wa7Dg2tDjQrqX6p7oaBWV5&#10;no6X6h33Xq5Sl+k33ZQnpZ7nU7kGEWgK/+KH+0PH+Uu4/xIP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69jMAAAADbAAAADwAAAAAAAAAAAAAAAACYAgAAZHJzL2Rvd25y&#10;ZXYueG1sUEsFBgAAAAAEAAQA9QAAAIUDAAAAAA==&#10;" filled="f" stroked="f" strokeweight=".25pt">
                <v:textbox inset="1pt,1pt,1pt,1pt">
                  <w:txbxContent>
                    <w:p w:rsidR="00D0216A" w:rsidRDefault="009C5059" w:rsidP="00D0216A">
                      <w:pPr>
                        <w:pStyle w:val="a3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6" o:spid="_x0000_s104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wj+74A&#10;AADbAAAADwAAAGRycy9kb3ducmV2LnhtbERPTYvCMBC9C/6HMMLebLqyFO0apQiCV6uCx6EZ2+42&#10;k5pErf/eCAt7m8f7nOV6MJ24k/OtZQWfSQqCuLK65VrB8bCdzkH4gKyxs0wKnuRhvRqPlphr++A9&#10;3ctQixjCPkcFTQh9LqWvGjLoE9sTR+5incEQoauldviI4aaTszTNpMGWY0ODPW0aqn7Lm1FQFD/D&#10;6VoucOvlPHWZ/tJ1cVbqYzIU3yACDeFf/Ofe6Tg/g/cv8QC5e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MI/u+AAAA2wAAAA8AAAAAAAAAAAAAAAAAmAIAAGRycy9kb3ducmV2&#10;LnhtbFBLBQYAAAAABAAEAPUAAACDAwAAAAA=&#10;" filled="f" stroked="f" strokeweight=".25pt">
                <v:textbox inset="1pt,1pt,1pt,1pt">
                  <w:txbxContent>
                    <w:p w:rsidR="00D0216A" w:rsidRDefault="009C5059" w:rsidP="00D0216A">
                      <w:pPr>
                        <w:pStyle w:val="a3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7" o:spid="_x0000_s104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GYMAA&#10;AADbAAAADwAAAGRycy9kb3ducmV2LnhtbERPTWvCQBC9F/wPywi9NZtKSW3MKkEQem2s4HHITpPY&#10;7GzcXU3677uC4G0e73OKzWR6cSXnO8sKXpMUBHFtdceNgu/97mUJwgdkjb1lUvBHHjbr2VOBubYj&#10;f9G1Co2IIexzVNCGMORS+rolgz6xA3HkfqwzGCJ0jdQOxxhuerlI00wa7Dg2tDjQtqX6t7oYBWV5&#10;mg7n6gN3Xi5Tl+k33ZRHpZ7nU7kCEWgKD/Hd/anj/He4/R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CGYMAAAADbAAAADwAAAAAAAAAAAAAAAACYAgAAZHJzL2Rvd25y&#10;ZXYueG1sUEsFBgAAAAAEAAQA9QAAAIUDAAAAAA==&#10;" filled="f" stroked="f" strokeweight=".25pt">
                <v:textbox inset="1pt,1pt,1pt,1pt">
                  <w:txbxContent>
                    <w:p w:rsidR="00D0216A" w:rsidRDefault="009C5059" w:rsidP="00D0216A">
                      <w:pPr>
                        <w:pStyle w:val="a3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8" o:spid="_x0000_s104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8SEsIA&#10;AADbAAAADwAAAGRycy9kb3ducmV2LnhtbESPQWvCQBCF70L/wzKF3nRTKWKjawhCoNdGhR6H7JhE&#10;s7Pp7lbTf985FLzN8N689822mNygbhRi79nA6yIDRdx423Nr4Hio5mtQMSFbHDyTgV+KUOyeZlvM&#10;rb/zJ93q1CoJ4ZijgS6lMdc6Nh05jAs/Eot29sFhkjW02ga8S7gb9DLLVtphz9LQ4Uj7jppr/eMM&#10;lOVlOn3X71hFvc7Cyr7Ztvwy5uV5KjegEk3pYf6//rCCL7Dyiwy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xISwgAAANsAAAAPAAAAAAAAAAAAAAAAAJgCAABkcnMvZG93&#10;bnJldi54bWxQSwUGAAAAAAQABAD1AAAAhwMAAAAA&#10;" filled="f" stroked="f" strokeweight=".25pt">
                <v:textbox inset="1pt,1pt,1pt,1pt">
                  <w:txbxContent>
                    <w:p w:rsidR="00D0216A" w:rsidRDefault="009C5059" w:rsidP="00D0216A">
                      <w:pPr>
                        <w:pStyle w:val="a3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19" o:spid="_x0000_s104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3ib0A&#10;AADbAAAADwAAAGRycy9kb3ducmV2LnhtbERPTYvCMBC9C/6HMII3TRURrUYpguDVrsIeh2a2rTaT&#10;mkSt/94sCN7m8T5nve1MIx7kfG1ZwWScgCAurK65VHD62Y8WIHxA1thYJgUv8rDd9HtrTLV98pEe&#10;eShFDGGfooIqhDaV0hcVGfRj2xJH7s86gyFCV0rt8BnDTSOnSTKXBmuODRW2tKuouOZ3oyDLLt35&#10;li9x7+UicXM902X2q9Rw0GUrEIG68BV/3Acd5y/h/5d4gNy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lO3ib0AAADbAAAADwAAAAAAAAAAAAAAAACYAgAAZHJzL2Rvd25yZXYu&#10;eG1sUEsFBgAAAAAEAAQA9QAAAIIDAAAAAA==&#10;" filled="f" stroked="f" strokeweight=".25pt">
                <v:textbox inset="1pt,1pt,1pt,1pt">
                  <w:txbxContent>
                    <w:p w:rsidR="00D0216A" w:rsidRPr="002C3ED0" w:rsidRDefault="00A16B67" w:rsidP="00D0216A"/>
                  </w:txbxContent>
                </v:textbox>
              </v:rect>
              <v:rect id="Rectangle 20" o:spid="_x0000_s104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XUqb0A&#10;AADbAAAADwAAAGRycy9kb3ducmV2LnhtbERPTYvCMBC9C/6HMII3TS2LaDWWIghet7sLHodmbKvN&#10;pCZR6783B2GPj/e9zQfTiQc531pWsJgnIIgrq1uuFfz+HGYrED4ga+wsk4IXech349EWM22f/E2P&#10;MtQihrDPUEETQp9J6auGDPq57Ykjd7bOYIjQ1VI7fMZw08k0SZbSYMuxocGe9g1V1/JuFBTFZfi7&#10;lWs8eLlK3FJ/6bo4KTWdDMUGRKAh/Is/7qNWkMb18Uv8AXL3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QXUqb0AAADbAAAADwAAAAAAAAAAAAAAAACYAgAAZHJzL2Rvd25yZXYu&#10;eG1sUEsFBgAAAAAEAAQA9QAAAIIDAAAAAA==&#10;" filled="f" stroked="f" strokeweight=".25pt">
                <v:textbox inset="1pt,1pt,1pt,1pt">
                  <w:txbxContent>
                    <w:p w:rsidR="00D0216A" w:rsidRPr="002C3ED0" w:rsidRDefault="00A16B67" w:rsidP="00D0216A"/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78AA"/>
    <w:multiLevelType w:val="hybridMultilevel"/>
    <w:tmpl w:val="444CA4C2"/>
    <w:lvl w:ilvl="0" w:tplc="0BD07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D40140"/>
    <w:multiLevelType w:val="hybridMultilevel"/>
    <w:tmpl w:val="66C4DB7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ED11B9"/>
    <w:multiLevelType w:val="hybridMultilevel"/>
    <w:tmpl w:val="360CDAF6"/>
    <w:lvl w:ilvl="0" w:tplc="0BD07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9E05DD"/>
    <w:multiLevelType w:val="hybridMultilevel"/>
    <w:tmpl w:val="2BD85D6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E12"/>
    <w:rsid w:val="0002403F"/>
    <w:rsid w:val="002845AD"/>
    <w:rsid w:val="002B3499"/>
    <w:rsid w:val="00301A90"/>
    <w:rsid w:val="003415E0"/>
    <w:rsid w:val="00390C25"/>
    <w:rsid w:val="0045010C"/>
    <w:rsid w:val="00452F81"/>
    <w:rsid w:val="00454E12"/>
    <w:rsid w:val="004F6AEE"/>
    <w:rsid w:val="006A242A"/>
    <w:rsid w:val="00760AF8"/>
    <w:rsid w:val="007F1C23"/>
    <w:rsid w:val="00812235"/>
    <w:rsid w:val="00897101"/>
    <w:rsid w:val="008A71EB"/>
    <w:rsid w:val="008B5705"/>
    <w:rsid w:val="00906967"/>
    <w:rsid w:val="00951031"/>
    <w:rsid w:val="009C5059"/>
    <w:rsid w:val="00A16B67"/>
    <w:rsid w:val="00AB1BA3"/>
    <w:rsid w:val="00C03D61"/>
    <w:rsid w:val="00C45A3F"/>
    <w:rsid w:val="00CC72E0"/>
    <w:rsid w:val="00D57FCE"/>
    <w:rsid w:val="00E4169F"/>
    <w:rsid w:val="00E66B2C"/>
    <w:rsid w:val="00E864F3"/>
    <w:rsid w:val="00EC6C8F"/>
    <w:rsid w:val="00EF7B66"/>
    <w:rsid w:val="00F72286"/>
    <w:rsid w:val="00FF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ежный"/>
    <w:rsid w:val="00897101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styleId="a4">
    <w:name w:val="header"/>
    <w:basedOn w:val="a"/>
    <w:link w:val="a5"/>
    <w:rsid w:val="008971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rsid w:val="008971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AB1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1BA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66B2C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45010C"/>
    <w:rPr>
      <w:color w:val="808080"/>
    </w:rPr>
  </w:style>
  <w:style w:type="table" w:styleId="aa">
    <w:name w:val="Table Grid"/>
    <w:basedOn w:val="a1"/>
    <w:uiPriority w:val="59"/>
    <w:rsid w:val="008A7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ежный"/>
    <w:rsid w:val="00897101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styleId="a4">
    <w:name w:val="header"/>
    <w:basedOn w:val="a"/>
    <w:link w:val="a5"/>
    <w:rsid w:val="008971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rsid w:val="008971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AB1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1BA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66B2C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45010C"/>
    <w:rPr>
      <w:color w:val="808080"/>
    </w:rPr>
  </w:style>
  <w:style w:type="table" w:styleId="aa">
    <w:name w:val="Table Grid"/>
    <w:basedOn w:val="a1"/>
    <w:uiPriority w:val="59"/>
    <w:rsid w:val="008A7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2310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</dc:creator>
  <cp:keywords/>
  <dc:description/>
  <cp:lastModifiedBy>Миха</cp:lastModifiedBy>
  <cp:revision>17</cp:revision>
  <dcterms:created xsi:type="dcterms:W3CDTF">2019-01-09T11:23:00Z</dcterms:created>
  <dcterms:modified xsi:type="dcterms:W3CDTF">2019-01-31T08:59:00Z</dcterms:modified>
</cp:coreProperties>
</file>