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44" w:rsidRDefault="00E72EAE" w:rsidP="00273F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Тест по физической культуре в 6</w:t>
      </w:r>
      <w:r w:rsidR="004E7A0B">
        <w:rPr>
          <w:b/>
          <w:bCs/>
          <w:color w:val="000000"/>
          <w:sz w:val="27"/>
          <w:szCs w:val="27"/>
        </w:rPr>
        <w:t>-7</w:t>
      </w:r>
      <w:r>
        <w:rPr>
          <w:b/>
          <w:bCs/>
          <w:color w:val="000000"/>
          <w:sz w:val="27"/>
          <w:szCs w:val="27"/>
        </w:rPr>
        <w:t xml:space="preserve"> класс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теме «Баскетбол»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 В каком году появился баскетбол как игра: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1888; б) 1805; </w:t>
      </w:r>
      <w:r w:rsidRPr="005E66FC">
        <w:rPr>
          <w:sz w:val="27"/>
          <w:szCs w:val="27"/>
        </w:rPr>
        <w:t>в) 1891.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 каком году баскетбол входит в программу Олимпийских игр: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E66FC">
        <w:rPr>
          <w:sz w:val="27"/>
          <w:szCs w:val="27"/>
        </w:rPr>
        <w:t>а) 1936</w:t>
      </w:r>
      <w:r>
        <w:rPr>
          <w:color w:val="000000"/>
          <w:sz w:val="27"/>
          <w:szCs w:val="27"/>
        </w:rPr>
        <w:t>; б) 1991; в) 1997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Какая страна стала Родиной баскетбола: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Россия; б) Франция; </w:t>
      </w:r>
      <w:r w:rsidRPr="005E66FC">
        <w:rPr>
          <w:sz w:val="27"/>
          <w:szCs w:val="27"/>
        </w:rPr>
        <w:t>в) США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Кто придумал баскетбол как игру: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Джордж </w:t>
      </w:r>
      <w:proofErr w:type="spellStart"/>
      <w:r>
        <w:rPr>
          <w:color w:val="000000"/>
          <w:sz w:val="27"/>
          <w:szCs w:val="27"/>
        </w:rPr>
        <w:t>Майкен</w:t>
      </w:r>
      <w:proofErr w:type="spellEnd"/>
      <w:r>
        <w:rPr>
          <w:color w:val="000000"/>
          <w:sz w:val="27"/>
          <w:szCs w:val="27"/>
        </w:rPr>
        <w:t xml:space="preserve">; б) </w:t>
      </w:r>
      <w:proofErr w:type="spellStart"/>
      <w:r>
        <w:rPr>
          <w:color w:val="000000"/>
          <w:sz w:val="27"/>
          <w:szCs w:val="27"/>
        </w:rPr>
        <w:t>Д.Фрейзер</w:t>
      </w:r>
      <w:proofErr w:type="spellEnd"/>
      <w:r>
        <w:rPr>
          <w:color w:val="000000"/>
          <w:sz w:val="27"/>
          <w:szCs w:val="27"/>
        </w:rPr>
        <w:t>; в</w:t>
      </w:r>
      <w:r w:rsidRPr="005E66FC">
        <w:rPr>
          <w:sz w:val="27"/>
          <w:szCs w:val="27"/>
        </w:rPr>
        <w:t xml:space="preserve">) </w:t>
      </w:r>
      <w:proofErr w:type="spellStart"/>
      <w:r w:rsidRPr="005E66FC">
        <w:rPr>
          <w:sz w:val="27"/>
          <w:szCs w:val="27"/>
        </w:rPr>
        <w:t>Д.Нейсмит</w:t>
      </w:r>
      <w:proofErr w:type="spellEnd"/>
      <w:r w:rsidRPr="005E66FC">
        <w:rPr>
          <w:sz w:val="27"/>
          <w:szCs w:val="27"/>
        </w:rPr>
        <w:t>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Что означает слово «баскетбол»: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5E66FC">
        <w:rPr>
          <w:sz w:val="27"/>
          <w:szCs w:val="27"/>
        </w:rPr>
        <w:t>а) корзин</w:t>
      </w:r>
      <w:proofErr w:type="gramStart"/>
      <w:r w:rsidRPr="005E66FC">
        <w:rPr>
          <w:sz w:val="27"/>
          <w:szCs w:val="27"/>
        </w:rPr>
        <w:t>а–</w:t>
      </w:r>
      <w:proofErr w:type="gramEnd"/>
      <w:r w:rsidRPr="005E66FC">
        <w:rPr>
          <w:sz w:val="27"/>
          <w:szCs w:val="27"/>
        </w:rPr>
        <w:t xml:space="preserve"> мяч</w:t>
      </w:r>
      <w:r>
        <w:rPr>
          <w:color w:val="FF0000"/>
          <w:sz w:val="27"/>
          <w:szCs w:val="27"/>
        </w:rPr>
        <w:t>; </w:t>
      </w:r>
      <w:r>
        <w:rPr>
          <w:color w:val="000000"/>
          <w:sz w:val="27"/>
          <w:szCs w:val="27"/>
        </w:rPr>
        <w:t>б) корзина; в) мяч;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Размеры баскетбольной площадки (м):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27×15; </w:t>
      </w:r>
      <w:r w:rsidRPr="005E66FC">
        <w:rPr>
          <w:sz w:val="27"/>
          <w:szCs w:val="27"/>
        </w:rPr>
        <w:t>б) 28×15</w:t>
      </w:r>
      <w:r>
        <w:rPr>
          <w:color w:val="FF0000"/>
          <w:sz w:val="27"/>
          <w:szCs w:val="27"/>
        </w:rPr>
        <w:t>;</w:t>
      </w:r>
      <w:r>
        <w:rPr>
          <w:color w:val="000000"/>
          <w:sz w:val="27"/>
          <w:szCs w:val="27"/>
        </w:rPr>
        <w:t> в) 26×16.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Высота баскетбольной корзины (</w:t>
      </w:r>
      <w:proofErr w:type="gramStart"/>
      <w:r>
        <w:rPr>
          <w:color w:val="000000"/>
          <w:sz w:val="27"/>
          <w:szCs w:val="27"/>
        </w:rPr>
        <w:t>см</w:t>
      </w:r>
      <w:proofErr w:type="gramEnd"/>
      <w:r>
        <w:rPr>
          <w:color w:val="000000"/>
          <w:sz w:val="27"/>
          <w:szCs w:val="27"/>
        </w:rPr>
        <w:t>):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300; </w:t>
      </w:r>
      <w:r w:rsidRPr="005E66FC">
        <w:rPr>
          <w:sz w:val="27"/>
          <w:szCs w:val="27"/>
        </w:rPr>
        <w:t xml:space="preserve">б) 305; </w:t>
      </w:r>
      <w:r>
        <w:rPr>
          <w:color w:val="000000"/>
          <w:sz w:val="27"/>
          <w:szCs w:val="27"/>
        </w:rPr>
        <w:t>в) 310.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Вес мяча (г):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600 – 620; б) 650 – 700; </w:t>
      </w:r>
      <w:r w:rsidRPr="005E66FC">
        <w:rPr>
          <w:sz w:val="27"/>
          <w:szCs w:val="27"/>
        </w:rPr>
        <w:t>в) 600 – 650.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t>Нарушение правил в баскетболе.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E66FC">
        <w:rPr>
          <w:sz w:val="27"/>
          <w:szCs w:val="27"/>
        </w:rPr>
        <w:t>а) фол</w:t>
      </w:r>
      <w:r>
        <w:rPr>
          <w:color w:val="FF0000"/>
          <w:sz w:val="27"/>
          <w:szCs w:val="27"/>
        </w:rPr>
        <w:t>; </w:t>
      </w:r>
      <w:r>
        <w:rPr>
          <w:color w:val="000000"/>
          <w:sz w:val="27"/>
          <w:szCs w:val="27"/>
        </w:rPr>
        <w:t>б) касание рукой корзины; в) касание рукой пола.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 Сколько игроков во время игры может находиться на площадке: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4</w:t>
      </w:r>
      <w:r w:rsidRPr="005E66FC">
        <w:rPr>
          <w:sz w:val="27"/>
          <w:szCs w:val="27"/>
        </w:rPr>
        <w:t>; б) 5</w:t>
      </w:r>
      <w:r>
        <w:rPr>
          <w:color w:val="000000"/>
          <w:sz w:val="27"/>
          <w:szCs w:val="27"/>
        </w:rPr>
        <w:t>; в) 6.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11. Матч состоит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>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двух таймов по 20 минут;</w:t>
      </w:r>
    </w:p>
    <w:p w:rsidR="00273F44" w:rsidRPr="005E66FC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5E66FC">
        <w:rPr>
          <w:sz w:val="27"/>
          <w:szCs w:val="27"/>
        </w:rPr>
        <w:t>б) четырех таймов по 10 минут;</w:t>
      </w:r>
      <w:bookmarkStart w:id="0" w:name="_GoBack"/>
      <w:bookmarkEnd w:id="0"/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трех таймов по 15 минут.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12.Как называется равный счёт по окончании основного времени матча: </w:t>
      </w:r>
      <w:r w:rsidRPr="005E66FC">
        <w:rPr>
          <w:sz w:val="27"/>
          <w:szCs w:val="27"/>
        </w:rPr>
        <w:t>а) </w:t>
      </w:r>
      <w:proofErr w:type="spellStart"/>
      <w:r w:rsidRPr="005E66FC">
        <w:rPr>
          <w:sz w:val="27"/>
          <w:szCs w:val="27"/>
        </w:rPr>
        <w:t>овертайм</w:t>
      </w:r>
      <w:proofErr w:type="gramStart"/>
      <w:r w:rsidRPr="005E66FC">
        <w:rPr>
          <w:sz w:val="27"/>
          <w:szCs w:val="27"/>
        </w:rPr>
        <w:t>;б</w:t>
      </w:r>
      <w:proofErr w:type="spellEnd"/>
      <w:proofErr w:type="gramEnd"/>
      <w:r>
        <w:rPr>
          <w:color w:val="000000"/>
          <w:sz w:val="27"/>
          <w:szCs w:val="27"/>
        </w:rPr>
        <w:t>) фол; в) аут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13.Сколько времени отводится на атаку корзины соперника (с):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15; б) 20</w:t>
      </w:r>
      <w:r w:rsidRPr="005E66FC">
        <w:rPr>
          <w:sz w:val="27"/>
          <w:szCs w:val="27"/>
        </w:rPr>
        <w:t>; в) 24.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 Какое максимальное количество времени даётся игроку на выбрасывание мяча:</w:t>
      </w:r>
      <w:r>
        <w:rPr>
          <w:color w:val="000000"/>
          <w:sz w:val="27"/>
          <w:szCs w:val="27"/>
        </w:rPr>
        <w:br/>
        <w:t>а) 3 сек</w:t>
      </w:r>
      <w:r w:rsidRPr="005E66FC">
        <w:rPr>
          <w:sz w:val="27"/>
          <w:szCs w:val="27"/>
        </w:rPr>
        <w:t xml:space="preserve">.      б)5 сек.   </w:t>
      </w:r>
      <w:r>
        <w:rPr>
          <w:color w:val="000000"/>
          <w:sz w:val="27"/>
          <w:szCs w:val="27"/>
        </w:rPr>
        <w:t>в)10 сек.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15. Сколько шагов можно делать после ведения мяча: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3 шага; б) </w:t>
      </w:r>
      <w:r w:rsidRPr="005E66FC">
        <w:rPr>
          <w:sz w:val="27"/>
          <w:szCs w:val="27"/>
        </w:rPr>
        <w:t xml:space="preserve">2 шага; </w:t>
      </w:r>
      <w:r>
        <w:rPr>
          <w:color w:val="000000"/>
          <w:sz w:val="27"/>
          <w:szCs w:val="27"/>
        </w:rPr>
        <w:t>в) 1 шаг.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16.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Техника владения мячом включает в себя следующие приемы:</w:t>
      </w:r>
    </w:p>
    <w:p w:rsidR="00273F44" w:rsidRPr="005E66FC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а)  ловлю, остановки, повороты, ведение мяча; б) передачи мяча, броски в корзину, ловлю, остановки, повороты</w:t>
      </w:r>
      <w:r w:rsidRPr="005E66FC">
        <w:rPr>
          <w:sz w:val="27"/>
          <w:szCs w:val="27"/>
        </w:rPr>
        <w:t>; в) ловлю, передачи, ведение мяча, броски в корзину.</w:t>
      </w:r>
      <w:proofErr w:type="gramEnd"/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 Сколько времени отводится на переход из тыловой в передовую зон</w:t>
      </w:r>
      <w:proofErr w:type="gramStart"/>
      <w:r>
        <w:rPr>
          <w:color w:val="000000"/>
          <w:sz w:val="27"/>
          <w:szCs w:val="27"/>
        </w:rPr>
        <w:t>у(</w:t>
      </w:r>
      <w:proofErr w:type="gramEnd"/>
      <w:r>
        <w:rPr>
          <w:color w:val="000000"/>
          <w:sz w:val="27"/>
          <w:szCs w:val="27"/>
        </w:rPr>
        <w:t>с)?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E66FC">
        <w:rPr>
          <w:sz w:val="27"/>
          <w:szCs w:val="27"/>
        </w:rPr>
        <w:t>а) 8</w:t>
      </w:r>
      <w:r>
        <w:rPr>
          <w:color w:val="FF0000"/>
          <w:sz w:val="27"/>
          <w:szCs w:val="27"/>
        </w:rPr>
        <w:t>;</w:t>
      </w:r>
      <w:r>
        <w:rPr>
          <w:color w:val="000000"/>
          <w:sz w:val="27"/>
          <w:szCs w:val="27"/>
        </w:rPr>
        <w:t> б) 10; в) 12.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18. Сколько очков даётся за забитый мяч со штрафной линии?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 2 очка; </w:t>
      </w:r>
      <w:r w:rsidRPr="005E66FC">
        <w:rPr>
          <w:sz w:val="27"/>
          <w:szCs w:val="27"/>
        </w:rPr>
        <w:t>б)  1 очко</w:t>
      </w:r>
      <w:r>
        <w:rPr>
          <w:color w:val="000000"/>
          <w:sz w:val="27"/>
          <w:szCs w:val="27"/>
        </w:rPr>
        <w:t>; в)3 очка.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19. Советский баскетболист, включенный в баскетбольный зал славы НБА.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E66FC">
        <w:rPr>
          <w:sz w:val="27"/>
          <w:szCs w:val="27"/>
        </w:rPr>
        <w:t>а) Белов С.; </w:t>
      </w:r>
      <w:r>
        <w:rPr>
          <w:color w:val="000000"/>
          <w:sz w:val="27"/>
          <w:szCs w:val="27"/>
        </w:rPr>
        <w:t>б)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Морозов В.; в) Петров А.</w:t>
      </w:r>
    </w:p>
    <w:p w:rsidR="00273F44" w:rsidRDefault="00273F44" w:rsidP="0027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:rsidR="00083A85" w:rsidRDefault="00083A85"/>
    <w:sectPr w:rsidR="0008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65"/>
    <w:rsid w:val="00083A85"/>
    <w:rsid w:val="00273F44"/>
    <w:rsid w:val="004E7A0B"/>
    <w:rsid w:val="005E66FC"/>
    <w:rsid w:val="006F0565"/>
    <w:rsid w:val="00E7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2019-02-10T23:33:00Z</dcterms:created>
  <dcterms:modified xsi:type="dcterms:W3CDTF">2019-02-10T23:49:00Z</dcterms:modified>
</cp:coreProperties>
</file>