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 1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Какая из перечисленных ниже единиц является единицей длины?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  <w:tab/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секунда    2) метр   3)килограмм   4) литр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буквой обозначается скорость?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S   2) F   3) m   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υ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Тело на левой чашке весов оказалось уравновешенным, когда на правую чашку        положили  гири массой  20г, 1г, 500мг,10мг.  Какова масса взвешиваемого тела?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г10мг   2) 20г511мг   3) 21г510мг   4) 531мг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Пешеход, двигаясь равномерно по шоссе, прошел  1200м  за 20 мин.  Скорость пешехода равна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м/с   2) 1км/ч   3)20м/с   4) 60м/с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 тела имеют одинаковую массу. Плотности  вещества, из которого сделаны тела, соотносятся как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&lt;ρ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&lt;ρ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Каково соотношение между объемами этих тел?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=V2=V3   2)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&lt;V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&lt;V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3)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&gt;V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&gt;V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4)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&lt;V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&gt;V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Сила тяжести по определению это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Сила, с которой Земля притягивает тело;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Сила, с которой тело давит на опору или растягивает подвес;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Сила, которая возникает при движении одного тела по поверхности другого;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Сила, которая возникает в результате деформации тела.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формулы   для определения скорости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υ=S/t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выразить  путь  S.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формулы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ρ=m/V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выразить  объем  V.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Ролик опустили в мензурку с водой. Уровень воды в мензурке при этом поднялся от деления 200мл до деления 300мл. Определите объем ролика (в см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200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2) 300см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3) 100см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4) 0,1см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Плотность вещества обозначается буквой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ρ   2) m   3) F   4) V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Единица измерения плотности вещества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   2) кг/м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3) н   4) кг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Объем мраморной плиты V=2м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, а плотность мрамора равна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ρ=2700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кг/м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Масса плиты равна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540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кг   2) 270кг   3) 5,4т   4) 2,7т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точках A, B, C, D, E, F сосуда сделаны отверстия. Из каких отверстий вода будет бить под наибольшим давлением?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C   2) B и E   3) D и F   4) D, E и F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</w:t>
      </w:r>
      <w:r>
        <w:object w:dxaOrig="2516" w:dyaOrig="2151">
          <v:rect xmlns:o="urn:schemas-microsoft-com:office:office" xmlns:v="urn:schemas-microsoft-com:vml" id="rectole0000000000" style="width:125.800000pt;height:107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цилиндрический сосуд налита ртуть на высоту 15 см. Какое давление она оказывает на дно сосуда? Плотность ртути 13600 кг/м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кПа   2) 13600кПа   3) 2040Па   4) 20400Па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каком из сосудов давление жидкости  на уровне АВ наименьшее?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=1г/см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ртути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=13,6г/см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бензина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=0,71г/см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масла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=0,9г/см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1   2) 2   3) 3   4) 4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object w:dxaOrig="5653" w:dyaOrig="1736">
          <v:rect xmlns:o="urn:schemas-microsoft-com:office:office" xmlns:v="urn:schemas-microsoft-com:vml" id="rectole0000000001" style="width:282.650000pt;height:86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какой из опущенных в воду стальных шариков  действует наибольшая Архимедова сила?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стали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=7,8г/см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1   2) 2   3) 3   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все одинаково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</w:t>
      </w:r>
      <w:r>
        <w:object w:dxaOrig="2108" w:dyaOrig="1779">
          <v:rect xmlns:o="urn:schemas-microsoft-com:office:office" xmlns:v="urn:schemas-microsoft-com:vml" id="rectole0000000002" style="width:105.400000pt;height:88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Чему равна Архимедова сила, действующая на тело погруженное в мензурку с водой? Плотность воды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=1000кг/м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   2) 50н   3) 0,05н   4) 0,5н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</w:t>
      </w:r>
      <w:r>
        <w:object w:dxaOrig="2658" w:dyaOrig="2010">
          <v:rect xmlns:o="urn:schemas-microsoft-com:office:office" xmlns:v="urn:schemas-microsoft-com:vml" id="rectole0000000003" style="width:132.900000pt;height:100.5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Чему равна выталкивающая сила, действующая на тело объемом 2м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, полностью погруженное в керосин? Плотность воды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=1000кг/м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   2) 200н   3) 20н   4)200кн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Тело  погружено  на глубину 0,2м в воду. Чему равно давление воды на этой глубине?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1) 0,2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   2) 2кПа   3) 20Па   4) 2Па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Ученик выполнил лабораторную работу по исследованию условий равновесия рычага. В результате он получил 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=2н,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=0,2м, 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=0,1м.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Чему равна сила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если рычаг находится в равновесии?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1)0,4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   2) 40н   3) 20н   4) 4н </w:t>
      </w:r>
    </w:p>
    <w:p>
      <w:pPr>
        <w:spacing w:before="0" w:after="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numbering.xml" Id="docRId8" Type="http://schemas.openxmlformats.org/officeDocument/2006/relationships/numbering"/><Relationship Target="media/image0.wmf" Id="docRId1" Type="http://schemas.openxmlformats.org/officeDocument/2006/relationships/image"/><Relationship Target="media/image2.wmf" Id="docRId5" Type="http://schemas.openxmlformats.org/officeDocument/2006/relationships/image"/><Relationship Target="styles.xml" Id="docRId9" Type="http://schemas.openxmlformats.org/officeDocument/2006/relationships/styles"/></Relationships>
</file>