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3A" w:rsidRDefault="0015713A" w:rsidP="0015713A">
      <w:pPr>
        <w:pStyle w:val="a3"/>
        <w:jc w:val="both"/>
        <w:rPr>
          <w:b/>
          <w:i/>
          <w:sz w:val="24"/>
          <w:szCs w:val="24"/>
        </w:rPr>
      </w:pPr>
      <w:r w:rsidRPr="00D76F1E">
        <w:rPr>
          <w:b/>
          <w:i/>
          <w:sz w:val="24"/>
          <w:szCs w:val="24"/>
        </w:rPr>
        <w:t>Решение:</w:t>
      </w:r>
    </w:p>
    <w:p w:rsidR="0015713A" w:rsidRPr="00D76F1E" w:rsidRDefault="0015713A" w:rsidP="0015713A">
      <w:pPr>
        <w:pStyle w:val="a3"/>
        <w:jc w:val="both"/>
        <w:rPr>
          <w:b/>
          <w:i/>
          <w:sz w:val="24"/>
          <w:szCs w:val="24"/>
        </w:rPr>
      </w:pPr>
    </w:p>
    <w:tbl>
      <w:tblPr>
        <w:tblW w:w="10007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3670"/>
        <w:gridCol w:w="2277"/>
        <w:gridCol w:w="2277"/>
        <w:gridCol w:w="1134"/>
      </w:tblGrid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D76F1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76F1E">
              <w:rPr>
                <w:sz w:val="24"/>
                <w:szCs w:val="24"/>
              </w:rPr>
              <w:t>/</w:t>
            </w:r>
            <w:proofErr w:type="spellStart"/>
            <w:r w:rsidRPr="00D76F1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Показатели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ошлый</w:t>
            </w:r>
            <w:r w:rsidRPr="00D76F1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Динамика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Среднегодовая сумма оборотных средств, вложенных в товарные запасы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025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1025*1,12=1148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+123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27530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30753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+3223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Прибыль от реализации товаров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367-367*0,05=348,65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+18,35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Оборачиваемость товарных запасов (стр.2/стр.1)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27530/1025=26,86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30753/1148=26,79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-0,07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76F1E">
              <w:rPr>
                <w:sz w:val="24"/>
                <w:szCs w:val="24"/>
              </w:rPr>
              <w:t>рибыль на рубль товарных запасов (стр.3/стр.1)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348,65/1025=0,34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367/1148=0,32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-0,02</w:t>
            </w:r>
          </w:p>
        </w:tc>
      </w:tr>
      <w:tr w:rsidR="0015713A" w:rsidRPr="00D76F1E" w:rsidTr="00894CA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 w:rsidRPr="00D76F1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76F1E">
              <w:rPr>
                <w:sz w:val="24"/>
                <w:szCs w:val="24"/>
              </w:rPr>
              <w:t>ериод оборачиваемости товарных запасов</w:t>
            </w:r>
            <w:r>
              <w:rPr>
                <w:sz w:val="24"/>
                <w:szCs w:val="24"/>
              </w:rPr>
              <w:t xml:space="preserve"> </w:t>
            </w:r>
            <w:r w:rsidRPr="00D76F1E">
              <w:rPr>
                <w:sz w:val="24"/>
                <w:szCs w:val="24"/>
              </w:rPr>
              <w:t>(стр.1 * 360/стр</w:t>
            </w:r>
            <w:proofErr w:type="gramStart"/>
            <w:r w:rsidRPr="00D76F1E">
              <w:rPr>
                <w:sz w:val="24"/>
                <w:szCs w:val="24"/>
              </w:rPr>
              <w:t>2</w:t>
            </w:r>
            <w:proofErr w:type="gramEnd"/>
            <w:r w:rsidRPr="00D76F1E">
              <w:rPr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1025*360/27530=13,4</w:t>
            </w:r>
          </w:p>
        </w:tc>
        <w:tc>
          <w:tcPr>
            <w:tcW w:w="15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1148*360/30753=13,4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13A" w:rsidRPr="00D76F1E" w:rsidRDefault="0015713A" w:rsidP="00894CA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5713A" w:rsidRDefault="0015713A" w:rsidP="0015713A">
      <w:pPr>
        <w:pStyle w:val="a3"/>
        <w:jc w:val="both"/>
        <w:rPr>
          <w:sz w:val="24"/>
          <w:szCs w:val="24"/>
        </w:rPr>
      </w:pPr>
    </w:p>
    <w:p w:rsidR="0015713A" w:rsidRPr="00D76F1E" w:rsidRDefault="0015713A" w:rsidP="0015713A">
      <w:pPr>
        <w:pStyle w:val="a3"/>
        <w:jc w:val="both"/>
        <w:rPr>
          <w:sz w:val="24"/>
          <w:szCs w:val="24"/>
        </w:rPr>
      </w:pPr>
      <w:r w:rsidRPr="00A81E6A">
        <w:rPr>
          <w:b/>
          <w:sz w:val="24"/>
          <w:szCs w:val="24"/>
        </w:rPr>
        <w:t>Вывод:</w:t>
      </w:r>
      <w:r w:rsidRPr="00D76F1E">
        <w:rPr>
          <w:sz w:val="24"/>
          <w:szCs w:val="24"/>
        </w:rPr>
        <w:t xml:space="preserve"> товарные запасы торгового предприятия в отчетном году стали использоваться менее эффективно, чем в предыдущем: снизилась оборачиваемость на </w:t>
      </w:r>
      <w:r>
        <w:rPr>
          <w:sz w:val="24"/>
          <w:szCs w:val="24"/>
        </w:rPr>
        <w:t>0,07</w:t>
      </w:r>
      <w:r w:rsidRPr="00D76F1E">
        <w:rPr>
          <w:sz w:val="24"/>
          <w:szCs w:val="24"/>
        </w:rPr>
        <w:t xml:space="preserve">, снизилась прибыль на рубль товарных запасов на </w:t>
      </w:r>
      <w:r>
        <w:rPr>
          <w:sz w:val="24"/>
          <w:szCs w:val="24"/>
        </w:rPr>
        <w:t>2</w:t>
      </w:r>
      <w:r w:rsidRPr="00D76F1E">
        <w:rPr>
          <w:sz w:val="24"/>
          <w:szCs w:val="24"/>
        </w:rPr>
        <w:t xml:space="preserve"> копейки, период оборачиваемости </w:t>
      </w:r>
      <w:r>
        <w:rPr>
          <w:sz w:val="24"/>
          <w:szCs w:val="24"/>
        </w:rPr>
        <w:t>не изменился</w:t>
      </w:r>
      <w:r w:rsidRPr="00D76F1E">
        <w:rPr>
          <w:sz w:val="24"/>
          <w:szCs w:val="24"/>
        </w:rPr>
        <w:t>. Это свидетельствует о замораживании финансовых ресурсов в оборотных активах и необходимости их сокращения.</w:t>
      </w:r>
    </w:p>
    <w:p w:rsidR="0015713A" w:rsidRPr="00A01CC9" w:rsidRDefault="0015713A" w:rsidP="0015713A"/>
    <w:p w:rsidR="00A6403F" w:rsidRDefault="00A6403F"/>
    <w:sectPr w:rsidR="00A6403F" w:rsidSect="00371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13A"/>
    <w:rsid w:val="0015713A"/>
    <w:rsid w:val="00716A21"/>
    <w:rsid w:val="00A6403F"/>
    <w:rsid w:val="00DB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2016-03-31T13:51:00Z</dcterms:created>
  <dcterms:modified xsi:type="dcterms:W3CDTF">2016-03-31T13:51:00Z</dcterms:modified>
</cp:coreProperties>
</file>