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454" w:rsidRPr="00B15862" w:rsidRDefault="00AB5454" w:rsidP="00AB545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  <w:r w:rsidRPr="00F44526">
        <w:rPr>
          <w:b/>
          <w:bCs/>
          <w:color w:val="000000" w:themeColor="text1"/>
          <w:sz w:val="27"/>
          <w:szCs w:val="27"/>
        </w:rPr>
        <w:t>Добрый день, семиклассники</w:t>
      </w:r>
    </w:p>
    <w:p w:rsidR="00AB5454" w:rsidRPr="002A4271" w:rsidRDefault="002A427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 w:rsidRPr="002A4271">
        <w:rPr>
          <w:rFonts w:ascii="Arial" w:hAnsi="Arial" w:cs="Arial"/>
          <w:color w:val="FF0000"/>
          <w:sz w:val="21"/>
          <w:szCs w:val="21"/>
        </w:rPr>
        <w:t>Красные цветом выделены письменные задания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Мы завершили изучение </w:t>
      </w:r>
      <w:r w:rsidR="00B15862">
        <w:rPr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>ворчества Дмитрия Ивановича Фонвизина, прочитали и проанализировали комедию "Недоросль"</w:t>
      </w:r>
      <w:r w:rsidR="00B15862">
        <w:rPr>
          <w:color w:val="000000"/>
          <w:sz w:val="27"/>
          <w:szCs w:val="27"/>
        </w:rPr>
        <w:t>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-Сегодня на уроке мы начнем работу по изучению творчества Александра Сергеевича Пушкина - великого и известного во всем мире поэта и писателя, познакомимся с его свободолюбивыми мотивами в стихотворениях "К </w:t>
      </w:r>
      <w:proofErr w:type="spellStart"/>
      <w:r>
        <w:rPr>
          <w:color w:val="000000"/>
          <w:sz w:val="27"/>
          <w:szCs w:val="27"/>
        </w:rPr>
        <w:t>Чаадаву</w:t>
      </w:r>
      <w:proofErr w:type="spellEnd"/>
      <w:r>
        <w:rPr>
          <w:color w:val="000000"/>
          <w:sz w:val="27"/>
          <w:szCs w:val="27"/>
        </w:rPr>
        <w:t>", "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глубине сибирских руд...", которые были посвящены друзьям-декабристам.</w:t>
      </w:r>
    </w:p>
    <w:p w:rsidR="00B15862" w:rsidRPr="00B15862" w:rsidRDefault="00B15862" w:rsidP="00AB5454">
      <w:pPr>
        <w:pStyle w:val="a3"/>
        <w:shd w:val="clear" w:color="auto" w:fill="FFFFFF"/>
        <w:spacing w:before="0" w:beforeAutospacing="0" w:after="0" w:afterAutospacing="0"/>
        <w:rPr>
          <w:color w:val="FF0000"/>
          <w:sz w:val="27"/>
          <w:szCs w:val="27"/>
        </w:rPr>
      </w:pPr>
      <w:r w:rsidRPr="00B15862">
        <w:rPr>
          <w:color w:val="FF0000"/>
          <w:sz w:val="27"/>
          <w:szCs w:val="27"/>
        </w:rPr>
        <w:t>Запишите тему</w:t>
      </w:r>
    </w:p>
    <w:p w:rsidR="00AB5454" w:rsidRDefault="00AB5454" w:rsidP="00B1586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Обращение к учебнику. </w:t>
      </w:r>
      <w:r w:rsidR="00B15862">
        <w:rPr>
          <w:color w:val="000000"/>
          <w:sz w:val="27"/>
          <w:szCs w:val="27"/>
        </w:rPr>
        <w:t>Прочитайте</w:t>
      </w:r>
      <w:r>
        <w:rPr>
          <w:color w:val="000000"/>
          <w:sz w:val="27"/>
          <w:szCs w:val="27"/>
        </w:rPr>
        <w:t xml:space="preserve"> фрагмента из романа Ю.Н. Тынянова «Пушкин» и материалов рубрики «Для вас, любознательные!».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стр.158-16</w:t>
      </w:r>
      <w:r w:rsidR="00B15862">
        <w:rPr>
          <w:i/>
          <w:iCs/>
          <w:color w:val="000000"/>
          <w:sz w:val="27"/>
          <w:szCs w:val="27"/>
        </w:rPr>
        <w:t>2</w:t>
      </w:r>
      <w:r>
        <w:rPr>
          <w:i/>
          <w:iCs/>
          <w:color w:val="000000"/>
          <w:sz w:val="27"/>
          <w:szCs w:val="27"/>
        </w:rPr>
        <w:t>)</w:t>
      </w:r>
    </w:p>
    <w:p w:rsidR="00B15862" w:rsidRPr="00B15862" w:rsidRDefault="00B15862" w:rsidP="00AB5454">
      <w:pPr>
        <w:pStyle w:val="a3"/>
        <w:shd w:val="clear" w:color="auto" w:fill="FFFFFF"/>
        <w:spacing w:before="0" w:beforeAutospacing="0" w:after="0" w:afterAutospacing="0"/>
        <w:rPr>
          <w:color w:val="365F91" w:themeColor="accent1" w:themeShade="BF"/>
          <w:sz w:val="27"/>
          <w:szCs w:val="27"/>
        </w:rPr>
      </w:pPr>
      <w:r w:rsidRPr="00B15862">
        <w:rPr>
          <w:color w:val="365F91" w:themeColor="accent1" w:themeShade="BF"/>
          <w:sz w:val="27"/>
          <w:szCs w:val="27"/>
        </w:rPr>
        <w:t>Устно ответьте на вопросы: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передает автор эмоциональное состояние лицеистов в первый день после окончания Лицея?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«Семьи не было, — пишет Ю.Н. Тынянов. — Была Арина, и был Лицей». Согласны ли вы с таким утверждением писателя? Как вы его поняли?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Есть ли в этой главе свидетельства верности лицейской дружбе?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15862" w:rsidRDefault="00B15862" w:rsidP="00B1586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Ознакомьтесь с информацией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конце XVIII — начале XIX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образовании дворянина главной целью было воспитание гармонически развитой личности. В непременный набор общепринятых представлений входило обязательное владение</w:t>
      </w:r>
      <w:r w:rsidR="00B1586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несколькими иностранными языками, наличие познаний в области философии, истории, литературы, умение музицировать, танцевать, фехтовать, ездить верхом. Рисованию (кистью, карандашом, пером) начинали обучать с раннего возраста.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А.С. Пушкин оставил огромное графическое наследие. Несколько тысяч рисунков, из которых большинство — портретные изображения и наброски. Слово сменялось графическим образом и изображением, а они — словом. Рисунки либо повторяли текст, либо подчеркивали его, усиливали смысл и глубину, либо отталкивались от него, давали продолжение идее произведении.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После окончания лицея Пушкин был определен в коллегию иностранных дел, впоследствии (в 1832 году), коллегия преобразовалась в министерство иностранных дел. Среди сослуживцев Пушкина был Грибоедов. Через месяц после поступления на службу Пушкин уже получил отпуск до сентября и </w:t>
      </w:r>
      <w:proofErr w:type="gramStart"/>
      <w:r>
        <w:rPr>
          <w:color w:val="000000"/>
          <w:sz w:val="27"/>
          <w:szCs w:val="27"/>
        </w:rPr>
        <w:t>около двух месяцев провел</w:t>
      </w:r>
      <w:proofErr w:type="gramEnd"/>
      <w:r>
        <w:rPr>
          <w:color w:val="000000"/>
          <w:sz w:val="27"/>
          <w:szCs w:val="27"/>
        </w:rPr>
        <w:t xml:space="preserve"> в Михайловском, псковском имении матери. Затем Пушкин почти безвыездно оставался три года в Петербурге (не считая поездки в Михайловское летом 1819 года). После лицея в 1817 году Пушкин печатается в журналах, подбирает стихи для своего сборника, хочет выпустить свою книгу. Работает над поэмой "Руслан и Людмила", которую он начал писать в последний год лицея. Литературная обстановка после окончания лицея Пушкиным изменилась.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Если последний год лицея прошел идеологическим влиянием "Арзамаса", то теперь, когда Пушкин, наконец, получил возможность непосредственного участия в заседаниях этого общества, оно вдруг прекратило свое </w:t>
      </w:r>
      <w:r>
        <w:rPr>
          <w:color w:val="000000"/>
          <w:sz w:val="27"/>
          <w:szCs w:val="27"/>
        </w:rPr>
        <w:lastRenderedPageBreak/>
        <w:t>существование. Пушкин окончил лицей как раз в период реорганизации тайных обществ.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45256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</w:t>
      </w:r>
      <w:r w:rsidR="00AB5454">
        <w:rPr>
          <w:b/>
          <w:bCs/>
          <w:color w:val="000000"/>
          <w:sz w:val="27"/>
          <w:szCs w:val="27"/>
        </w:rPr>
        <w:t xml:space="preserve">. Анализ стихотворения А.С.Пушкина </w:t>
      </w:r>
      <w:r w:rsidR="00AB5454" w:rsidRPr="004E5F16">
        <w:rPr>
          <w:b/>
          <w:bCs/>
          <w:color w:val="FF0000"/>
          <w:sz w:val="27"/>
          <w:szCs w:val="27"/>
        </w:rPr>
        <w:t>«К Чаадаеву».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E5F16">
        <w:rPr>
          <w:color w:val="FF0000"/>
          <w:sz w:val="27"/>
          <w:szCs w:val="27"/>
        </w:rPr>
        <w:t xml:space="preserve">Пётр </w:t>
      </w:r>
      <w:proofErr w:type="spellStart"/>
      <w:proofErr w:type="gramStart"/>
      <w:r w:rsidRPr="004E5F16">
        <w:rPr>
          <w:color w:val="FF0000"/>
          <w:sz w:val="27"/>
          <w:szCs w:val="27"/>
        </w:rPr>
        <w:t>Я́ковлевич</w:t>
      </w:r>
      <w:proofErr w:type="spellEnd"/>
      <w:proofErr w:type="gramEnd"/>
      <w:r w:rsidR="00B15862" w:rsidRPr="004E5F16">
        <w:rPr>
          <w:color w:val="FF0000"/>
          <w:sz w:val="27"/>
          <w:szCs w:val="27"/>
        </w:rPr>
        <w:t xml:space="preserve"> </w:t>
      </w:r>
      <w:proofErr w:type="spellStart"/>
      <w:r w:rsidRPr="004E5F16">
        <w:rPr>
          <w:color w:val="FF0000"/>
          <w:sz w:val="27"/>
          <w:szCs w:val="27"/>
        </w:rPr>
        <w:t>Чаада́ев</w:t>
      </w:r>
      <w:proofErr w:type="spellEnd"/>
      <w:r w:rsidRPr="004E5F16">
        <w:rPr>
          <w:color w:val="FF0000"/>
          <w:sz w:val="27"/>
          <w:szCs w:val="27"/>
        </w:rPr>
        <w:t xml:space="preserve"> (1794—1856) — русский философ и публицист</w:t>
      </w:r>
      <w:r>
        <w:rPr>
          <w:color w:val="000000"/>
          <w:sz w:val="27"/>
          <w:szCs w:val="27"/>
        </w:rPr>
        <w:t>, объявленный правительством сумасшедшим за свои сочинения, в которых резко критиковал действительность русской жизни. Его труды были запрещены к публикации в императорской России.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Родился в старинной зажиточной дворянской семье Чаадаевых, по материнской линии внук академика, историка М. М. Щербатова, автора 7-томного издания «Истории Российской от древнейших времен». Рано остался сиротой — его отец умер на следующий год после его рождения, а мать через три года. Его и старшего брата Михаила, совсем маленьких, забрала из Нижегородской губернии в Москву тётка — княжна Анна Михайловна Щербатова, у неё они и жили в Москве. Опекуном Чаадаевых стал их дядя — князь Д. М. Щербатов, в доме которого Чаадаев получил свое образование.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Чаадаев был весьма известной личностью в обществе. По воспоминаниям современников, что он является «неоспоримо</w:t>
      </w:r>
      <w:proofErr w:type="gramStart"/>
      <w:r>
        <w:rPr>
          <w:color w:val="000000"/>
          <w:sz w:val="27"/>
          <w:szCs w:val="27"/>
        </w:rPr>
        <w:t xml:space="preserve"> (…) </w:t>
      </w:r>
      <w:proofErr w:type="gramEnd"/>
      <w:r>
        <w:rPr>
          <w:color w:val="000000"/>
          <w:sz w:val="27"/>
          <w:szCs w:val="27"/>
        </w:rPr>
        <w:t xml:space="preserve">и без всякого сравнения самым видным (…) и самым блистательным из всех молодых людей в Петербурге». Его дружбы искали и ею гордились. В 1819 году Пушкин сравнивает с ним Евгения Онегина, желая характеризовать своего героя как настоящего </w:t>
      </w:r>
      <w:proofErr w:type="spellStart"/>
      <w:r>
        <w:rPr>
          <w:color w:val="000000"/>
          <w:sz w:val="27"/>
          <w:szCs w:val="27"/>
        </w:rPr>
        <w:t>дЕнди</w:t>
      </w:r>
      <w:proofErr w:type="spellEnd"/>
      <w:r>
        <w:rPr>
          <w:color w:val="000000"/>
          <w:sz w:val="27"/>
          <w:szCs w:val="27"/>
        </w:rPr>
        <w:t>: «Второй Чадаев, мой Евгений…».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1829—1831 П.Я.Чаадаев</w:t>
      </w:r>
      <w:r w:rsidR="00B1586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создает своё главное произведение — «Философические письма». Публикация первого из них в журнале «Телескоп» в 1836 году вызвала резкое недовольство властей из-за выраженного в нём горького негодования по поводу </w:t>
      </w:r>
      <w:proofErr w:type="spellStart"/>
      <w:r>
        <w:rPr>
          <w:color w:val="000000"/>
          <w:sz w:val="27"/>
          <w:szCs w:val="27"/>
        </w:rPr>
        <w:t>отлучённости</w:t>
      </w:r>
      <w:proofErr w:type="spellEnd"/>
      <w:r>
        <w:rPr>
          <w:color w:val="000000"/>
          <w:sz w:val="27"/>
          <w:szCs w:val="27"/>
        </w:rPr>
        <w:t xml:space="preserve"> России от «всемирного воспитания человеческого рода», духовного застоя. Журнал был закрыт, издатель Надеждин сослан, а Чаадаев — объявлен сумасшедшим.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Обращение к портрету П.Я. Чаадаева в учебнике</w:t>
      </w:r>
      <w:r w:rsidR="00B15862">
        <w:rPr>
          <w:color w:val="000000"/>
          <w:sz w:val="27"/>
          <w:szCs w:val="27"/>
        </w:rPr>
        <w:t xml:space="preserve"> (стр. 167)</w:t>
      </w:r>
      <w:r>
        <w:rPr>
          <w:color w:val="000000"/>
          <w:sz w:val="27"/>
          <w:szCs w:val="27"/>
        </w:rPr>
        <w:t>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Рассмотрите портрет П.Я.Чаадаева.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B15862" w:rsidP="00B1586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Выразительно</w:t>
      </w:r>
      <w:r w:rsidR="00AB545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прочитайте</w:t>
      </w:r>
      <w:r w:rsidR="00AB5454">
        <w:rPr>
          <w:color w:val="000000"/>
          <w:sz w:val="27"/>
          <w:szCs w:val="27"/>
        </w:rPr>
        <w:t xml:space="preserve"> стихотворени</w:t>
      </w:r>
      <w:r>
        <w:rPr>
          <w:color w:val="000000"/>
          <w:sz w:val="27"/>
          <w:szCs w:val="27"/>
        </w:rPr>
        <w:t xml:space="preserve">е </w:t>
      </w:r>
      <w:r w:rsidR="00AB5454">
        <w:rPr>
          <w:i/>
          <w:iCs/>
          <w:color w:val="000000"/>
          <w:sz w:val="27"/>
          <w:szCs w:val="27"/>
        </w:rPr>
        <w:t>(стр.166)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Выявление первоначальных впечатлений.</w:t>
      </w:r>
    </w:p>
    <w:p w:rsidR="00AB5454" w:rsidRDefault="002A427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E5F16">
        <w:rPr>
          <w:color w:val="FF0000"/>
          <w:sz w:val="27"/>
          <w:szCs w:val="27"/>
        </w:rPr>
        <w:t xml:space="preserve">1 </w:t>
      </w:r>
      <w:r w:rsidR="00AB5454" w:rsidRPr="004E5F16">
        <w:rPr>
          <w:color w:val="FF0000"/>
          <w:sz w:val="27"/>
          <w:szCs w:val="27"/>
        </w:rPr>
        <w:t>-</w:t>
      </w:r>
      <w:r w:rsidR="00AB5454">
        <w:rPr>
          <w:color w:val="000000"/>
          <w:sz w:val="27"/>
          <w:szCs w:val="27"/>
        </w:rPr>
        <w:t xml:space="preserve"> </w:t>
      </w:r>
      <w:r w:rsidR="00AB5454" w:rsidRPr="00B15862">
        <w:rPr>
          <w:color w:val="FF0000"/>
          <w:sz w:val="27"/>
          <w:szCs w:val="27"/>
        </w:rPr>
        <w:t>Выпишите слова, в которых заключаются главные мысли послания</w:t>
      </w:r>
      <w:r w:rsidR="00AB5454">
        <w:rPr>
          <w:color w:val="000000"/>
          <w:sz w:val="27"/>
          <w:szCs w:val="27"/>
        </w:rPr>
        <w:t>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B15862" w:rsidP="00AB545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Жанр стихотворения - дружеское послание.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Послание </w:t>
      </w:r>
      <w:r>
        <w:rPr>
          <w:color w:val="000000"/>
          <w:sz w:val="27"/>
          <w:szCs w:val="27"/>
        </w:rPr>
        <w:t>— литературное произведение, написанное в виде обращения к какому-либо лицу или лицам. Оно рассчитано на широкий круг читателей.</w:t>
      </w:r>
    </w:p>
    <w:p w:rsidR="00AB5454" w:rsidRPr="00B15862" w:rsidRDefault="002A427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 xml:space="preserve"> </w:t>
      </w:r>
      <w:r w:rsidR="00B15862" w:rsidRPr="00B15862">
        <w:rPr>
          <w:rFonts w:ascii="Arial" w:hAnsi="Arial" w:cs="Arial"/>
          <w:color w:val="FF0000"/>
          <w:sz w:val="21"/>
          <w:szCs w:val="21"/>
        </w:rPr>
        <w:t>(запишите определение в тетрадь)</w:t>
      </w:r>
    </w:p>
    <w:p w:rsidR="00AB5454" w:rsidRDefault="009A355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Еще раз прочитайте</w:t>
      </w:r>
      <w:r w:rsidR="00AB5454">
        <w:rPr>
          <w:color w:val="000000"/>
          <w:sz w:val="27"/>
          <w:szCs w:val="27"/>
        </w:rPr>
        <w:t xml:space="preserve"> первы</w:t>
      </w:r>
      <w:r>
        <w:rPr>
          <w:color w:val="000000"/>
          <w:sz w:val="27"/>
          <w:szCs w:val="27"/>
        </w:rPr>
        <w:t>е</w:t>
      </w:r>
      <w:r w:rsidR="00AB5454">
        <w:rPr>
          <w:color w:val="000000"/>
          <w:sz w:val="27"/>
          <w:szCs w:val="27"/>
        </w:rPr>
        <w:t xml:space="preserve"> 4 стро</w:t>
      </w:r>
      <w:r>
        <w:rPr>
          <w:color w:val="000000"/>
          <w:sz w:val="27"/>
          <w:szCs w:val="27"/>
        </w:rPr>
        <w:t>чки</w:t>
      </w:r>
      <w:r w:rsidR="00AB5454">
        <w:rPr>
          <w:color w:val="000000"/>
          <w:sz w:val="27"/>
          <w:szCs w:val="27"/>
        </w:rPr>
        <w:t>.</w:t>
      </w:r>
    </w:p>
    <w:p w:rsidR="00AB5454" w:rsidRPr="009A3551" w:rsidRDefault="004E5F16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color w:val="FF0000"/>
          <w:sz w:val="27"/>
          <w:szCs w:val="27"/>
        </w:rPr>
        <w:t>2</w:t>
      </w:r>
      <w:r w:rsidR="002A4271" w:rsidRPr="002A4271">
        <w:rPr>
          <w:color w:val="FF0000"/>
          <w:sz w:val="27"/>
          <w:szCs w:val="27"/>
        </w:rPr>
        <w:t xml:space="preserve"> </w:t>
      </w:r>
      <w:r w:rsidR="00AB5454" w:rsidRPr="002A4271">
        <w:rPr>
          <w:color w:val="FF0000"/>
          <w:sz w:val="27"/>
          <w:szCs w:val="27"/>
        </w:rPr>
        <w:t>-</w:t>
      </w:r>
      <w:r w:rsidR="00AB5454">
        <w:rPr>
          <w:color w:val="000000"/>
          <w:sz w:val="27"/>
          <w:szCs w:val="27"/>
        </w:rPr>
        <w:t xml:space="preserve"> </w:t>
      </w:r>
      <w:r w:rsidR="00AB5454" w:rsidRPr="009A3551">
        <w:rPr>
          <w:color w:val="FF0000"/>
          <w:sz w:val="27"/>
          <w:szCs w:val="27"/>
        </w:rPr>
        <w:t>Какой образ создан в этих строчках?</w:t>
      </w:r>
    </w:p>
    <w:p w:rsidR="00AB5454" w:rsidRPr="009A3551" w:rsidRDefault="004E5F16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color w:val="FF0000"/>
          <w:sz w:val="27"/>
          <w:szCs w:val="27"/>
        </w:rPr>
        <w:t>3</w:t>
      </w:r>
      <w:r w:rsidR="002A4271">
        <w:rPr>
          <w:color w:val="FF0000"/>
          <w:sz w:val="27"/>
          <w:szCs w:val="27"/>
        </w:rPr>
        <w:t xml:space="preserve"> </w:t>
      </w:r>
      <w:r w:rsidR="00AB5454" w:rsidRPr="009A3551">
        <w:rPr>
          <w:color w:val="FF0000"/>
          <w:sz w:val="27"/>
          <w:szCs w:val="27"/>
        </w:rPr>
        <w:t>- В чем разочаровался лирический герой?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Слово «слава» у Пушкина обычно связывается с идеями военной опасности, героизма. В данном случае слово «тихий» означает «мирный». Пушкинский </w:t>
      </w:r>
      <w:r>
        <w:rPr>
          <w:color w:val="000000"/>
          <w:sz w:val="27"/>
          <w:szCs w:val="27"/>
        </w:rPr>
        <w:lastRenderedPageBreak/>
        <w:t>словарь дает одно из значений слова тихий: «лишенный тревог, спокойный, безмятежный». Первая строка в целом рисует идеал мирной, идиллической жизни.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Какое значение приобретает слово «нежил» в контексте фрагмента?</w:t>
      </w:r>
    </w:p>
    <w:p w:rsidR="00AB5454" w:rsidRDefault="009A355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(</w:t>
      </w:r>
      <w:r w:rsidR="00AB5454">
        <w:rPr>
          <w:i/>
          <w:iCs/>
          <w:color w:val="000000"/>
          <w:sz w:val="27"/>
          <w:szCs w:val="27"/>
        </w:rPr>
        <w:t>Мечты о «тихой» славе, любви «нежили», т.е. берегли, оставляли в неведении, ограждали от реальности</w:t>
      </w:r>
      <w:r>
        <w:rPr>
          <w:i/>
          <w:iCs/>
          <w:color w:val="000000"/>
          <w:sz w:val="27"/>
          <w:szCs w:val="27"/>
        </w:rPr>
        <w:t>)</w:t>
      </w:r>
      <w:r w:rsidR="00AB5454">
        <w:rPr>
          <w:i/>
          <w:iCs/>
          <w:color w:val="000000"/>
          <w:sz w:val="27"/>
          <w:szCs w:val="27"/>
        </w:rPr>
        <w:t>.</w:t>
      </w:r>
      <w:proofErr w:type="gramEnd"/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Pr="009A3551" w:rsidRDefault="009A355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F81BD" w:themeColor="accent1"/>
          <w:sz w:val="21"/>
          <w:szCs w:val="21"/>
        </w:rPr>
      </w:pPr>
      <w:r w:rsidRPr="009A3551">
        <w:rPr>
          <w:color w:val="4F81BD" w:themeColor="accent1"/>
          <w:sz w:val="27"/>
          <w:szCs w:val="27"/>
        </w:rPr>
        <w:t>Работа с фрагментом от</w:t>
      </w:r>
      <w:r w:rsidR="00AB5454" w:rsidRPr="009A3551">
        <w:rPr>
          <w:color w:val="4F81BD" w:themeColor="accent1"/>
          <w:sz w:val="27"/>
          <w:szCs w:val="27"/>
        </w:rPr>
        <w:t xml:space="preserve"> «Но в нас горит ещё желанье...» до слов «Минуты верного свиданья».</w:t>
      </w:r>
    </w:p>
    <w:p w:rsidR="00AB5454" w:rsidRDefault="004E5F16" w:rsidP="00AB5454">
      <w:pPr>
        <w:pStyle w:val="a3"/>
        <w:shd w:val="clear" w:color="auto" w:fill="FFFFFF"/>
        <w:spacing w:before="0" w:beforeAutospacing="0" w:after="0" w:afterAutospacing="0"/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4</w:t>
      </w:r>
      <w:r w:rsidR="002A4271">
        <w:rPr>
          <w:color w:val="FF0000"/>
          <w:sz w:val="27"/>
          <w:szCs w:val="27"/>
        </w:rPr>
        <w:t xml:space="preserve"> </w:t>
      </w:r>
      <w:r w:rsidR="00AB5454" w:rsidRPr="009A3551">
        <w:rPr>
          <w:color w:val="FF0000"/>
          <w:sz w:val="27"/>
          <w:szCs w:val="27"/>
        </w:rPr>
        <w:t>- Назовите слова, передающие движение души лирического героя. Укажите эпитеты и метафоры, сравнения</w:t>
      </w:r>
      <w:r w:rsidR="001740E3">
        <w:rPr>
          <w:color w:val="FF0000"/>
          <w:sz w:val="27"/>
          <w:szCs w:val="27"/>
        </w:rPr>
        <w:t xml:space="preserve"> (соотнесите их с нужными примерами).</w:t>
      </w:r>
    </w:p>
    <w:p w:rsidR="001740E3" w:rsidRDefault="001740E3" w:rsidP="00AB5454">
      <w:pPr>
        <w:pStyle w:val="a3"/>
        <w:shd w:val="clear" w:color="auto" w:fill="FFFFFF"/>
        <w:spacing w:before="0" w:beforeAutospacing="0" w:after="0" w:afterAutospacing="0"/>
        <w:rPr>
          <w:color w:val="FF0000"/>
          <w:sz w:val="27"/>
          <w:szCs w:val="27"/>
        </w:rPr>
      </w:pPr>
    </w:p>
    <w:p w:rsidR="001740E3" w:rsidRDefault="001740E3" w:rsidP="001740E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  <w:sectPr w:rsidR="001740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740E3" w:rsidRPr="001740E3" w:rsidRDefault="001740E3" w:rsidP="001740E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FF0000"/>
          <w:sz w:val="27"/>
          <w:szCs w:val="27"/>
        </w:rPr>
      </w:pPr>
      <w:r w:rsidRPr="001740E3">
        <w:rPr>
          <w:i/>
          <w:iCs/>
          <w:color w:val="FF0000"/>
          <w:sz w:val="27"/>
          <w:szCs w:val="27"/>
        </w:rPr>
        <w:lastRenderedPageBreak/>
        <w:t>Горит еще желанье</w:t>
      </w:r>
      <w:r w:rsidRPr="001740E3">
        <w:rPr>
          <w:color w:val="FF0000"/>
          <w:sz w:val="27"/>
          <w:szCs w:val="27"/>
        </w:rPr>
        <w:t>; </w:t>
      </w:r>
    </w:p>
    <w:p w:rsidR="001740E3" w:rsidRPr="001740E3" w:rsidRDefault="001740E3" w:rsidP="001740E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i/>
          <w:iCs/>
          <w:color w:val="FF0000"/>
          <w:sz w:val="27"/>
          <w:szCs w:val="27"/>
        </w:rPr>
      </w:pPr>
      <w:r w:rsidRPr="001740E3">
        <w:rPr>
          <w:i/>
          <w:iCs/>
          <w:color w:val="FF0000"/>
          <w:sz w:val="27"/>
          <w:szCs w:val="27"/>
        </w:rPr>
        <w:t>нетерпеливою</w:t>
      </w:r>
      <w:r w:rsidRPr="001740E3">
        <w:rPr>
          <w:color w:val="FF0000"/>
          <w:sz w:val="27"/>
          <w:szCs w:val="27"/>
        </w:rPr>
        <w:t> </w:t>
      </w:r>
      <w:r w:rsidRPr="001740E3">
        <w:rPr>
          <w:i/>
          <w:iCs/>
          <w:color w:val="FF0000"/>
          <w:sz w:val="27"/>
          <w:szCs w:val="27"/>
        </w:rPr>
        <w:t>душой;</w:t>
      </w:r>
    </w:p>
    <w:p w:rsidR="001740E3" w:rsidRPr="001740E3" w:rsidRDefault="001740E3" w:rsidP="001740E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FF0000"/>
          <w:sz w:val="27"/>
          <w:szCs w:val="27"/>
        </w:rPr>
      </w:pPr>
      <w:r w:rsidRPr="001740E3">
        <w:rPr>
          <w:i/>
          <w:iCs/>
          <w:color w:val="FF0000"/>
          <w:sz w:val="27"/>
          <w:szCs w:val="27"/>
        </w:rPr>
        <w:t>ждем с томленьем упованья; как ждет любовник молодой</w:t>
      </w:r>
      <w:r w:rsidRPr="001740E3">
        <w:rPr>
          <w:color w:val="FF0000"/>
          <w:sz w:val="27"/>
          <w:szCs w:val="27"/>
        </w:rPr>
        <w:t xml:space="preserve">  </w:t>
      </w:r>
    </w:p>
    <w:p w:rsidR="001740E3" w:rsidRPr="001740E3" w:rsidRDefault="001740E3" w:rsidP="001740E3">
      <w:pPr>
        <w:pStyle w:val="a3"/>
        <w:shd w:val="clear" w:color="auto" w:fill="FFFFFF"/>
        <w:spacing w:before="0" w:beforeAutospacing="0" w:after="0" w:afterAutospacing="0"/>
        <w:rPr>
          <w:color w:val="FF0000"/>
          <w:sz w:val="27"/>
          <w:szCs w:val="27"/>
        </w:rPr>
      </w:pPr>
      <w:r w:rsidRPr="001740E3">
        <w:rPr>
          <w:color w:val="FF0000"/>
          <w:sz w:val="27"/>
          <w:szCs w:val="27"/>
        </w:rPr>
        <w:lastRenderedPageBreak/>
        <w:t>эпитет</w:t>
      </w:r>
    </w:p>
    <w:p w:rsidR="001740E3" w:rsidRPr="001740E3" w:rsidRDefault="001740E3" w:rsidP="001740E3">
      <w:pPr>
        <w:pStyle w:val="a3"/>
        <w:shd w:val="clear" w:color="auto" w:fill="FFFFFF"/>
        <w:spacing w:before="0" w:beforeAutospacing="0" w:after="0" w:afterAutospacing="0"/>
        <w:rPr>
          <w:color w:val="FF0000"/>
          <w:sz w:val="27"/>
          <w:szCs w:val="27"/>
        </w:rPr>
      </w:pPr>
      <w:r w:rsidRPr="001740E3">
        <w:rPr>
          <w:color w:val="FF0000"/>
          <w:sz w:val="27"/>
          <w:szCs w:val="27"/>
        </w:rPr>
        <w:t>сравнение </w:t>
      </w:r>
    </w:p>
    <w:p w:rsidR="001740E3" w:rsidRPr="001740E3" w:rsidRDefault="001740E3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  <w:sectPr w:rsidR="001740E3" w:rsidRPr="001740E3" w:rsidSect="001740E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1740E3">
        <w:rPr>
          <w:color w:val="FF0000"/>
          <w:sz w:val="27"/>
          <w:szCs w:val="27"/>
        </w:rPr>
        <w:t xml:space="preserve"> метафора</w:t>
      </w:r>
    </w:p>
    <w:p w:rsidR="001740E3" w:rsidRPr="009A3551" w:rsidRDefault="001740E3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</w:p>
    <w:p w:rsidR="00AB5454" w:rsidRPr="009A3551" w:rsidRDefault="004E5F16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color w:val="FF0000"/>
          <w:sz w:val="27"/>
          <w:szCs w:val="27"/>
        </w:rPr>
        <w:t>5</w:t>
      </w:r>
      <w:r w:rsidR="002A4271">
        <w:rPr>
          <w:color w:val="FF0000"/>
          <w:sz w:val="27"/>
          <w:szCs w:val="27"/>
        </w:rPr>
        <w:t xml:space="preserve"> </w:t>
      </w:r>
      <w:r w:rsidR="00AB5454" w:rsidRPr="009A3551">
        <w:rPr>
          <w:color w:val="FF0000"/>
          <w:sz w:val="27"/>
          <w:szCs w:val="27"/>
        </w:rPr>
        <w:t>- Как меняется интонация и настроение лирического героя в данном фрагменте?</w:t>
      </w:r>
    </w:p>
    <w:p w:rsidR="009A3551" w:rsidRDefault="009A3551" w:rsidP="00AB54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B5454" w:rsidRPr="009A3551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9A3551">
        <w:rPr>
          <w:iCs/>
          <w:color w:val="000000"/>
          <w:sz w:val="27"/>
          <w:szCs w:val="27"/>
        </w:rPr>
        <w:t>Метафора «горит желанье» передает пламенное чувство, горячее, как огонь.</w:t>
      </w:r>
    </w:p>
    <w:p w:rsidR="00AB5454" w:rsidRPr="009A3551" w:rsidRDefault="009A355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9A3551">
        <w:rPr>
          <w:iCs/>
          <w:color w:val="000000"/>
          <w:sz w:val="27"/>
          <w:szCs w:val="27"/>
        </w:rPr>
        <w:t xml:space="preserve"> </w:t>
      </w:r>
      <w:proofErr w:type="gramStart"/>
      <w:r w:rsidR="00AB5454" w:rsidRPr="009A3551">
        <w:rPr>
          <w:iCs/>
          <w:color w:val="000000"/>
          <w:sz w:val="27"/>
          <w:szCs w:val="27"/>
        </w:rPr>
        <w:t>«Гнёт власти роковой» — гибельной, смертельной, несущей горе, несчастье, страдания, бедстви</w:t>
      </w:r>
      <w:r w:rsidRPr="009A3551">
        <w:rPr>
          <w:iCs/>
          <w:color w:val="000000"/>
          <w:sz w:val="27"/>
          <w:szCs w:val="27"/>
        </w:rPr>
        <w:t>я, противостоит состоянию героя</w:t>
      </w:r>
      <w:proofErr w:type="gramEnd"/>
    </w:p>
    <w:p w:rsidR="00AB5454" w:rsidRPr="009A3551" w:rsidRDefault="009A355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 w:rsidRPr="009A3551">
        <w:rPr>
          <w:color w:val="000000"/>
          <w:sz w:val="27"/>
          <w:szCs w:val="27"/>
        </w:rPr>
        <w:t xml:space="preserve">Поэт и </w:t>
      </w:r>
      <w:r>
        <w:rPr>
          <w:color w:val="000000"/>
          <w:sz w:val="27"/>
          <w:szCs w:val="27"/>
        </w:rPr>
        <w:t>его друг</w:t>
      </w:r>
      <w:r w:rsidRPr="009A3551">
        <w:rPr>
          <w:color w:val="000000"/>
          <w:sz w:val="27"/>
          <w:szCs w:val="27"/>
        </w:rPr>
        <w:t xml:space="preserve">  </w:t>
      </w:r>
      <w:r w:rsidRPr="009A3551">
        <w:rPr>
          <w:iCs/>
          <w:color w:val="000000"/>
          <w:sz w:val="27"/>
          <w:szCs w:val="27"/>
        </w:rPr>
        <w:t>слышат мольбу родной страны</w:t>
      </w:r>
      <w:r w:rsidRPr="009A3551">
        <w:rPr>
          <w:color w:val="000000"/>
          <w:sz w:val="27"/>
          <w:szCs w:val="27"/>
        </w:rPr>
        <w:t xml:space="preserve"> (</w:t>
      </w:r>
      <w:r w:rsidR="00AB5454" w:rsidRPr="009A3551">
        <w:rPr>
          <w:color w:val="000000"/>
          <w:sz w:val="27"/>
          <w:szCs w:val="27"/>
        </w:rPr>
        <w:t xml:space="preserve">«отчизны внемлем </w:t>
      </w:r>
      <w:proofErr w:type="spellStart"/>
      <w:r w:rsidR="00AB5454" w:rsidRPr="009A3551">
        <w:rPr>
          <w:color w:val="000000"/>
          <w:sz w:val="27"/>
          <w:szCs w:val="27"/>
        </w:rPr>
        <w:t>призыванье</w:t>
      </w:r>
      <w:proofErr w:type="spellEnd"/>
      <w:r w:rsidR="00AB5454" w:rsidRPr="009A3551">
        <w:rPr>
          <w:color w:val="000000"/>
          <w:sz w:val="27"/>
          <w:szCs w:val="27"/>
        </w:rPr>
        <w:t>»</w:t>
      </w:r>
      <w:proofErr w:type="gramEnd"/>
    </w:p>
    <w:p w:rsidR="00AB5454" w:rsidRPr="009A3551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9A3551">
        <w:rPr>
          <w:iCs/>
          <w:color w:val="000000"/>
          <w:sz w:val="27"/>
          <w:szCs w:val="27"/>
        </w:rPr>
        <w:t>Свобода и духовная чистота — для поэта близкие по значению понятия, являющиеся высшей нравственной ценностью.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пушкинскую эпоху три главные христианские добродетели «Вера, Надежда и Любовь» нерасторжимы. Упомянув в первой строке стихотворения любовь и надежду, Пушкин явно ожидал, что в сознании читателя возникнет и слово «вера», но заменил его «тихой славой». Далее он сконцентрировал ряд слов, производных от «веры»: «верь», «верный», или же семантически близких к нему: «святая». Таким образом, свободе был придан признак высшей нравственной ценности.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Pr="002A4271" w:rsidRDefault="004E5F16" w:rsidP="00AB5454">
      <w:pPr>
        <w:pStyle w:val="a3"/>
        <w:shd w:val="clear" w:color="auto" w:fill="FFFFFF"/>
        <w:spacing w:before="0" w:beforeAutospacing="0" w:after="0" w:afterAutospacing="0"/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6</w:t>
      </w:r>
      <w:r w:rsidR="002A4271">
        <w:rPr>
          <w:color w:val="FF0000"/>
          <w:sz w:val="27"/>
          <w:szCs w:val="27"/>
        </w:rPr>
        <w:t xml:space="preserve"> </w:t>
      </w:r>
      <w:r w:rsidR="00AB5454" w:rsidRPr="009A3551">
        <w:rPr>
          <w:color w:val="FF0000"/>
          <w:sz w:val="27"/>
          <w:szCs w:val="27"/>
        </w:rPr>
        <w:t>- Почему на обломках самовластия должны написать имена Чаадаева, «двадцатилетнего с небольшим молодого человека, который ничего не написал, ни на каком поприще ничем себя не отличил», и Пушкина, ничем еще себя не заявившего в политической жизни?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A4271" w:rsidRDefault="009A3551" w:rsidP="00AB5454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Запишите вывод: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А.С.Пушкин учит нас любить родину не только в дни ее величия и благоденствия, но и в годину бед и вставать на ее защиту, давая отпор врагу. Он напоминает о ее великой истории, учит гордиться своим отечеством.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452564" w:rsidP="00AB545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</w:t>
      </w:r>
      <w:r w:rsidR="00AB5454">
        <w:rPr>
          <w:b/>
          <w:bCs/>
          <w:color w:val="000000"/>
          <w:sz w:val="27"/>
          <w:szCs w:val="27"/>
        </w:rPr>
        <w:t xml:space="preserve">.Анализ стихотворения А.С.Пушкина </w:t>
      </w:r>
      <w:r w:rsidR="00AB5454" w:rsidRPr="004E5F16">
        <w:rPr>
          <w:b/>
          <w:bCs/>
          <w:color w:val="FF0000"/>
          <w:sz w:val="27"/>
          <w:szCs w:val="27"/>
        </w:rPr>
        <w:t>«</w:t>
      </w:r>
      <w:proofErr w:type="gramStart"/>
      <w:r w:rsidR="00AB5454" w:rsidRPr="004E5F16">
        <w:rPr>
          <w:b/>
          <w:bCs/>
          <w:color w:val="FF0000"/>
          <w:sz w:val="27"/>
          <w:szCs w:val="27"/>
        </w:rPr>
        <w:t>Во</w:t>
      </w:r>
      <w:proofErr w:type="gramEnd"/>
      <w:r w:rsidR="00AB5454" w:rsidRPr="004E5F16">
        <w:rPr>
          <w:b/>
          <w:bCs/>
          <w:color w:val="FF0000"/>
          <w:sz w:val="27"/>
          <w:szCs w:val="27"/>
        </w:rPr>
        <w:t xml:space="preserve"> глубине сибирских руд…»</w:t>
      </w:r>
    </w:p>
    <w:p w:rsidR="004E5F16" w:rsidRPr="004E5F16" w:rsidRDefault="004E5F16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bCs/>
          <w:color w:val="FF0000"/>
          <w:sz w:val="27"/>
          <w:szCs w:val="27"/>
        </w:rPr>
        <w:t xml:space="preserve">7. </w:t>
      </w:r>
      <w:proofErr w:type="spellStart"/>
      <w:r w:rsidRPr="004E5F16">
        <w:rPr>
          <w:bCs/>
          <w:color w:val="FF0000"/>
          <w:sz w:val="27"/>
          <w:szCs w:val="27"/>
        </w:rPr>
        <w:t>Ознакомьтесьс</w:t>
      </w:r>
      <w:proofErr w:type="spellEnd"/>
      <w:r w:rsidRPr="004E5F16">
        <w:rPr>
          <w:bCs/>
          <w:color w:val="FF0000"/>
          <w:sz w:val="27"/>
          <w:szCs w:val="27"/>
        </w:rPr>
        <w:t xml:space="preserve"> материалом и запишите, чему, кому посвящено стихотворение. В чем был смысл восстания?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  <w:sz w:val="27"/>
          <w:szCs w:val="27"/>
        </w:rPr>
        <w:lastRenderedPageBreak/>
        <w:t>Восста́ние</w:t>
      </w:r>
      <w:proofErr w:type="spellEnd"/>
      <w:proofErr w:type="gramEnd"/>
      <w:r>
        <w:rPr>
          <w:color w:val="000000"/>
          <w:sz w:val="27"/>
          <w:szCs w:val="27"/>
        </w:rPr>
        <w:t xml:space="preserve"> декабристов — попытка государственного переворота, состоявшаяся в Петербурге, столице Российской империи, 14 (26) декабря 1825 года.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первой четверти 19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России зародилась революционная идеология, носителями которой были декабристы. Разочаровавшаяся в политике Александра I часть прогрессивного дворянства решила покончить с причинами отсталости России.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Познакомившееся с политическими движениями Запада во время освободительных походов передовое дворянство понимало, что основой отсталости Российского государства является крепостное право.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феврале 1816 г. в Петербурге возникло первое тайное политическое общество, целью которого было уничтожение крепостного права и принятие конституции. В его состав входили 28 членов (А.Н.Муравьев, С.И. и </w:t>
      </w:r>
      <w:proofErr w:type="spellStart"/>
      <w:r>
        <w:rPr>
          <w:color w:val="000000"/>
          <w:sz w:val="27"/>
          <w:szCs w:val="27"/>
        </w:rPr>
        <w:t>М.И.Муравьевы-Апостолы</w:t>
      </w:r>
      <w:proofErr w:type="spellEnd"/>
      <w:r>
        <w:rPr>
          <w:color w:val="000000"/>
          <w:sz w:val="27"/>
          <w:szCs w:val="27"/>
        </w:rPr>
        <w:t>, С.П.Трубецкой, И.Д.Якушкин, П.И.Пестель и др.)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1818 г. в Москве была создана организация «Союз благоденствия», которая насчитывала 200 членов и имела управы в других городах.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марте 1821 г. на Украине возникло Южное общество во главе с П.И.Пестелем, который был автором программного документа «</w:t>
      </w:r>
      <w:proofErr w:type="gramStart"/>
      <w:r>
        <w:rPr>
          <w:color w:val="000000"/>
          <w:sz w:val="27"/>
          <w:szCs w:val="27"/>
        </w:rPr>
        <w:t>Русская</w:t>
      </w:r>
      <w:proofErr w:type="gramEnd"/>
      <w:r>
        <w:rPr>
          <w:color w:val="000000"/>
          <w:sz w:val="27"/>
          <w:szCs w:val="27"/>
        </w:rPr>
        <w:t xml:space="preserve"> Правда».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Петербурге по инициативе Н.М.Муравьева было создано «Северное общество».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Началась подготовка к вооруженному восстанию.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Смерть Александра I в ноябре 1825 г. подтолкнула заговорщиков к более активным действиям. Было решено в день принесения присяги новому царю Николаю I осуществить захват монарха и Сената и принудить их к введению в России конституционного строя.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Политическим руководителем восстания избрали князя Трубецкого, который в последний момент отказался от участия в восстании.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Утром 14 декабря 1825 г. на Сенатскую площадь вышел Лейб-гвардии Московский полк. К нему присоединились Гвардейский морской экипаж и Лейб-гвардии гренадерский полк. Всего собралось около 3 тысяч человек.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Однако Николай I, уведомленный о готовящемся заговоре, заранее принял присягу Сената и, стянув верные ему войска, окружил восставших. После переговоров</w:t>
      </w:r>
      <w:r w:rsidR="002A427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Николай I приказал применить артиллерию. Восстание в Петербурге было разгромлено.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делу декабристов было привлечено 579 человек. </w:t>
      </w:r>
      <w:proofErr w:type="gramStart"/>
      <w:r>
        <w:rPr>
          <w:color w:val="000000"/>
          <w:sz w:val="27"/>
          <w:szCs w:val="27"/>
        </w:rPr>
        <w:t>Признаны</w:t>
      </w:r>
      <w:proofErr w:type="gramEnd"/>
      <w:r>
        <w:rPr>
          <w:color w:val="000000"/>
          <w:sz w:val="27"/>
          <w:szCs w:val="27"/>
        </w:rPr>
        <w:t xml:space="preserve"> виновными 287. Пятерым вынесен и приведен в исполнение смертный приговор (К.Ф.Рылеев, П.И.Пестель, П.Г.Каховский</w:t>
      </w:r>
      <w:r w:rsidR="002A4271"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М.П.Бестужев-Рюмин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С.И.Муравьев-Апостол</w:t>
      </w:r>
      <w:proofErr w:type="spellEnd"/>
      <w:r>
        <w:rPr>
          <w:color w:val="000000"/>
          <w:sz w:val="27"/>
          <w:szCs w:val="27"/>
        </w:rPr>
        <w:t>). 120 человек были сосланы на каторгу в Сибирь или на поселение.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Причинами поражения восстания декабристов явились несогласованность действий, отсутствие поддержки со стороны всех слоев общества, которое не было готово к радикальным преобразованиям. Это выступление было первым открытым протестом и грозным предупреждением самодержавию о необходимости коренного переустройства российского общества.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AB5454" w:rsidP="002A42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Выразительное чтение учащимися стихотворения </w:t>
      </w:r>
      <w:r w:rsidRPr="004E5F16">
        <w:rPr>
          <w:color w:val="FF0000"/>
          <w:sz w:val="27"/>
          <w:szCs w:val="27"/>
        </w:rPr>
        <w:t>«</w:t>
      </w:r>
      <w:proofErr w:type="gramStart"/>
      <w:r w:rsidRPr="004E5F16">
        <w:rPr>
          <w:color w:val="FF0000"/>
          <w:sz w:val="27"/>
          <w:szCs w:val="27"/>
        </w:rPr>
        <w:t>Во</w:t>
      </w:r>
      <w:proofErr w:type="gramEnd"/>
      <w:r w:rsidRPr="004E5F16">
        <w:rPr>
          <w:color w:val="FF0000"/>
          <w:sz w:val="27"/>
          <w:szCs w:val="27"/>
        </w:rPr>
        <w:t xml:space="preserve"> глубине сибирских руд…»</w:t>
      </w:r>
      <w:r w:rsidR="002A4271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i/>
          <w:iCs/>
          <w:color w:val="000000"/>
          <w:sz w:val="27"/>
          <w:szCs w:val="27"/>
        </w:rPr>
        <w:t>(стр.172-173)</w:t>
      </w:r>
    </w:p>
    <w:p w:rsidR="00AB5454" w:rsidRPr="002A4271" w:rsidRDefault="002A427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color w:val="FF0000"/>
          <w:sz w:val="27"/>
          <w:szCs w:val="27"/>
        </w:rPr>
        <w:t xml:space="preserve">8 </w:t>
      </w:r>
      <w:r w:rsidR="00AB5454" w:rsidRPr="002A4271">
        <w:rPr>
          <w:color w:val="FF0000"/>
          <w:sz w:val="27"/>
          <w:szCs w:val="27"/>
        </w:rPr>
        <w:t>- Каким чувством проникнуто стихотворение?</w:t>
      </w:r>
    </w:p>
    <w:p w:rsidR="00AB5454" w:rsidRPr="002A4271" w:rsidRDefault="002A427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color w:val="FF0000"/>
          <w:sz w:val="27"/>
          <w:szCs w:val="27"/>
        </w:rPr>
        <w:lastRenderedPageBreak/>
        <w:t xml:space="preserve">9 </w:t>
      </w:r>
      <w:r w:rsidR="00AB5454" w:rsidRPr="002A4271">
        <w:rPr>
          <w:color w:val="FF0000"/>
          <w:sz w:val="27"/>
          <w:szCs w:val="27"/>
        </w:rPr>
        <w:t>- Что, по мысли поэта, должно придать силы декабристам?</w:t>
      </w:r>
    </w:p>
    <w:p w:rsidR="00AB5454" w:rsidRPr="002A4271" w:rsidRDefault="002A427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color w:val="FF0000"/>
          <w:sz w:val="27"/>
          <w:szCs w:val="27"/>
        </w:rPr>
        <w:t xml:space="preserve">10 </w:t>
      </w:r>
      <w:r w:rsidR="00AB5454" w:rsidRPr="002A4271">
        <w:rPr>
          <w:color w:val="FF0000"/>
          <w:sz w:val="27"/>
          <w:szCs w:val="27"/>
        </w:rPr>
        <w:t>- Какое время называет «желанной порой» поэт?</w:t>
      </w:r>
    </w:p>
    <w:p w:rsidR="002A4271" w:rsidRDefault="002A4271" w:rsidP="00AB54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Высказывания Пушкина после декабрьского периода свидетельствуют том, что после поражения восстания декабристов он разуверился в возможности изменить существующий общественно-политический строй революционным путем. «Желанная пора» — освобождение декабристов — должна наступить не в результате вооруженного переворота, а по приказанию царя.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2A4271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Лексическая справка: в 3 четверостишии употреблено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B5454">
        <w:rPr>
          <w:color w:val="000000"/>
          <w:sz w:val="27"/>
          <w:szCs w:val="27"/>
        </w:rPr>
        <w:t>словосочетани</w:t>
      </w:r>
      <w:r>
        <w:rPr>
          <w:color w:val="000000"/>
          <w:sz w:val="27"/>
          <w:szCs w:val="27"/>
        </w:rPr>
        <w:t>е</w:t>
      </w:r>
      <w:r w:rsidR="00AB5454">
        <w:rPr>
          <w:color w:val="000000"/>
          <w:sz w:val="27"/>
          <w:szCs w:val="27"/>
        </w:rPr>
        <w:t xml:space="preserve"> «свободный глас»</w:t>
      </w:r>
      <w:r>
        <w:rPr>
          <w:color w:val="000000"/>
          <w:sz w:val="27"/>
          <w:szCs w:val="27"/>
        </w:rPr>
        <w:t xml:space="preserve"> (перечитайте) – освобождение от цензуры.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Новый царь заявил, что освобождает поэта от цензуры. Освобождение кажется поэту залогом будущего освобождения декабристов.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Послание Пушкина не только выражение его личного отношения к декабристам. Оно явилось отражением настроений оппозиционных слоев передового русского общества.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45256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5. </w:t>
      </w:r>
      <w:r w:rsidR="00AB5454">
        <w:rPr>
          <w:b/>
          <w:bCs/>
          <w:i/>
          <w:iCs/>
          <w:color w:val="000000"/>
          <w:sz w:val="27"/>
          <w:szCs w:val="27"/>
        </w:rPr>
        <w:t>Подведение итогов урока.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 какими произведениями А.С.Пушкина мы познакомились на уроке?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Кому они посвящены?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Каким чувством они проникнуты?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Домашнее задание</w:t>
      </w:r>
      <w:r w:rsidR="002A4271">
        <w:rPr>
          <w:b/>
          <w:bCs/>
          <w:i/>
          <w:iCs/>
          <w:color w:val="000000"/>
          <w:sz w:val="27"/>
          <w:szCs w:val="27"/>
        </w:rPr>
        <w:t xml:space="preserve"> на неделю (если выйдем, то расскажете при встрече, если будет </w:t>
      </w:r>
      <w:proofErr w:type="spellStart"/>
      <w:r w:rsidR="002A4271">
        <w:rPr>
          <w:b/>
          <w:bCs/>
          <w:i/>
          <w:iCs/>
          <w:color w:val="000000"/>
          <w:sz w:val="27"/>
          <w:szCs w:val="27"/>
        </w:rPr>
        <w:t>дистант</w:t>
      </w:r>
      <w:proofErr w:type="spellEnd"/>
      <w:r w:rsidR="002A4271">
        <w:rPr>
          <w:b/>
          <w:bCs/>
          <w:i/>
          <w:iCs/>
          <w:color w:val="000000"/>
          <w:sz w:val="27"/>
          <w:szCs w:val="27"/>
        </w:rPr>
        <w:t>, то присылайте видео).</w:t>
      </w:r>
    </w:p>
    <w:p w:rsidR="00AB5454" w:rsidRDefault="00AB5454" w:rsidP="00AB54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</w:t>
      </w:r>
      <w:r>
        <w:rPr>
          <w:color w:val="000000"/>
          <w:sz w:val="27"/>
          <w:szCs w:val="27"/>
        </w:rPr>
        <w:t>.Выучить наизусть стихотворение А.С.Пушкина «К Чаадаеву» или «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глубине сибирских руд…».</w:t>
      </w:r>
    </w:p>
    <w:p w:rsidR="00942095" w:rsidRDefault="00942095"/>
    <w:sectPr w:rsidR="00942095" w:rsidSect="001740E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EBE"/>
    <w:multiLevelType w:val="hybridMultilevel"/>
    <w:tmpl w:val="E1DEA430"/>
    <w:lvl w:ilvl="0" w:tplc="4124565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B6935"/>
    <w:multiLevelType w:val="multilevel"/>
    <w:tmpl w:val="1644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64331A"/>
    <w:multiLevelType w:val="hybridMultilevel"/>
    <w:tmpl w:val="190AE47C"/>
    <w:lvl w:ilvl="0" w:tplc="47B6A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454"/>
    <w:rsid w:val="001740E3"/>
    <w:rsid w:val="002A4271"/>
    <w:rsid w:val="00452564"/>
    <w:rsid w:val="004C195D"/>
    <w:rsid w:val="004E5F16"/>
    <w:rsid w:val="00942095"/>
    <w:rsid w:val="009A3551"/>
    <w:rsid w:val="00AB5454"/>
    <w:rsid w:val="00B15862"/>
    <w:rsid w:val="00F44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158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2020-11-12T13:09:00Z</dcterms:created>
  <dcterms:modified xsi:type="dcterms:W3CDTF">2020-11-12T14:18:00Z</dcterms:modified>
</cp:coreProperties>
</file>