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0" w:before="0" w:lineRule="auto"/>
        <w:jc w:val="center"/>
        <w:rPr>
          <w:rFonts w:ascii="Roboto" w:cs="Roboto" w:eastAsia="Roboto" w:hAnsi="Roboto"/>
          <w:color w:val="202124"/>
          <w:sz w:val="46"/>
          <w:szCs w:val="46"/>
          <w:highlight w:val="white"/>
        </w:rPr>
      </w:pPr>
      <w:bookmarkStart w:colFirst="0" w:colLast="0" w:name="_hzjcd1w42q90" w:id="0"/>
      <w:bookmarkEnd w:id="0"/>
      <w:r w:rsidDel="00000000" w:rsidR="00000000" w:rsidRPr="00000000">
        <w:rPr>
          <w:rFonts w:ascii="Arial" w:cs="Arial" w:eastAsia="Arial" w:hAnsi="Arial"/>
          <w:color w:val="202124"/>
          <w:sz w:val="46"/>
          <w:szCs w:val="46"/>
          <w:highlight w:val="white"/>
          <w:rtl w:val="0"/>
        </w:rPr>
        <w:t xml:space="preserve">Контрольна робота №5.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1. У якому рядку правильно названо морфологічні ознаки прислівника: 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а) час, спосіб; 6) відмінок; </w:t>
      </w:r>
      <w:r w:rsidDel="00000000" w:rsidR="00000000" w:rsidRPr="00000000">
        <w:rPr>
          <w:rFonts w:ascii="Times New Roman" w:cs="Times New Roman" w:eastAsia="Times New Roman" w:hAnsi="Times New Roman"/>
          <w:color w:val="980000"/>
          <w:sz w:val="28"/>
          <w:szCs w:val="28"/>
          <w:highlight w:val="white"/>
          <w:rtl w:val="0"/>
        </w:rPr>
        <w:t xml:space="preserve">в) незмінюваність,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2. У реченні прислівник найчастіше виступає: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color w:val="98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а) додатком; б) означенням; </w:t>
      </w:r>
      <w:r w:rsidDel="00000000" w:rsidR="00000000" w:rsidRPr="00000000">
        <w:rPr>
          <w:rFonts w:ascii="Times New Roman" w:cs="Times New Roman" w:eastAsia="Times New Roman" w:hAnsi="Times New Roman"/>
          <w:color w:val="980000"/>
          <w:sz w:val="28"/>
          <w:szCs w:val="28"/>
          <w:highlight w:val="white"/>
          <w:rtl w:val="0"/>
        </w:rPr>
        <w:t xml:space="preserve">в) обставиною.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3. У якому реченні вжито обставинний прислівник місця, 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a) I сонний вітер ледь-ледь війнув, порушивши ранковий спокій (М. Ткач). 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color w:val="98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980000"/>
          <w:sz w:val="28"/>
          <w:szCs w:val="28"/>
          <w:highlight w:val="white"/>
          <w:rtl w:val="0"/>
        </w:rPr>
        <w:t xml:space="preserve">6) де-не-де бiлiє деревiй, жовтіє безсмертник, пахнуть, сохнучи від спеки, васильки (О. Гончар).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в) Щось живе, зворушне, ледве вловне заграло в серцi дзвоном ко- лоска (В. Бичко). 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4. У якому словосполученні вжито прислівник: 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a) менше завдання;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б) менше подвір'я;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color w:val="98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980000"/>
          <w:sz w:val="28"/>
          <w:szCs w:val="28"/>
          <w:highlight w:val="white"/>
          <w:rtl w:val="0"/>
        </w:rPr>
        <w:t xml:space="preserve">в) меньше говорити 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5. Дві букви н пишуться в слові: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а) вiч(н, нн)о; 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color w:val="98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980000"/>
          <w:sz w:val="28"/>
          <w:szCs w:val="28"/>
          <w:highlight w:val="white"/>
          <w:rtl w:val="0"/>
        </w:rPr>
        <w:t xml:space="preserve">б) зако(н, нн)о;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в) здивова(н, нн)о. 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6. У якому рядку всі прислівники пишуться разом: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color w:val="98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980000"/>
          <w:sz w:val="28"/>
          <w:szCs w:val="28"/>
          <w:highlight w:val="white"/>
          <w:rtl w:val="0"/>
        </w:rPr>
        <w:t xml:space="preserve"> а) (без)вісти, (від)давна, (мимо)хiдь;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б) (на)жаль, (3)верху, (в)низу; 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в) (30)зла, (до)побачення, (до)верху? 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7. У віршованому уривку: Ніч (не)рухомо мишею блищить. І радість (не)сподівано зросла, мов крила за плечима (Є. Маланюк) прислівники з не пишуться: 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а) в обох реченнях окремо; 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color w:val="98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980000"/>
          <w:sz w:val="28"/>
          <w:szCs w:val="28"/>
          <w:highlight w:val="white"/>
          <w:rtl w:val="0"/>
        </w:rPr>
        <w:t xml:space="preserve">б) в обох реченнях разом; 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в) у першому реченні окремо, а в другому разом 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8. Ні з прислівниками пишеться окремо: 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а) якщо прислівник разом з ні виражає одне поняття;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color w:val="98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980000"/>
          <w:sz w:val="28"/>
          <w:szCs w:val="28"/>
          <w:highlight w:val="white"/>
          <w:rtl w:val="0"/>
        </w:rPr>
        <w:t xml:space="preserve">6) якщо ні заперечує, відкидає щось;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в) якщо прислівник без нi не вживається.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9. Який прислівник пишеться через дефіс: 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color w:val="98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980000"/>
          <w:sz w:val="28"/>
          <w:szCs w:val="28"/>
          <w:highlight w:val="white"/>
          <w:rtl w:val="0"/>
        </w:rPr>
        <w:t xml:space="preserve">a) (по)дружньому; 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6) (по)руч; 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в) (по)совісті?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10. Яке зі сполучень належить до прислівникового сполучення: 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980000"/>
          <w:sz w:val="28"/>
          <w:szCs w:val="28"/>
          <w:highlight w:val="white"/>
          <w:rtl w:val="0"/>
        </w:rPr>
        <w:t xml:space="preserve">а) без відома;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б) без настрою; в) без перерви </w:t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11. Ступені порівняння утворюються:</w:t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color w:val="98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980000"/>
          <w:sz w:val="28"/>
          <w:szCs w:val="28"/>
          <w:highlight w:val="white"/>
          <w:rtl w:val="0"/>
        </w:rPr>
        <w:t xml:space="preserve">а) вiд усiх прислівників; 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б) від обставинних прислівників; 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в) від якісно-означальних прислівників.</w: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12. У якому рядку допущено помилку при творенні вищого ступеня прислівників: </w:t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a) вузько вужче, дорого- дорожче;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б) близько - ближче, низько- нижче ;</w:t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color w:val="98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980000"/>
          <w:sz w:val="28"/>
          <w:szCs w:val="28"/>
          <w:highlight w:val="white"/>
          <w:rtl w:val="0"/>
        </w:rPr>
        <w:t xml:space="preserve">в) гарно - гарніше, погано - поганіше.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