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DF1" w:rsidRPr="00D43A40" w:rsidRDefault="00AF2DF1" w:rsidP="00AF2DF1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D43A40">
        <w:rPr>
          <w:rFonts w:ascii="Arial" w:hAnsi="Arial" w:cs="Arial"/>
          <w:sz w:val="28"/>
          <w:szCs w:val="28"/>
        </w:rPr>
        <w:t xml:space="preserve">Функция  </w:t>
      </w:r>
      <m:oMath>
        <m:r>
          <m:rPr>
            <m:sty m:val="bi"/>
          </m:rPr>
          <w:rPr>
            <w:rFonts w:ascii="Cambria Math" w:hAnsi="Cambria Math" w:cs="Arial"/>
            <w:sz w:val="28"/>
            <w:szCs w:val="28"/>
          </w:rPr>
          <m:t>y=</m:t>
        </m:r>
        <m:f>
          <m:fPr>
            <m:ctrlPr>
              <w:rPr>
                <w:rFonts w:ascii="Cambria Math" w:hAnsi="Arial" w:cs="Arial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Arial" w:cs="Arial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Arial"/>
                    <w:sz w:val="28"/>
                    <w:szCs w:val="28"/>
                    <w:lang w:val="en-US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-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n-US"/>
              </w:rPr>
              <m:t>3</m:t>
            </m:r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  <w:lang w:val="en-US"/>
              </w:rPr>
              <m:t>x</m:t>
            </m:r>
            <m:r>
              <m:rPr>
                <m:sty m:val="bi"/>
              </m:rPr>
              <w:rPr>
                <w:rFonts w:ascii="Cambria Math" w:hAnsi="Arial" w:cs="Arial"/>
                <w:sz w:val="28"/>
                <w:szCs w:val="28"/>
              </w:rPr>
              <m:t>+3</m:t>
            </m:r>
          </m:num>
          <m:den>
            <m:r>
              <m:rPr>
                <m:sty m:val="bi"/>
              </m:rPr>
              <w:rPr>
                <w:rFonts w:ascii="Cambria Math" w:hAnsi="Cambria Math" w:cs="Arial"/>
                <w:sz w:val="28"/>
                <w:szCs w:val="28"/>
              </w:rPr>
              <m:t>x-1</m:t>
            </m:r>
          </m:den>
        </m:f>
      </m:oMath>
    </w:p>
    <w:p w:rsidR="00AF2DF1" w:rsidRDefault="00AF2DF1" w:rsidP="00AF2DF1">
      <w:pPr>
        <w:spacing w:after="240" w:afterAutospacing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5050661" cy="4991251"/>
            <wp:effectExtent l="19050" t="0" r="0" b="0"/>
            <wp:docPr id="67" name="Рисунок 66" descr="yotx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1).png"/>
                    <pic:cNvPicPr/>
                  </pic:nvPicPr>
                  <pic:blipFill>
                    <a:blip r:embed="rId5"/>
                    <a:srcRect l="3617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050661" cy="499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2DF1" w:rsidRPr="00F73465" w:rsidRDefault="00AF2DF1" w:rsidP="00AF2DF1">
      <w:pPr>
        <w:spacing w:before="0" w:beforeAutospacing="0" w:after="0" w:afterAutospacing="0"/>
        <w:jc w:val="center"/>
        <w:rPr>
          <w:rFonts w:ascii="Arial" w:hAnsi="Arial" w:cs="Arial"/>
          <w:sz w:val="24"/>
          <w:szCs w:val="24"/>
        </w:rPr>
      </w:pPr>
      <w:hyperlink r:id="rId6" w:history="1">
        <w:r>
          <w:rPr>
            <w:rStyle w:val="a7"/>
            <w:rFonts w:ascii="Arial" w:hAnsi="Arial" w:cs="Arial"/>
            <w:color w:val="394E8D"/>
            <w:sz w:val="24"/>
            <w:szCs w:val="24"/>
            <w:shd w:val="clear" w:color="auto" w:fill="F8F8F8"/>
          </w:rPr>
          <w:t>Т</w:t>
        </w:r>
        <w:r w:rsidRPr="00F73465">
          <w:rPr>
            <w:rStyle w:val="a7"/>
            <w:rFonts w:ascii="Arial" w:hAnsi="Arial" w:cs="Arial"/>
            <w:color w:val="394E8D"/>
            <w:sz w:val="24"/>
            <w:szCs w:val="24"/>
            <w:shd w:val="clear" w:color="auto" w:fill="F8F8F8"/>
          </w:rPr>
          <w:t>аблиц</w:t>
        </w:r>
        <w:r>
          <w:rPr>
            <w:rStyle w:val="a7"/>
            <w:rFonts w:ascii="Arial" w:hAnsi="Arial" w:cs="Arial"/>
            <w:color w:val="394E8D"/>
            <w:sz w:val="24"/>
            <w:szCs w:val="24"/>
            <w:shd w:val="clear" w:color="auto" w:fill="F8F8F8"/>
          </w:rPr>
          <w:t>а</w:t>
        </w:r>
        <w:r w:rsidRPr="00F73465">
          <w:rPr>
            <w:rStyle w:val="a7"/>
            <w:rFonts w:ascii="Arial" w:hAnsi="Arial" w:cs="Arial"/>
            <w:color w:val="394E8D"/>
            <w:sz w:val="24"/>
            <w:szCs w:val="24"/>
            <w:shd w:val="clear" w:color="auto" w:fill="F8F8F8"/>
          </w:rPr>
          <w:t xml:space="preserve"> точек</w:t>
        </w:r>
      </w:hyperlink>
    </w:p>
    <w:p w:rsidR="00AF2DF1" w:rsidRDefault="00AF2DF1" w:rsidP="00AF2DF1">
      <w:pPr>
        <w:spacing w:before="0" w:beforeAutospacing="0"/>
        <w:jc w:val="center"/>
        <w:rPr>
          <w:b/>
          <w:bCs/>
          <w:sz w:val="24"/>
          <w:szCs w:val="24"/>
          <w:lang w:val="en-US"/>
        </w:rPr>
      </w:pPr>
    </w:p>
    <w:p w:rsidR="00AF2DF1" w:rsidRPr="00AF2DF1" w:rsidRDefault="00AF2DF1" w:rsidP="00AF2DF1">
      <w:pPr>
        <w:spacing w:before="0" w:beforeAutospacing="0"/>
        <w:jc w:val="center"/>
        <w:rPr>
          <w:b/>
          <w:bCs/>
          <w:sz w:val="24"/>
          <w:szCs w:val="24"/>
          <w:lang w:val="en-US"/>
        </w:rPr>
        <w:sectPr w:rsidR="00AF2DF1" w:rsidRPr="00AF2DF1" w:rsidSect="00AF2DF1">
          <w:pgSz w:w="11906" w:h="16838"/>
          <w:pgMar w:top="426" w:right="849" w:bottom="709" w:left="1134" w:header="708" w:footer="708" w:gutter="0"/>
          <w:cols w:space="708"/>
          <w:docGrid w:linePitch="360"/>
        </w:sectPr>
      </w:pPr>
    </w:p>
    <w:tbl>
      <w:tblPr>
        <w:tblStyle w:val="a9"/>
        <w:tblW w:w="1823" w:type="dxa"/>
        <w:jc w:val="center"/>
        <w:tblLook w:val="04A0"/>
      </w:tblPr>
      <w:tblGrid>
        <w:gridCol w:w="915"/>
        <w:gridCol w:w="908"/>
      </w:tblGrid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</w:rPr>
            </w:pPr>
            <w:proofErr w:type="spellStart"/>
            <w:r w:rsidRPr="00AF4EB4">
              <w:rPr>
                <w:rFonts w:ascii="Trebuchet MS" w:eastAsia="Times New Roman" w:hAnsi="Trebuchet MS"/>
                <w:b/>
                <w:bCs/>
                <w:sz w:val="24"/>
                <w:szCs w:val="24"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b/>
                <w:bCs/>
                <w:sz w:val="24"/>
                <w:szCs w:val="24"/>
              </w:rPr>
            </w:pPr>
            <w:proofErr w:type="spellStart"/>
            <w:r w:rsidRPr="00AF4EB4">
              <w:rPr>
                <w:rFonts w:ascii="Trebuchet MS" w:eastAsia="Times New Roman" w:hAnsi="Trebuchet MS"/>
                <w:b/>
                <w:bCs/>
                <w:sz w:val="24"/>
                <w:szCs w:val="24"/>
              </w:rPr>
              <w:t>y</w:t>
            </w:r>
            <w:proofErr w:type="spellEnd"/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-1.0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-3.5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-0.8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-3.4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-0.6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-3.2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-0.4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-3.1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-0.2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-3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0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-3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0.2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-3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0.4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-3.3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0.6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-3.9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0.8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-6.2</w:t>
            </w:r>
          </w:p>
        </w:tc>
      </w:tr>
    </w:tbl>
    <w:p w:rsidR="00AF2DF1" w:rsidRDefault="00AF2DF1">
      <w:pPr>
        <w:rPr>
          <w:lang w:val="en-US"/>
        </w:rPr>
      </w:pPr>
    </w:p>
    <w:p w:rsidR="00AF2DF1" w:rsidRDefault="00AF2DF1">
      <w:pPr>
        <w:rPr>
          <w:lang w:val="en-US"/>
        </w:rPr>
      </w:pPr>
    </w:p>
    <w:p w:rsidR="00AF2DF1" w:rsidRDefault="00AF2DF1">
      <w:pPr>
        <w:rPr>
          <w:lang w:val="en-US"/>
        </w:rPr>
      </w:pPr>
    </w:p>
    <w:p w:rsidR="00AF2DF1" w:rsidRPr="00AF2DF1" w:rsidRDefault="00AF2DF1">
      <w:pPr>
        <w:rPr>
          <w:lang w:val="en-US"/>
        </w:rPr>
      </w:pPr>
    </w:p>
    <w:tbl>
      <w:tblPr>
        <w:tblStyle w:val="a9"/>
        <w:tblW w:w="1823" w:type="dxa"/>
        <w:jc w:val="center"/>
        <w:tblLook w:val="04A0"/>
      </w:tblPr>
      <w:tblGrid>
        <w:gridCol w:w="915"/>
        <w:gridCol w:w="908"/>
      </w:tblGrid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  <w:lang w:val="en-US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lastRenderedPageBreak/>
              <w:t>1.0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-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1.2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4.2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1.4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1.9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1.6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1.3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1.8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1.1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2.0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1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2.2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1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2.4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1.1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2.6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1.2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2.8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1.4</w:t>
            </w:r>
          </w:p>
        </w:tc>
      </w:tr>
      <w:tr w:rsidR="00AF2DF1" w:rsidRPr="00AF4EB4" w:rsidTr="00AF2DF1">
        <w:trPr>
          <w:jc w:val="center"/>
        </w:trPr>
        <w:tc>
          <w:tcPr>
            <w:tcW w:w="915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3.0</w:t>
            </w:r>
          </w:p>
        </w:tc>
        <w:tc>
          <w:tcPr>
            <w:tcW w:w="908" w:type="dxa"/>
            <w:vAlign w:val="center"/>
            <w:hideMark/>
          </w:tcPr>
          <w:p w:rsidR="00AF2DF1" w:rsidRPr="00AF4EB4" w:rsidRDefault="00AF2DF1" w:rsidP="002C482F">
            <w:pPr>
              <w:spacing w:before="0" w:beforeAutospacing="0" w:after="0" w:afterAutospacing="0" w:line="276" w:lineRule="auto"/>
              <w:jc w:val="center"/>
              <w:rPr>
                <w:rFonts w:ascii="Trebuchet MS" w:eastAsia="Times New Roman" w:hAnsi="Trebuchet MS"/>
                <w:sz w:val="24"/>
                <w:szCs w:val="24"/>
              </w:rPr>
            </w:pPr>
            <w:r w:rsidRPr="00AF4EB4">
              <w:rPr>
                <w:rFonts w:ascii="Trebuchet MS" w:eastAsia="Times New Roman" w:hAnsi="Trebuchet MS"/>
                <w:sz w:val="24"/>
                <w:szCs w:val="24"/>
              </w:rPr>
              <w:t>1.5</w:t>
            </w:r>
          </w:p>
        </w:tc>
      </w:tr>
    </w:tbl>
    <w:p w:rsidR="00AF2DF1" w:rsidRDefault="00AF2DF1" w:rsidP="00AF2DF1">
      <w:pPr>
        <w:spacing w:after="0" w:afterAutospacing="0"/>
        <w:jc w:val="center"/>
        <w:rPr>
          <w:rFonts w:ascii="Arial" w:hAnsi="Arial" w:cs="Arial"/>
        </w:rPr>
        <w:sectPr w:rsidR="00AF2DF1" w:rsidSect="00AF2DF1">
          <w:type w:val="continuous"/>
          <w:pgSz w:w="11906" w:h="16838"/>
          <w:pgMar w:top="426" w:right="849" w:bottom="709" w:left="1134" w:header="708" w:footer="708" w:gutter="0"/>
          <w:cols w:num="2" w:space="708"/>
          <w:docGrid w:linePitch="360"/>
        </w:sectPr>
      </w:pPr>
    </w:p>
    <w:p w:rsidR="00AF2DF1" w:rsidRDefault="00AF2DF1" w:rsidP="00AF2DF1">
      <w:pPr>
        <w:pStyle w:val="text"/>
        <w:spacing w:before="0" w:beforeAutospacing="0" w:after="0" w:afterAutospacing="0"/>
        <w:rPr>
          <w:rFonts w:ascii="Arial" w:hAnsi="Arial" w:cs="Arial"/>
        </w:rPr>
        <w:sectPr w:rsidR="00AF2DF1" w:rsidSect="000F27AD">
          <w:pgSz w:w="11906" w:h="16838"/>
          <w:pgMar w:top="567" w:right="707" w:bottom="567" w:left="993" w:header="708" w:footer="708" w:gutter="0"/>
          <w:cols w:space="708"/>
          <w:docGrid w:linePitch="360"/>
        </w:sectPr>
      </w:pPr>
    </w:p>
    <w:p w:rsidR="00AF2DF1" w:rsidRPr="00D43A40" w:rsidRDefault="00AF2DF1" w:rsidP="00AF2DF1">
      <w:pPr>
        <w:pStyle w:val="text"/>
        <w:spacing w:before="0" w:beforeAutospacing="0" w:after="0" w:afterAutospacing="0"/>
        <w:rPr>
          <w:rFonts w:ascii="Arial" w:hAnsi="Arial" w:cs="Arial"/>
        </w:rPr>
      </w:pPr>
      <w:r w:rsidRPr="00D43A40">
        <w:rPr>
          <w:rFonts w:ascii="Arial" w:hAnsi="Arial" w:cs="Arial"/>
        </w:rPr>
        <w:lastRenderedPageBreak/>
        <w:t>1. Область определения функции - вся числовая ось: D(</w:t>
      </w:r>
      <w:proofErr w:type="spellStart"/>
      <w:r w:rsidRPr="00D43A40">
        <w:rPr>
          <w:rFonts w:ascii="Arial" w:hAnsi="Arial" w:cs="Arial"/>
        </w:rPr>
        <w:t>f</w:t>
      </w:r>
      <w:proofErr w:type="spellEnd"/>
      <w:r w:rsidRPr="00D43A40">
        <w:rPr>
          <w:rFonts w:ascii="Arial" w:hAnsi="Arial" w:cs="Arial"/>
        </w:rPr>
        <w:t xml:space="preserve">) = </w:t>
      </w:r>
      <w:r w:rsidRPr="00D43A40">
        <w:rPr>
          <w:rFonts w:ascii="Arial" w:hAnsi="Arial" w:cs="Arial"/>
          <w:lang w:val="en-US"/>
        </w:rPr>
        <w:t>R</w:t>
      </w:r>
      <w:r w:rsidRPr="00D43A40">
        <w:rPr>
          <w:rFonts w:ascii="Arial" w:hAnsi="Arial" w:cs="Arial"/>
        </w:rPr>
        <w:t xml:space="preserve">, </w:t>
      </w:r>
      <w:r w:rsidRPr="00D43A40">
        <w:rPr>
          <w:rFonts w:ascii="Arial" w:hAnsi="Arial" w:cs="Arial"/>
          <w:lang w:val="en-US"/>
        </w:rPr>
        <w:t>x</w:t>
      </w:r>
      <w:r w:rsidRPr="00D43A40">
        <w:rPr>
          <w:rFonts w:ascii="Arial" w:hAnsi="Arial" w:cs="Arial"/>
        </w:rPr>
        <w:t xml:space="preserve"> ≠ 1.</w:t>
      </w:r>
    </w:p>
    <w:p w:rsidR="00AF2DF1" w:rsidRPr="00D43A40" w:rsidRDefault="00AF2DF1" w:rsidP="00AF2DF1">
      <w:pPr>
        <w:pStyle w:val="text"/>
        <w:spacing w:before="0" w:beforeAutospacing="0" w:after="0" w:afterAutospacing="0"/>
        <w:ind w:firstLine="709"/>
        <w:rPr>
          <w:rFonts w:ascii="Arial" w:hAnsi="Arial" w:cs="Arial"/>
        </w:rPr>
      </w:pPr>
      <w:r w:rsidRPr="00D43A40">
        <w:rPr>
          <w:rFonts w:ascii="Arial" w:hAnsi="Arial" w:cs="Arial"/>
        </w:rPr>
        <w:t xml:space="preserve">Так как переменная в знаменателе дроби, то функция имеет разрыв при </w:t>
      </w:r>
      <w:proofErr w:type="spellStart"/>
      <w:r w:rsidRPr="00D43A40">
        <w:rPr>
          <w:rFonts w:ascii="Arial" w:hAnsi="Arial" w:cs="Arial"/>
        </w:rPr>
        <w:t>х</w:t>
      </w:r>
      <w:proofErr w:type="spellEnd"/>
      <w:r w:rsidRPr="00D43A40">
        <w:rPr>
          <w:rFonts w:ascii="Arial" w:hAnsi="Arial" w:cs="Arial"/>
        </w:rPr>
        <w:t xml:space="preserve"> = 1.</w:t>
      </w:r>
    </w:p>
    <w:p w:rsidR="00AF2DF1" w:rsidRPr="00D43A40" w:rsidRDefault="00AF2DF1" w:rsidP="00AF2DF1">
      <w:pPr>
        <w:pStyle w:val="text"/>
        <w:spacing w:before="0" w:beforeAutospacing="0" w:after="0" w:afterAutospacing="0"/>
        <w:rPr>
          <w:rFonts w:ascii="Arial" w:hAnsi="Arial" w:cs="Arial"/>
        </w:rPr>
      </w:pPr>
    </w:p>
    <w:p w:rsidR="00AF2DF1" w:rsidRPr="00D43A40" w:rsidRDefault="00AF2DF1" w:rsidP="00AF2DF1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2. Функция </w:t>
      </w:r>
      <w:proofErr w:type="spellStart"/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f</w:t>
      </w:r>
      <w:proofErr w:type="spellEnd"/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) = 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x+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x-1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) непрерывна на всей области определения,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кроме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AF2DF1" w:rsidRPr="00D43A40" w:rsidRDefault="00AF2DF1" w:rsidP="00AF2DF1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точки, в которой функция точно не определена (разрыв функции):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= 1.</w:t>
      </w:r>
    </w:p>
    <w:p w:rsidR="00AF2DF1" w:rsidRPr="00D43A40" w:rsidRDefault="00AF2DF1" w:rsidP="00AF2DF1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Область значений функции (между минимумом и максимумом) приведена в пункте 6.</w:t>
      </w:r>
    </w:p>
    <w:p w:rsidR="00AF2DF1" w:rsidRPr="00D43A40" w:rsidRDefault="00AF2DF1" w:rsidP="00AF2DF1">
      <w:pPr>
        <w:spacing w:before="0" w:beforeAutospacing="0" w:after="0" w:afterAutospacing="0"/>
        <w:ind w:left="709"/>
        <w:rPr>
          <w:rFonts w:ascii="Arial" w:hAnsi="Arial" w:cs="Arial"/>
          <w:sz w:val="24"/>
          <w:szCs w:val="24"/>
          <w:lang w:eastAsia="ru-RU"/>
        </w:rPr>
      </w:pPr>
    </w:p>
    <w:p w:rsidR="00AF2DF1" w:rsidRPr="00D43A40" w:rsidRDefault="00AF2DF1" w:rsidP="00AF2DF1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равняется 0: подставляем x=0 в 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x+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x-1</w:t>
      </w:r>
      <w:r w:rsidRPr="00D43A40">
        <w:rPr>
          <w:rFonts w:ascii="Arial" w:hAnsi="Arial" w:cs="Arial"/>
          <w:sz w:val="24"/>
          <w:szCs w:val="24"/>
          <w:lang w:eastAsia="ru-RU"/>
        </w:rPr>
        <w:t>).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у = (0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>3*</w:t>
      </w:r>
      <w:r w:rsidRPr="00D43A40">
        <w:rPr>
          <w:rFonts w:ascii="Arial" w:hAnsi="Arial" w:cs="Arial"/>
          <w:sz w:val="24"/>
          <w:szCs w:val="24"/>
          <w:lang w:eastAsia="ru-RU"/>
        </w:rPr>
        <w:t>0+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sz w:val="24"/>
          <w:szCs w:val="24"/>
          <w:lang w:eastAsia="ru-RU"/>
        </w:rPr>
        <w:t>)/(0-1) = -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Результат: кривая пересекает ось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в точке (0; -3)</w:t>
      </w:r>
      <w:r w:rsidRPr="00D43A40">
        <w:rPr>
          <w:rFonts w:ascii="Arial" w:hAnsi="Arial" w:cs="Arial"/>
          <w:sz w:val="24"/>
          <w:szCs w:val="24"/>
          <w:lang w:eastAsia="ru-RU"/>
        </w:rPr>
        <w:t>.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AF2DF1" w:rsidRPr="00D43A40" w:rsidRDefault="00AF2DF1" w:rsidP="00AF2DF1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4. Точки пересечения графика функции с осью координат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 О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х: 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 О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х при y=0, значит, нам надо решить уравнение: 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x+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x-1</w:t>
      </w:r>
      <w:r w:rsidRPr="00D43A40">
        <w:rPr>
          <w:rFonts w:ascii="Arial" w:hAnsi="Arial" w:cs="Arial"/>
          <w:sz w:val="24"/>
          <w:szCs w:val="24"/>
          <w:lang w:eastAsia="ru-RU"/>
        </w:rPr>
        <w:t>) = 0.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Если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не равен </w:t>
      </w:r>
      <w:r>
        <w:rPr>
          <w:rFonts w:ascii="Arial" w:hAnsi="Arial" w:cs="Arial"/>
          <w:sz w:val="24"/>
          <w:szCs w:val="24"/>
          <w:lang w:eastAsia="ru-RU"/>
        </w:rPr>
        <w:t>1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то можно приравнять нулю только числитель: 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x+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iCs/>
          <w:sz w:val="24"/>
          <w:szCs w:val="24"/>
          <w:lang w:eastAsia="ru-RU"/>
        </w:rPr>
        <w:t>= 0.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Решаем это уравнение и его корни будут точками пересечения с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 О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>х: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val="en-US" w:eastAsia="ru-RU"/>
        </w:rPr>
        <w:t>D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>
        <w:rPr>
          <w:rFonts w:ascii="Arial" w:hAnsi="Arial" w:cs="Arial"/>
          <w:sz w:val="24"/>
          <w:szCs w:val="24"/>
          <w:lang w:eastAsia="ru-RU"/>
        </w:rPr>
        <w:t>9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– 4*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-3. Уравнение корней не имеет. График функции не пересекает ось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 О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>х.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AF2DF1" w:rsidRPr="00D43A40" w:rsidRDefault="00AF2DF1" w:rsidP="00AF2DF1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AF2DF1" w:rsidRPr="00D43A40" w:rsidRDefault="00AF2DF1" w:rsidP="00AF2D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  <w:lang w:eastAsia="ru-RU"/>
        </w:rPr>
      </w:pPr>
      <w:proofErr w:type="gramStart"/>
      <w:r w:rsidRPr="00D43A40">
        <w:rPr>
          <w:rFonts w:ascii="Arial" w:hAnsi="Arial" w:cs="Arial"/>
          <w:sz w:val="20"/>
          <w:szCs w:val="20"/>
          <w:lang w:val="en-US" w:eastAsia="ru-RU"/>
        </w:rPr>
        <w:t>y</w:t>
      </w:r>
      <w:proofErr w:type="gramEnd"/>
      <w:r w:rsidRPr="00D43A40">
        <w:rPr>
          <w:rFonts w:ascii="Arial" w:hAnsi="Arial" w:cs="Arial"/>
          <w:sz w:val="20"/>
          <w:szCs w:val="20"/>
          <w:lang w:eastAsia="ru-RU"/>
        </w:rPr>
        <w:t>'(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 xml:space="preserve">-1)) </w:t>
      </w:r>
      <w:r w:rsidRPr="00D43A40">
        <w:rPr>
          <w:rFonts w:ascii="Arial" w:hAnsi="Arial" w:cs="Arial"/>
          <w:sz w:val="24"/>
          <w:szCs w:val="24"/>
          <w:lang w:eastAsia="ru-RU"/>
        </w:rPr>
        <w:t>=  ((2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sz w:val="24"/>
          <w:szCs w:val="24"/>
          <w:lang w:eastAsia="ru-RU"/>
        </w:rPr>
        <w:t>)* 1-1*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(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Pr="00D43A40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lang w:eastAsia="ru-RU"/>
        </w:rPr>
        <w:t>+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sz w:val="24"/>
          <w:szCs w:val="24"/>
          <w:lang w:eastAsia="ru-RU"/>
        </w:rPr>
        <w:t>))/(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Pr="00D43A40">
        <w:rPr>
          <w:rFonts w:ascii="Arial" w:hAnsi="Arial" w:cs="Arial"/>
          <w:sz w:val="24"/>
          <w:szCs w:val="24"/>
          <w:lang w:eastAsia="ru-RU"/>
        </w:rPr>
        <w:t>= 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Pr="00D43A40">
        <w:rPr>
          <w:rFonts w:ascii="Arial" w:hAnsi="Arial" w:cs="Arial"/>
          <w:sz w:val="24"/>
          <w:szCs w:val="24"/>
          <w:lang w:eastAsia="ru-RU"/>
        </w:rPr>
        <w:t>-2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Pr="00D43A40">
        <w:rPr>
          <w:rFonts w:ascii="Arial" w:hAnsi="Arial" w:cs="Arial"/>
          <w:sz w:val="24"/>
          <w:szCs w:val="24"/>
          <w:lang w:eastAsia="ru-RU"/>
        </w:rPr>
        <w:t>)/((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>)</w:t>
      </w:r>
    </w:p>
    <w:p w:rsidR="00AF2DF1" w:rsidRPr="00D43A40" w:rsidRDefault="00AF2DF1" w:rsidP="00AF2D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D43A40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D43A40">
        <w:rPr>
          <w:rFonts w:ascii="Arial" w:hAnsi="Arial" w:cs="Arial"/>
          <w:sz w:val="20"/>
          <w:szCs w:val="20"/>
          <w:lang w:eastAsia="ru-RU"/>
        </w:rPr>
        <w:t xml:space="preserve">' = </w:t>
      </w:r>
      <w:proofErr w:type="spellStart"/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(</w:t>
      </w:r>
      <w:proofErr w:type="spellStart"/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>-2)/((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) </w:t>
      </w:r>
      <w:r w:rsidRPr="00D43A40">
        <w:rPr>
          <w:rFonts w:ascii="Arial" w:hAnsi="Arial" w:cs="Arial"/>
          <w:sz w:val="20"/>
          <w:szCs w:val="20"/>
          <w:lang w:eastAsia="ru-RU"/>
        </w:rPr>
        <w:t>= 0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экстремумами (достаточно нулю приравнять числитель):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sz w:val="24"/>
          <w:szCs w:val="24"/>
          <w:vertAlign w:val="superscript"/>
          <w:lang w:eastAsia="ru-RU"/>
        </w:rPr>
        <w:t xml:space="preserve">2 </w:t>
      </w:r>
      <w:r w:rsidRPr="00D43A40">
        <w:rPr>
          <w:rFonts w:ascii="Arial" w:hAnsi="Arial" w:cs="Arial"/>
          <w:sz w:val="24"/>
          <w:szCs w:val="24"/>
          <w:lang w:eastAsia="ru-RU"/>
        </w:rPr>
        <w:t>-2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0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proofErr w:type="gramStart"/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i/>
          <w:sz w:val="24"/>
          <w:szCs w:val="24"/>
          <w:lang w:eastAsia="ru-RU"/>
        </w:rPr>
        <w:t>(</w:t>
      </w:r>
      <w:proofErr w:type="spellStart"/>
      <w:proofErr w:type="gramEnd"/>
      <w:r w:rsidRPr="00D43A40">
        <w:rPr>
          <w:rFonts w:ascii="Arial" w:hAnsi="Arial" w:cs="Arial"/>
          <w:i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 – 2)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= 0,  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= 0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 xml:space="preserve">и  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= 2.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</w:rPr>
      </w:pPr>
    </w:p>
    <w:p w:rsidR="00AF2DF1" w:rsidRPr="00D43A40" w:rsidRDefault="00AF2DF1" w:rsidP="00AF2DF1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6. Интервалы возрастания и убывания функции: 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Имеем 3 интервала монотонно</w:t>
      </w:r>
      <w:r>
        <w:rPr>
          <w:rFonts w:ascii="Arial" w:hAnsi="Arial" w:cs="Arial"/>
          <w:sz w:val="24"/>
          <w:szCs w:val="24"/>
          <w:lang w:eastAsia="ru-RU"/>
        </w:rPr>
        <w:t xml:space="preserve">сти функции: (-∞; 0),  (0; 2), </w:t>
      </w:r>
      <w:r w:rsidRPr="00D43A40">
        <w:rPr>
          <w:rFonts w:ascii="Arial" w:hAnsi="Arial" w:cs="Arial"/>
          <w:sz w:val="24"/>
          <w:szCs w:val="24"/>
          <w:lang w:eastAsia="ru-RU"/>
        </w:rPr>
        <w:t>(2; ∞).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</w:t>
      </w:r>
    </w:p>
    <w:tbl>
      <w:tblPr>
        <w:tblStyle w:val="a9"/>
        <w:tblW w:w="7680" w:type="dxa"/>
        <w:jc w:val="center"/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F2DF1" w:rsidRPr="00D43A40" w:rsidTr="002C482F">
        <w:trPr>
          <w:trHeight w:val="290"/>
          <w:jc w:val="center"/>
        </w:trPr>
        <w:tc>
          <w:tcPr>
            <w:tcW w:w="960" w:type="dxa"/>
            <w:noWrap/>
            <w:hideMark/>
          </w:tcPr>
          <w:p w:rsidR="00AF2DF1" w:rsidRPr="00D43A40" w:rsidRDefault="00AF2DF1" w:rsidP="002C482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43A40">
              <w:rPr>
                <w:rFonts w:ascii="Arial" w:eastAsia="Times New Roman" w:hAnsi="Arial" w:cs="Arial"/>
                <w:color w:val="000000"/>
              </w:rPr>
              <w:t>x</w:t>
            </w:r>
            <w:proofErr w:type="spellEnd"/>
            <w:r w:rsidRPr="00D43A40">
              <w:rPr>
                <w:rFonts w:ascii="Arial" w:eastAsia="Times New Roman" w:hAnsi="Arial" w:cs="Arial"/>
                <w:color w:val="000000"/>
              </w:rPr>
              <w:t xml:space="preserve"> =</w:t>
            </w:r>
          </w:p>
        </w:tc>
        <w:tc>
          <w:tcPr>
            <w:tcW w:w="960" w:type="dxa"/>
            <w:noWrap/>
            <w:hideMark/>
          </w:tcPr>
          <w:p w:rsidR="00AF2DF1" w:rsidRPr="00D43A40" w:rsidRDefault="00AF2DF1" w:rsidP="002C482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3A40">
              <w:rPr>
                <w:rFonts w:ascii="Arial" w:eastAsia="Times New Roman" w:hAnsi="Arial" w:cs="Arial"/>
                <w:color w:val="000000"/>
              </w:rPr>
              <w:t>-1</w:t>
            </w:r>
          </w:p>
        </w:tc>
        <w:tc>
          <w:tcPr>
            <w:tcW w:w="960" w:type="dxa"/>
            <w:noWrap/>
            <w:hideMark/>
          </w:tcPr>
          <w:p w:rsidR="00AF2DF1" w:rsidRPr="00D43A40" w:rsidRDefault="00AF2DF1" w:rsidP="002C482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3A40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60" w:type="dxa"/>
          </w:tcPr>
          <w:p w:rsidR="00AF2DF1" w:rsidRPr="00D43A40" w:rsidRDefault="00AF2DF1" w:rsidP="002C482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3A40">
              <w:rPr>
                <w:rFonts w:ascii="Arial" w:eastAsia="Times New Roman" w:hAnsi="Arial" w:cs="Arial"/>
                <w:color w:val="000000"/>
              </w:rPr>
              <w:t>0,5</w:t>
            </w:r>
          </w:p>
        </w:tc>
        <w:tc>
          <w:tcPr>
            <w:tcW w:w="960" w:type="dxa"/>
            <w:noWrap/>
            <w:hideMark/>
          </w:tcPr>
          <w:p w:rsidR="00AF2DF1" w:rsidRPr="00D43A40" w:rsidRDefault="00AF2DF1" w:rsidP="002C482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3A40">
              <w:rPr>
                <w:rFonts w:ascii="Arial" w:eastAsia="Times New Roman" w:hAnsi="Arial" w:cs="Arial"/>
                <w:color w:val="000000"/>
              </w:rPr>
              <w:t>1</w:t>
            </w:r>
          </w:p>
        </w:tc>
        <w:tc>
          <w:tcPr>
            <w:tcW w:w="960" w:type="dxa"/>
          </w:tcPr>
          <w:p w:rsidR="00AF2DF1" w:rsidRPr="00D43A40" w:rsidRDefault="00AF2DF1" w:rsidP="002C482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3A40">
              <w:rPr>
                <w:rFonts w:ascii="Arial" w:eastAsia="Times New Roman" w:hAnsi="Arial" w:cs="Arial"/>
                <w:color w:val="000000"/>
              </w:rPr>
              <w:t>1,5</w:t>
            </w:r>
          </w:p>
        </w:tc>
        <w:tc>
          <w:tcPr>
            <w:tcW w:w="960" w:type="dxa"/>
            <w:noWrap/>
            <w:hideMark/>
          </w:tcPr>
          <w:p w:rsidR="00AF2DF1" w:rsidRPr="00D43A40" w:rsidRDefault="00AF2DF1" w:rsidP="002C482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3A40">
              <w:rPr>
                <w:rFonts w:ascii="Arial" w:eastAsia="Times New Roman" w:hAnsi="Arial" w:cs="Arial"/>
                <w:color w:val="000000"/>
              </w:rPr>
              <w:t>2</w:t>
            </w:r>
          </w:p>
        </w:tc>
        <w:tc>
          <w:tcPr>
            <w:tcW w:w="960" w:type="dxa"/>
            <w:noWrap/>
            <w:hideMark/>
          </w:tcPr>
          <w:p w:rsidR="00AF2DF1" w:rsidRPr="00D43A40" w:rsidRDefault="00AF2DF1" w:rsidP="002C482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3A40">
              <w:rPr>
                <w:rFonts w:ascii="Arial" w:eastAsia="Times New Roman" w:hAnsi="Arial" w:cs="Arial"/>
                <w:color w:val="000000"/>
              </w:rPr>
              <w:t>3</w:t>
            </w:r>
          </w:p>
        </w:tc>
      </w:tr>
      <w:tr w:rsidR="00AF2DF1" w:rsidRPr="00D43A40" w:rsidTr="002C482F">
        <w:trPr>
          <w:trHeight w:val="290"/>
          <w:jc w:val="center"/>
        </w:trPr>
        <w:tc>
          <w:tcPr>
            <w:tcW w:w="960" w:type="dxa"/>
            <w:noWrap/>
            <w:hideMark/>
          </w:tcPr>
          <w:p w:rsidR="00AF2DF1" w:rsidRPr="00D43A40" w:rsidRDefault="00AF2DF1" w:rsidP="002C482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43A40">
              <w:rPr>
                <w:rFonts w:ascii="Arial" w:eastAsia="Times New Roman" w:hAnsi="Arial" w:cs="Arial"/>
                <w:color w:val="000000"/>
              </w:rPr>
              <w:t>y</w:t>
            </w:r>
            <w:proofErr w:type="spellEnd"/>
            <w:r w:rsidRPr="00D43A40">
              <w:rPr>
                <w:rFonts w:ascii="Arial" w:eastAsia="Times New Roman" w:hAnsi="Arial" w:cs="Arial"/>
                <w:color w:val="000000"/>
              </w:rPr>
              <w:t>' =</w:t>
            </w:r>
          </w:p>
        </w:tc>
        <w:tc>
          <w:tcPr>
            <w:tcW w:w="960" w:type="dxa"/>
            <w:noWrap/>
            <w:hideMark/>
          </w:tcPr>
          <w:p w:rsidR="00AF2DF1" w:rsidRPr="00D43A40" w:rsidRDefault="00AF2DF1" w:rsidP="002C482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3A40">
              <w:rPr>
                <w:rFonts w:ascii="Arial" w:eastAsia="Times New Roman" w:hAnsi="Arial" w:cs="Arial"/>
                <w:color w:val="000000"/>
              </w:rPr>
              <w:t>0,75</w:t>
            </w:r>
          </w:p>
        </w:tc>
        <w:tc>
          <w:tcPr>
            <w:tcW w:w="960" w:type="dxa"/>
            <w:noWrap/>
            <w:hideMark/>
          </w:tcPr>
          <w:p w:rsidR="00AF2DF1" w:rsidRPr="00D43A40" w:rsidRDefault="00AF2DF1" w:rsidP="002C482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3A40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60" w:type="dxa"/>
          </w:tcPr>
          <w:p w:rsidR="00AF2DF1" w:rsidRPr="00D43A40" w:rsidRDefault="00AF2DF1" w:rsidP="002C482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3A40">
              <w:rPr>
                <w:rFonts w:ascii="Arial" w:eastAsia="Times New Roman" w:hAnsi="Arial" w:cs="Arial"/>
                <w:color w:val="000000"/>
              </w:rPr>
              <w:t>-3</w:t>
            </w:r>
          </w:p>
        </w:tc>
        <w:tc>
          <w:tcPr>
            <w:tcW w:w="960" w:type="dxa"/>
            <w:noWrap/>
            <w:hideMark/>
          </w:tcPr>
          <w:p w:rsidR="00AF2DF1" w:rsidRPr="00D43A40" w:rsidRDefault="00AF2DF1" w:rsidP="002C482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3A40">
              <w:rPr>
                <w:rFonts w:ascii="Arial" w:eastAsia="Times New Roman" w:hAnsi="Arial" w:cs="Arial"/>
                <w:color w:val="000000"/>
              </w:rPr>
              <w:t>-</w:t>
            </w:r>
          </w:p>
        </w:tc>
        <w:tc>
          <w:tcPr>
            <w:tcW w:w="960" w:type="dxa"/>
          </w:tcPr>
          <w:p w:rsidR="00AF2DF1" w:rsidRPr="00D43A40" w:rsidRDefault="00AF2DF1" w:rsidP="002C482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3A40">
              <w:rPr>
                <w:rFonts w:ascii="Arial" w:eastAsia="Times New Roman" w:hAnsi="Arial" w:cs="Arial"/>
                <w:color w:val="000000"/>
              </w:rPr>
              <w:t>3</w:t>
            </w:r>
          </w:p>
        </w:tc>
        <w:tc>
          <w:tcPr>
            <w:tcW w:w="960" w:type="dxa"/>
            <w:noWrap/>
            <w:hideMark/>
          </w:tcPr>
          <w:p w:rsidR="00AF2DF1" w:rsidRPr="00D43A40" w:rsidRDefault="00AF2DF1" w:rsidP="002C482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3A40">
              <w:rPr>
                <w:rFonts w:ascii="Arial" w:eastAsia="Times New Roman" w:hAnsi="Arial" w:cs="Arial"/>
                <w:color w:val="000000"/>
              </w:rPr>
              <w:t>0</w:t>
            </w:r>
          </w:p>
        </w:tc>
        <w:tc>
          <w:tcPr>
            <w:tcW w:w="960" w:type="dxa"/>
            <w:noWrap/>
            <w:hideMark/>
          </w:tcPr>
          <w:p w:rsidR="00AF2DF1" w:rsidRPr="00D43A40" w:rsidRDefault="00AF2DF1" w:rsidP="002C482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D43A40">
              <w:rPr>
                <w:rFonts w:ascii="Arial" w:eastAsia="Times New Roman" w:hAnsi="Arial" w:cs="Arial"/>
                <w:color w:val="000000"/>
              </w:rPr>
              <w:t>0,75</w:t>
            </w:r>
          </w:p>
        </w:tc>
      </w:tr>
    </w:tbl>
    <w:p w:rsidR="00AF2DF1" w:rsidRPr="00D43A40" w:rsidRDefault="00AF2DF1" w:rsidP="00AF2DF1">
      <w:pPr>
        <w:spacing w:before="0" w:beforeAutospacing="0" w:after="0" w:afterAutospacing="0"/>
        <w:ind w:left="720"/>
        <w:jc w:val="center"/>
        <w:rPr>
          <w:rFonts w:ascii="Arial" w:hAnsi="Arial" w:cs="Arial"/>
          <w:sz w:val="24"/>
          <w:szCs w:val="24"/>
          <w:lang w:val="en-US" w:eastAsia="ru-RU"/>
        </w:rPr>
      </w:pPr>
    </w:p>
    <w:p w:rsidR="00AF2DF1" w:rsidRPr="00D43A40" w:rsidRDefault="00AF2DF1" w:rsidP="00AF2DF1">
      <w:pPr>
        <w:numPr>
          <w:ilvl w:val="0"/>
          <w:numId w:val="2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Минимум функции в точке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>
        <w:rPr>
          <w:rFonts w:ascii="Arial" w:hAnsi="Arial" w:cs="Arial"/>
          <w:sz w:val="24"/>
          <w:szCs w:val="24"/>
          <w:lang w:eastAsia="ru-RU"/>
        </w:rPr>
        <w:t>0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равен </w:t>
      </w:r>
      <w:r>
        <w:rPr>
          <w:rFonts w:ascii="Arial" w:hAnsi="Arial" w:cs="Arial"/>
          <w:sz w:val="24"/>
          <w:szCs w:val="24"/>
          <w:lang w:eastAsia="ru-RU"/>
        </w:rPr>
        <w:t>-</w:t>
      </w:r>
      <w:r w:rsidRPr="00D43A40">
        <w:rPr>
          <w:rFonts w:ascii="Arial" w:hAnsi="Arial" w:cs="Arial"/>
          <w:sz w:val="24"/>
          <w:szCs w:val="24"/>
          <w:lang w:eastAsia="ru-RU"/>
        </w:rPr>
        <w:t>3.</w:t>
      </w:r>
    </w:p>
    <w:p w:rsidR="00AF2DF1" w:rsidRPr="00D43A40" w:rsidRDefault="00AF2DF1" w:rsidP="00AF2DF1">
      <w:pPr>
        <w:numPr>
          <w:ilvl w:val="0"/>
          <w:numId w:val="2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= </w:t>
      </w:r>
      <w:r>
        <w:rPr>
          <w:rFonts w:ascii="Arial" w:hAnsi="Arial" w:cs="Arial"/>
          <w:sz w:val="24"/>
          <w:szCs w:val="24"/>
          <w:lang w:eastAsia="ru-RU"/>
        </w:rPr>
        <w:t>2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равен 1.</w:t>
      </w:r>
    </w:p>
    <w:p w:rsidR="00AF2DF1" w:rsidRPr="00D43A40" w:rsidRDefault="00AF2DF1" w:rsidP="00AF2DF1">
      <w:pPr>
        <w:numPr>
          <w:ilvl w:val="0"/>
          <w:numId w:val="2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Возрастает на промежутках: (-∞; 0) U (2; ∞). </w:t>
      </w:r>
    </w:p>
    <w:p w:rsidR="00AF2DF1" w:rsidRDefault="00AF2DF1" w:rsidP="00AF2DF1">
      <w:pPr>
        <w:numPr>
          <w:ilvl w:val="0"/>
          <w:numId w:val="2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Убывает на промежутках: (0;</w:t>
      </w:r>
      <w:r w:rsidRPr="00D43A40">
        <w:rPr>
          <w:rFonts w:ascii="Arial" w:hAnsi="Arial" w:cs="Arial"/>
          <w:sz w:val="24"/>
          <w:szCs w:val="24"/>
          <w:lang w:val="en-US"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>1) U (1; 2).</w:t>
      </w:r>
    </w:p>
    <w:p w:rsidR="00AF2DF1" w:rsidRPr="00D43A40" w:rsidRDefault="00AF2DF1" w:rsidP="00AF2DF1">
      <w:pPr>
        <w:numPr>
          <w:ilvl w:val="0"/>
          <w:numId w:val="2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Область значений функции</w:t>
      </w:r>
      <w:r>
        <w:rPr>
          <w:rFonts w:ascii="Arial" w:hAnsi="Arial" w:cs="Arial"/>
          <w:sz w:val="24"/>
          <w:szCs w:val="24"/>
          <w:lang w:eastAsia="ru-RU"/>
        </w:rPr>
        <w:t>: (-∞; -3]</w:t>
      </w:r>
      <w:r>
        <w:rPr>
          <w:rFonts w:ascii="Arial" w:hAnsi="Arial" w:cs="Arial"/>
          <w:sz w:val="24"/>
          <w:szCs w:val="24"/>
          <w:lang w:val="en-US" w:eastAsia="ru-RU"/>
        </w:rPr>
        <w:t xml:space="preserve"> U [</w:t>
      </w:r>
      <w:r>
        <w:rPr>
          <w:rFonts w:ascii="Arial" w:hAnsi="Arial" w:cs="Arial"/>
          <w:sz w:val="24"/>
          <w:szCs w:val="24"/>
          <w:lang w:eastAsia="ru-RU"/>
        </w:rPr>
        <w:t>1</w:t>
      </w:r>
      <w:r>
        <w:rPr>
          <w:rFonts w:ascii="Arial" w:hAnsi="Arial" w:cs="Arial"/>
          <w:sz w:val="24"/>
          <w:szCs w:val="24"/>
          <w:lang w:val="en-US" w:eastAsia="ru-RU"/>
        </w:rPr>
        <w:t>; +∞).</w:t>
      </w:r>
    </w:p>
    <w:p w:rsidR="00AF2DF1" w:rsidRPr="00D43A40" w:rsidRDefault="00AF2DF1" w:rsidP="00AF2DF1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y''=</w:t>
      </w:r>
      <w:proofErr w:type="spellEnd"/>
      <w:r w:rsidRPr="00445CD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0  </w:t>
      </w:r>
      <w:r w:rsidRPr="00445CDB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sz w:val="24"/>
          <w:szCs w:val="24"/>
          <w:lang w:eastAsia="ru-RU"/>
        </w:rPr>
        <w:t>вторая производная равняется нулю</w:t>
      </w:r>
      <w:r w:rsidRPr="00445CDB">
        <w:rPr>
          <w:rFonts w:ascii="Arial" w:hAnsi="Arial" w:cs="Arial"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корни полученного уравнения будут точками перегибов указанного графика функции: </w:t>
      </w:r>
    </w:p>
    <w:p w:rsidR="00AF2DF1" w:rsidRPr="00D43A40" w:rsidRDefault="00AF2DF1" w:rsidP="00AF2D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D43A40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D43A40">
        <w:rPr>
          <w:rFonts w:ascii="Arial" w:hAnsi="Arial" w:cs="Arial"/>
          <w:sz w:val="20"/>
          <w:szCs w:val="20"/>
          <w:lang w:eastAsia="ru-RU"/>
        </w:rPr>
        <w:t>''(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+1)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Pr="00D43A40">
        <w:rPr>
          <w:rFonts w:ascii="Arial" w:hAnsi="Arial" w:cs="Arial"/>
          <w:sz w:val="24"/>
          <w:szCs w:val="24"/>
          <w:lang w:eastAsia="ru-RU"/>
        </w:rPr>
        <w:t>= 2/((</w:t>
      </w:r>
      <w:r w:rsidRPr="00D43A40">
        <w:rPr>
          <w:rFonts w:ascii="Arial" w:hAnsi="Arial" w:cs="Arial"/>
          <w:i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sz w:val="24"/>
          <w:szCs w:val="24"/>
          <w:lang w:eastAsia="ru-RU"/>
        </w:rPr>
        <w:t>-1)</w:t>
      </w:r>
      <w:r w:rsidRPr="00D43A40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D43A40">
        <w:rPr>
          <w:rFonts w:ascii="Arial" w:hAnsi="Arial" w:cs="Arial"/>
          <w:sz w:val="20"/>
          <w:szCs w:val="20"/>
          <w:lang w:eastAsia="ru-RU"/>
        </w:rPr>
        <w:t>) = 0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Данная функция не может быть равна нулю, поэтому перегибов у функции нет.</w:t>
      </w:r>
    </w:p>
    <w:p w:rsidR="00AF2DF1" w:rsidRPr="00D43A40" w:rsidRDefault="00AF2DF1" w:rsidP="00AF2DF1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AF2DF1" w:rsidRPr="00D43A40" w:rsidRDefault="00AF2DF1" w:rsidP="00AF2DF1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8. Асимптоты.</w:t>
      </w:r>
    </w:p>
    <w:p w:rsidR="00AF2DF1" w:rsidRPr="00D43A40" w:rsidRDefault="00AF2DF1" w:rsidP="00AF2DF1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lastRenderedPageBreak/>
        <w:t xml:space="preserve">Вертикальная асимптота – это прямая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=1, определённая в пункте </w:t>
      </w:r>
      <w:r w:rsidRPr="00445CDB">
        <w:rPr>
          <w:rFonts w:ascii="Arial" w:hAnsi="Arial" w:cs="Arial"/>
          <w:sz w:val="24"/>
          <w:szCs w:val="24"/>
          <w:lang w:eastAsia="ru-RU"/>
        </w:rPr>
        <w:t>1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AF2DF1" w:rsidRPr="00D43A40" w:rsidRDefault="00AF2DF1" w:rsidP="00AF2DF1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Горизонтальные асимптоты графика функции: 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Горизонтальную асимптоту найдем с помощью предела данной функции при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-&gt;+∞ и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-&gt;-∞.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Соотвествующие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пределы находим: </w:t>
      </w:r>
    </w:p>
    <w:p w:rsidR="00AF2DF1" w:rsidRPr="00D43A40" w:rsidRDefault="00AF2DF1" w:rsidP="00AF2DF1">
      <w:pPr>
        <w:numPr>
          <w:ilvl w:val="0"/>
          <w:numId w:val="3"/>
        </w:numPr>
        <w:ind w:left="144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0"/>
          <w:szCs w:val="20"/>
          <w:lang w:eastAsia="ru-RU"/>
        </w:rPr>
        <w:t>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-&gt;+∞ = ∞, значит, горизонтальной асимптоты справа не существует</w:t>
      </w:r>
      <w:r w:rsidRPr="0085078D">
        <w:rPr>
          <w:rFonts w:ascii="Arial" w:hAnsi="Arial" w:cs="Arial"/>
          <w:sz w:val="24"/>
          <w:szCs w:val="24"/>
          <w:lang w:eastAsia="ru-RU"/>
        </w:rPr>
        <w:t>.</w:t>
      </w:r>
    </w:p>
    <w:p w:rsidR="00AF2DF1" w:rsidRPr="00D43A40" w:rsidRDefault="00AF2DF1" w:rsidP="00AF2DF1">
      <w:pPr>
        <w:numPr>
          <w:ilvl w:val="0"/>
          <w:numId w:val="3"/>
        </w:numPr>
        <w:spacing w:after="0" w:afterAutospacing="0"/>
        <w:ind w:left="1434" w:hanging="357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lim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sz w:val="20"/>
          <w:szCs w:val="20"/>
          <w:lang w:eastAsia="ru-RU"/>
        </w:rPr>
        <w:t>(</w:t>
      </w:r>
      <w:r w:rsidRPr="00D43A40">
        <w:rPr>
          <w:rFonts w:ascii="Arial" w:hAnsi="Arial" w:cs="Arial"/>
          <w:sz w:val="24"/>
          <w:szCs w:val="24"/>
          <w:lang w:eastAsia="ru-RU"/>
        </w:rPr>
        <w:t>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Cs/>
          <w:sz w:val="24"/>
          <w:szCs w:val="24"/>
          <w:vertAlign w:val="superscript"/>
          <w:lang w:eastAsia="ru-RU"/>
        </w:rPr>
        <w:t>2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+</w:t>
      </w:r>
      <w:r>
        <w:rPr>
          <w:rFonts w:ascii="Arial" w:hAnsi="Arial" w:cs="Arial"/>
          <w:i/>
          <w:iCs/>
          <w:sz w:val="24"/>
          <w:szCs w:val="24"/>
          <w:lang w:eastAsia="ru-RU"/>
        </w:rPr>
        <w:t>3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)</w:t>
      </w:r>
      <w:r w:rsidRPr="00D43A40">
        <w:rPr>
          <w:rFonts w:ascii="Arial" w:hAnsi="Arial" w:cs="Arial"/>
          <w:sz w:val="24"/>
          <w:szCs w:val="24"/>
          <w:lang w:eastAsia="ru-RU"/>
        </w:rPr>
        <w:t>/(</w:t>
      </w:r>
      <w:r w:rsidRPr="00D43A40">
        <w:rPr>
          <w:rFonts w:ascii="Arial" w:hAnsi="Arial" w:cs="Arial"/>
          <w:i/>
          <w:iCs/>
          <w:sz w:val="24"/>
          <w:szCs w:val="24"/>
          <w:lang w:val="en-US" w:eastAsia="ru-RU"/>
        </w:rPr>
        <w:t>x</w:t>
      </w:r>
      <w:r w:rsidRPr="00D43A40">
        <w:rPr>
          <w:rFonts w:ascii="Arial" w:hAnsi="Arial" w:cs="Arial"/>
          <w:i/>
          <w:iCs/>
          <w:sz w:val="24"/>
          <w:szCs w:val="24"/>
          <w:lang w:eastAsia="ru-RU"/>
        </w:rPr>
        <w:t>-1))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,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-&gt;-∞ = -∞, значит, горизонтальной асимптоты слева не существует</w:t>
      </w:r>
      <w:r w:rsidRPr="0085078D">
        <w:rPr>
          <w:rFonts w:ascii="Arial" w:hAnsi="Arial" w:cs="Arial"/>
          <w:sz w:val="24"/>
          <w:szCs w:val="24"/>
          <w:lang w:eastAsia="ru-RU"/>
        </w:rPr>
        <w:t>.</w:t>
      </w:r>
    </w:p>
    <w:p w:rsidR="00AF2DF1" w:rsidRPr="00D43A40" w:rsidRDefault="00AF2DF1" w:rsidP="00AF2DF1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Наклонные асимптоты графика функции: 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Наклонную асимптоту можно найти, подсчитав предел данной функции, деленной на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при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1400810" cy="225425"/>
            <wp:effectExtent l="19050" t="0" r="8890" b="0"/>
            <wp:docPr id="62" name="Рисунок 16" descr="https://chart.googleapis.com/chart?cht=tx&amp;chl=\lim_%7bx%20\to%20%20\infty%20%7d%7b(kx%20%2B%20b%20-%20f(x))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hart.googleapis.com/chart?cht=tx&amp;chl=\lim_%7bx%20\to%20%20\infty%20%7d%7b(kx%20%2B%20b%20-%20f(x))%7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81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>Находим коэффициент k: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</w:rPr>
      </w:pP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949325" cy="341630"/>
            <wp:effectExtent l="19050" t="0" r="3175" b="0"/>
            <wp:docPr id="63" name="Рисунок 17" descr="https://chart.googleapis.com/chart?cht=tx&amp;chl=k%20=%20\lim_%7bx%20\to%20%20\infty%20%7d%7b\frac%7bf(x)%7d%7bx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chart.googleapis.com/chart?cht=tx&amp;chl=k%20=%20\lim_%7bx%20\to%20%20\infty%20%7d%7b\frac%7bf(x)%7d%7bx%7d%7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34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3A40">
        <w:rPr>
          <w:rFonts w:ascii="Arial" w:hAnsi="Arial" w:cs="Arial"/>
        </w:rPr>
        <w:t xml:space="preserve"> </w:t>
      </w:r>
    </w:p>
    <w:p w:rsidR="00AF2DF1" w:rsidRPr="00D43A40" w:rsidRDefault="00AF2DF1" w:rsidP="00AF2DF1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k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3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val="en-US" w:eastAsia="ru-RU"/>
                    </w:rPr>
                    <m:t>x+3</m:t>
                  </m:r>
                </m:num>
                <m:den>
                  <m:d>
                    <m:d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=</m:t>
              </m:r>
              <m:func>
                <m:func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Arial" w:cs="Arial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x+3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-x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  <w:lang w:val="en-US"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val="en-US"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val="en-US" w:eastAsia="ru-RU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3x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num>
                    <m:den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Arial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Arial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Arial"/>
                                  <w:i/>
                                  <w:sz w:val="24"/>
                                  <w:szCs w:val="24"/>
                                  <w:lang w:eastAsia="ru-RU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Arial"/>
                                  <w:sz w:val="24"/>
                                  <w:szCs w:val="24"/>
                                  <w:lang w:eastAsia="ru-RU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0+0</m:t>
                      </m:r>
                    </m:num>
                    <m:den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0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=1</m:t>
                  </m:r>
                </m:e>
              </m:func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.</m:t>
              </m:r>
            </m:e>
          </m:func>
        </m:oMath>
      </m:oMathPara>
    </w:p>
    <w:p w:rsidR="00AF2DF1" w:rsidRPr="00AF2DF1" w:rsidRDefault="00AF2DF1" w:rsidP="00AF2DF1">
      <w:pPr>
        <w:spacing w:before="0" w:beforeAutospacing="0" w:after="0" w:afterAutospacing="0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Находим коэффициент b:</w:t>
      </w:r>
      <w:r w:rsidRPr="00D43A40">
        <w:rPr>
          <w:rFonts w:ascii="Arial" w:hAnsi="Arial" w:cs="Arial"/>
          <w:color w:val="333333"/>
          <w:sz w:val="24"/>
          <w:szCs w:val="24"/>
        </w:rPr>
        <w:br/>
      </w:r>
      <w:r w:rsidRPr="00D43A40">
        <w:rPr>
          <w:rFonts w:ascii="Arial" w:hAnsi="Arial" w:cs="Arial"/>
          <w:noProof/>
          <w:lang w:eastAsia="ru-RU"/>
        </w:rPr>
        <w:drawing>
          <wp:inline distT="0" distB="0" distL="0" distR="0">
            <wp:extent cx="1412240" cy="225425"/>
            <wp:effectExtent l="19050" t="0" r="0" b="0"/>
            <wp:docPr id="64" name="Рисунок 4" descr="https://chart.googleapis.com/chart?cht=tx&amp;chl=b%20=%20\lim_%7bx%20\to%20%20\infty%20%7d%7bf(x)%20-%20k\cdot%20x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hart.googleapis.com/chart?cht=tx&amp;chl=b%20=%20\lim_%7bx%20\to%20%20\infty%20%7d%7bf(x)%20-%20k\cdot%20x%7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DF1" w:rsidRPr="005A1AC5" w:rsidRDefault="00AF2DF1" w:rsidP="00AF2DF1">
      <w:pPr>
        <w:spacing w:before="0" w:beforeAutospacing="0" w:after="0" w:afterAutospacing="0"/>
        <w:ind w:left="-142"/>
        <w:rPr>
          <w:rFonts w:ascii="Arial" w:hAnsi="Arial" w:cs="Arial"/>
          <w:sz w:val="24"/>
          <w:szCs w:val="24"/>
          <w:lang w:eastAsia="ru-RU"/>
        </w:rPr>
      </w:pPr>
      <m:oMathPara>
        <m:oMath>
          <m:r>
            <w:rPr>
              <w:rFonts w:ascii="Cambria Math" w:hAnsi="Cambria Math" w:cs="Arial"/>
              <w:sz w:val="24"/>
              <w:szCs w:val="24"/>
              <w:lang w:eastAsia="ru-RU"/>
            </w:rPr>
            <m:t>b</m:t>
          </m:r>
          <m:r>
            <w:rPr>
              <w:rFonts w:ascii="Cambria Math" w:hAnsi="Arial" w:cs="Arial"/>
              <w:sz w:val="24"/>
              <w:szCs w:val="24"/>
              <w:lang w:eastAsia="ru-RU"/>
            </w:rPr>
            <m:t>=</m:t>
          </m:r>
          <m:func>
            <m:func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uncPr>
            <m:fName>
              <m:limLow>
                <m:limLow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Arial" w:cs="Arial"/>
                      <w:sz w:val="24"/>
                      <w:szCs w:val="24"/>
                    </w:rPr>
                    <m:t>lim</m:t>
                  </m:r>
                </m:e>
                <m:li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3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val="en-US" w:eastAsia="ru-RU"/>
                    </w:rPr>
                    <m:t>x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+3</m:t>
                  </m:r>
                </m:num>
                <m:den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x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1</m:t>
                  </m:r>
                </m:den>
              </m:f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1</m:t>
              </m:r>
              <m:r>
                <w:rPr>
                  <w:rFonts w:ascii="Cambria Math" w:hAnsi="Cambria Math" w:cs="Cambria Math"/>
                  <w:sz w:val="24"/>
                  <w:szCs w:val="24"/>
                  <w:lang w:eastAsia="ru-RU"/>
                </w:rPr>
                <m:t>*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x=</m:t>
              </m:r>
              <m:func>
                <m:func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funcPr>
                <m:fName>
                  <m:limLow>
                    <m:limLow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limLowPr>
                    <m:e>
                      <m:r>
                        <m:rPr>
                          <m:sty m:val="p"/>
                        </m:rPr>
                        <w:rPr>
                          <w:rFonts w:ascii="Cambria Math" w:hAnsi="Arial" w:cs="Arial"/>
                          <w:sz w:val="24"/>
                          <w:szCs w:val="24"/>
                        </w:rPr>
                        <m:t>lim</m:t>
                      </m:r>
                    </m:e>
                    <m:lim>
                      <m:r>
                        <w:rPr>
                          <w:rFonts w:ascii="Cambria Math" w:hAnsi="Arial" w:cs="Arial"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→∞</m:t>
                      </m:r>
                    </m:lim>
                  </m:limLow>
                </m:fName>
                <m:e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3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+3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sSup>
                        <m:sSup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val="en-US" w:eastAsia="ru-RU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val="en-US" w:eastAsia="ru-RU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+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val="en-US" w:eastAsia="ru-RU"/>
                        </w:rPr>
                        <m:t>x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  <w:lang w:eastAsia="ru-RU"/>
                        </w:rPr>
                        <m:t>x-1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2x+3</m:t>
                      </m:r>
                    </m:num>
                    <m:den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x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-</m:t>
                          </m:r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2x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</m:num>
                    <m:den>
                      <m:f>
                        <m:fPr>
                          <m:ctrlPr>
                            <w:rPr>
                              <w:rFonts w:ascii="Cambria Math" w:hAnsi="Arial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num>
                        <m:den>
                          <m:r>
                            <w:rPr>
                              <w:rFonts w:ascii="Cambria Math" w:hAnsi="Arial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  <w:lang w:eastAsia="ru-RU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  <w:lang w:eastAsia="ru-RU"/>
                            </w:rPr>
                            <m:t>x</m:t>
                          </m:r>
                        </m:den>
                      </m:f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f>
                    <m:fPr>
                      <m:ctrlPr>
                        <w:rPr>
                          <w:rFonts w:ascii="Cambria Math" w:hAnsi="Arial" w:cs="Arial"/>
                          <w:i/>
                          <w:sz w:val="24"/>
                          <w:szCs w:val="24"/>
                          <w:lang w:eastAsia="ru-RU"/>
                        </w:rPr>
                      </m:ctrlPr>
                    </m:fPr>
                    <m:num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2+0</m:t>
                      </m:r>
                    </m:num>
                    <m:den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1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-</m:t>
                      </m:r>
                      <m:r>
                        <w:rPr>
                          <w:rFonts w:ascii="Cambria Math" w:hAnsi="Arial" w:cs="Arial"/>
                          <w:sz w:val="24"/>
                          <w:szCs w:val="24"/>
                          <w:lang w:eastAsia="ru-RU"/>
                        </w:rPr>
                        <m:t>0</m:t>
                      </m:r>
                    </m:den>
                  </m:f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=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-</m:t>
                  </m:r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e>
              </m:func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.</m:t>
              </m:r>
            </m:e>
          </m:func>
          <m:r>
            <w:rPr>
              <w:rFonts w:ascii="Cambria Math" w:hAnsi="Cambria Math" w:cs="Arial"/>
              <w:color w:val="333333"/>
              <w:sz w:val="13"/>
              <w:szCs w:val="13"/>
            </w:rPr>
            <m:t xml:space="preserve"> </m:t>
          </m:r>
        </m:oMath>
      </m:oMathPara>
      <w:r w:rsidRPr="00D43A40">
        <w:rPr>
          <w:rFonts w:ascii="Arial" w:hAnsi="Arial" w:cs="Arial"/>
          <w:color w:val="333333"/>
          <w:sz w:val="13"/>
          <w:szCs w:val="13"/>
        </w:rPr>
        <w:br/>
      </w:r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Получаем уравнение наклонной асимптоты: </w:t>
      </w:r>
      <w:proofErr w:type="spellStart"/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y</w:t>
      </w:r>
      <w:proofErr w:type="spellEnd"/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= </w:t>
      </w:r>
      <w:proofErr w:type="spellStart"/>
      <w:r w:rsidRPr="00D43A40">
        <w:rPr>
          <w:rFonts w:ascii="Arial" w:hAnsi="Arial" w:cs="Arial"/>
          <w:color w:val="333333"/>
          <w:sz w:val="24"/>
          <w:szCs w:val="24"/>
          <w:shd w:val="clear" w:color="auto" w:fill="FFFFFF"/>
        </w:rPr>
        <w:t>x</w:t>
      </w:r>
      <w:proofErr w:type="spellEnd"/>
      <w:r w:rsidRPr="005A1AC5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– 2.</w:t>
      </w:r>
    </w:p>
    <w:p w:rsidR="00AF2DF1" w:rsidRPr="00F73465" w:rsidRDefault="00AF2DF1" w:rsidP="00AF2DF1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AF2DF1" w:rsidRPr="00D43A40" w:rsidRDefault="00AF2DF1" w:rsidP="00AF2DF1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B87803">
        <w:rPr>
          <w:rFonts w:ascii="Arial" w:hAnsi="Arial" w:cs="Arial"/>
          <w:sz w:val="24"/>
          <w:szCs w:val="24"/>
          <w:lang w:eastAsia="ru-RU"/>
        </w:rPr>
        <w:t xml:space="preserve">8. 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Четность и нечетность функции: </w:t>
      </w:r>
    </w:p>
    <w:p w:rsidR="00AF2DF1" w:rsidRPr="00D43A40" w:rsidRDefault="00AF2DF1" w:rsidP="00AF2DF1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D43A40">
        <w:rPr>
          <w:rFonts w:ascii="Arial" w:hAnsi="Arial" w:cs="Arial"/>
          <w:sz w:val="24"/>
          <w:szCs w:val="24"/>
          <w:lang w:eastAsia="ru-RU"/>
        </w:rPr>
        <w:t xml:space="preserve">Проверим функцию -  </w:t>
      </w:r>
      <w:proofErr w:type="gramStart"/>
      <w:r w:rsidRPr="00D43A40">
        <w:rPr>
          <w:rFonts w:ascii="Arial" w:hAnsi="Arial" w:cs="Arial"/>
          <w:sz w:val="24"/>
          <w:szCs w:val="24"/>
          <w:lang w:eastAsia="ru-RU"/>
        </w:rPr>
        <w:t>четна</w:t>
      </w:r>
      <w:proofErr w:type="gramEnd"/>
      <w:r w:rsidRPr="00D43A40">
        <w:rPr>
          <w:rFonts w:ascii="Arial" w:hAnsi="Arial" w:cs="Arial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)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=f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(-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) и 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)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=-f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D43A40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D43A40">
        <w:rPr>
          <w:rFonts w:ascii="Arial" w:hAnsi="Arial" w:cs="Arial"/>
          <w:sz w:val="24"/>
          <w:szCs w:val="24"/>
          <w:lang w:eastAsia="ru-RU"/>
        </w:rPr>
        <w:t xml:space="preserve">). Итак, проверяем: </w:t>
      </w:r>
    </w:p>
    <w:p w:rsidR="00AF2DF1" w:rsidRPr="00D43A40" w:rsidRDefault="00AF2DF1" w:rsidP="00AF2DF1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m:oMathPara>
        <m:oMath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-x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+3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x+3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-x-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1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=</m:t>
          </m:r>
          <m:r>
            <w:rPr>
              <w:rFonts w:ascii="Cambria Math" w:hAnsi="Arial" w:cs="Arial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Arial" w:cs="Arial"/>
                  <w:i/>
                  <w:sz w:val="24"/>
                  <w:szCs w:val="24"/>
                  <w:lang w:eastAsia="ru-RU"/>
                </w:rPr>
              </m:ctrlPr>
            </m:fPr>
            <m:num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  <w:lang w:eastAsia="ru-RU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  <w:lang w:eastAsia="ru-RU"/>
                    </w:rPr>
                    <m:t>-x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  <w:lang w:eastAsia="ru-RU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3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x</m:t>
              </m:r>
              <m:r>
                <w:rPr>
                  <w:rFonts w:ascii="Cambria Math" w:hAnsi="Cambria Math" w:cs="Arial"/>
                  <w:sz w:val="24"/>
                  <w:szCs w:val="24"/>
                  <w:lang w:val="en-US" w:eastAsia="ru-RU"/>
                </w:rPr>
                <m:t>-</m:t>
              </m:r>
              <m:r>
                <w:rPr>
                  <w:rFonts w:ascii="Cambria Math" w:hAnsi="Arial" w:cs="Arial"/>
                  <w:sz w:val="24"/>
                  <w:szCs w:val="24"/>
                  <w:lang w:val="en-US" w:eastAsia="ru-RU"/>
                </w:rPr>
                <m:t>3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  <w:lang w:eastAsia="ru-RU"/>
                </w:rPr>
                <m:t>x</m:t>
              </m:r>
              <m:r>
                <w:rPr>
                  <w:rFonts w:ascii="Cambria Math" w:hAnsi="Arial" w:cs="Arial"/>
                  <w:sz w:val="24"/>
                  <w:szCs w:val="24"/>
                  <w:lang w:eastAsia="ru-RU"/>
                </w:rPr>
                <m:t>+1</m:t>
              </m:r>
            </m:den>
          </m:f>
          <m:r>
            <w:rPr>
              <w:rFonts w:ascii="Cambria Math" w:hAnsi="Arial" w:cs="Arial"/>
              <w:sz w:val="28"/>
              <w:szCs w:val="28"/>
            </w:rPr>
            <m:t>≠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≠-</m:t>
          </m:r>
          <m:r>
            <w:rPr>
              <w:rFonts w:ascii="Cambria Math" w:hAnsi="Cambria Math" w:cs="Arial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Arial" w:cs="Arial"/>
              <w:sz w:val="28"/>
              <w:szCs w:val="28"/>
            </w:rPr>
            <m:t>.</m:t>
          </m:r>
        </m:oMath>
      </m:oMathPara>
    </w:p>
    <w:p w:rsidR="00AF2DF1" w:rsidRPr="00D43A40" w:rsidRDefault="00AF2DF1" w:rsidP="00AF2DF1">
      <w:pPr>
        <w:spacing w:before="0" w:beforeAutospacing="0" w:after="0" w:afterAutospacing="0"/>
        <w:rPr>
          <w:rFonts w:ascii="Arial" w:hAnsi="Arial" w:cs="Arial"/>
        </w:rPr>
      </w:pPr>
      <w:r w:rsidRPr="00D43A40">
        <w:rPr>
          <w:rFonts w:ascii="Arial" w:hAnsi="Arial" w:cs="Arial"/>
          <w:bCs/>
          <w:sz w:val="24"/>
          <w:szCs w:val="24"/>
        </w:rPr>
        <w:t>3начит,</w:t>
      </w:r>
      <w:r w:rsidRPr="00D43A40">
        <w:rPr>
          <w:rFonts w:ascii="Arial" w:hAnsi="Arial" w:cs="Arial"/>
          <w:sz w:val="24"/>
          <w:szCs w:val="24"/>
          <w:lang w:eastAsia="ru-RU"/>
        </w:rPr>
        <w:t xml:space="preserve"> функция не является ни чётной, ни нечётной.</w:t>
      </w:r>
    </w:p>
    <w:p w:rsidR="00F128D2" w:rsidRPr="00AF2DF1" w:rsidRDefault="00F128D2" w:rsidP="00AF2DF1">
      <w:pPr>
        <w:rPr>
          <w:szCs w:val="24"/>
        </w:rPr>
      </w:pPr>
    </w:p>
    <w:sectPr w:rsidR="00F128D2" w:rsidRPr="00AF2DF1" w:rsidSect="00AF2DF1">
      <w:type w:val="continuous"/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F3A65"/>
    <w:multiLevelType w:val="multilevel"/>
    <w:tmpl w:val="ECF2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20948"/>
    <w:rsid w:val="000427F7"/>
    <w:rsid w:val="00063556"/>
    <w:rsid w:val="000C4ACD"/>
    <w:rsid w:val="000F27AD"/>
    <w:rsid w:val="000F2BFE"/>
    <w:rsid w:val="001A20EA"/>
    <w:rsid w:val="0027626F"/>
    <w:rsid w:val="002F2FE5"/>
    <w:rsid w:val="0032496D"/>
    <w:rsid w:val="00326BA8"/>
    <w:rsid w:val="004440C2"/>
    <w:rsid w:val="004B3CFF"/>
    <w:rsid w:val="00524C2A"/>
    <w:rsid w:val="005A4AE4"/>
    <w:rsid w:val="005D4BE6"/>
    <w:rsid w:val="00697CF0"/>
    <w:rsid w:val="0073416C"/>
    <w:rsid w:val="00820948"/>
    <w:rsid w:val="00887785"/>
    <w:rsid w:val="00984368"/>
    <w:rsid w:val="009D3A61"/>
    <w:rsid w:val="00A24CD8"/>
    <w:rsid w:val="00AF2DF1"/>
    <w:rsid w:val="00B53C68"/>
    <w:rsid w:val="00C535ED"/>
    <w:rsid w:val="00CD33D3"/>
    <w:rsid w:val="00D34975"/>
    <w:rsid w:val="00D60D93"/>
    <w:rsid w:val="00D82092"/>
    <w:rsid w:val="00DA7B20"/>
    <w:rsid w:val="00DB1610"/>
    <w:rsid w:val="00E74842"/>
    <w:rsid w:val="00F128D2"/>
    <w:rsid w:val="00FC7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DF1"/>
    <w:pPr>
      <w:spacing w:before="100" w:beforeAutospacing="1" w:after="100" w:afterAutospacing="1" w:line="240" w:lineRule="auto"/>
      <w:ind w:lef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2496D"/>
    <w:pPr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74842"/>
    <w:pPr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8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094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94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20948"/>
    <w:rPr>
      <w:b/>
      <w:bCs/>
    </w:rPr>
  </w:style>
  <w:style w:type="character" w:customStyle="1" w:styleId="mi">
    <w:name w:val="mi"/>
    <w:basedOn w:val="a0"/>
    <w:rsid w:val="00820948"/>
  </w:style>
  <w:style w:type="character" w:customStyle="1" w:styleId="mo">
    <w:name w:val="mo"/>
    <w:basedOn w:val="a0"/>
    <w:rsid w:val="00820948"/>
  </w:style>
  <w:style w:type="character" w:customStyle="1" w:styleId="msqrt">
    <w:name w:val="msqrt"/>
    <w:basedOn w:val="a0"/>
    <w:rsid w:val="00820948"/>
  </w:style>
  <w:style w:type="character" w:customStyle="1" w:styleId="mn">
    <w:name w:val="mn"/>
    <w:basedOn w:val="a0"/>
    <w:rsid w:val="00820948"/>
  </w:style>
  <w:style w:type="character" w:customStyle="1" w:styleId="10">
    <w:name w:val="Заголовок 1 Знак"/>
    <w:basedOn w:val="a0"/>
    <w:link w:val="1"/>
    <w:uiPriority w:val="9"/>
    <w:rsid w:val="003249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C535ED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omsformula">
    <w:name w:val="oms_formula"/>
    <w:basedOn w:val="a0"/>
    <w:rsid w:val="004B3CFF"/>
  </w:style>
  <w:style w:type="character" w:styleId="a7">
    <w:name w:val="Hyperlink"/>
    <w:basedOn w:val="a0"/>
    <w:uiPriority w:val="99"/>
    <w:semiHidden/>
    <w:unhideWhenUsed/>
    <w:rsid w:val="00697CF0"/>
    <w:rPr>
      <w:color w:val="0000FF"/>
      <w:u w:val="single"/>
    </w:rPr>
  </w:style>
  <w:style w:type="paragraph" w:styleId="a8">
    <w:name w:val="caption"/>
    <w:basedOn w:val="a"/>
    <w:next w:val="a"/>
    <w:uiPriority w:val="35"/>
    <w:unhideWhenUsed/>
    <w:qFormat/>
    <w:rsid w:val="000F27AD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omsvector">
    <w:name w:val="oms_vector"/>
    <w:basedOn w:val="a0"/>
    <w:rsid w:val="00F128D2"/>
  </w:style>
  <w:style w:type="paragraph" w:customStyle="1" w:styleId="text">
    <w:name w:val="text"/>
    <w:basedOn w:val="a"/>
    <w:rsid w:val="00AF2DF1"/>
    <w:rPr>
      <w:rFonts w:ascii="Times New Roman" w:eastAsia="Times New Roman" w:hAnsi="Times New Roman"/>
      <w:sz w:val="24"/>
      <w:szCs w:val="24"/>
      <w:lang w:eastAsia="ru-RU"/>
    </w:rPr>
  </w:style>
  <w:style w:type="table" w:styleId="a9">
    <w:name w:val="Table Grid"/>
    <w:basedOn w:val="a1"/>
    <w:rsid w:val="00AF2DF1"/>
    <w:pPr>
      <w:spacing w:line="240" w:lineRule="auto"/>
      <w:ind w:left="0"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56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50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96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7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15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9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162">
          <w:marLeft w:val="0"/>
          <w:marRight w:val="0"/>
          <w:marTop w:val="0"/>
          <w:marBottom w:val="0"/>
          <w:divBdr>
            <w:top w:val="single" w:sz="4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3266">
          <w:marLeft w:val="0"/>
          <w:marRight w:val="0"/>
          <w:marTop w:val="0"/>
          <w:marBottom w:val="0"/>
          <w:divBdr>
            <w:top w:val="single" w:sz="4" w:space="0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11</cp:revision>
  <dcterms:created xsi:type="dcterms:W3CDTF">2019-10-10T15:40:00Z</dcterms:created>
  <dcterms:modified xsi:type="dcterms:W3CDTF">2019-11-01T17:31:00Z</dcterms:modified>
</cp:coreProperties>
</file>