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FA2" w:rsidRDefault="007A2FA2" w:rsidP="007A2FA2">
      <w:pPr>
        <w:tabs>
          <w:tab w:val="left" w:pos="5715"/>
        </w:tabs>
        <w:rPr>
          <w:sz w:val="32"/>
          <w:szCs w:val="32"/>
        </w:rPr>
      </w:pPr>
      <w:r>
        <w:rPr>
          <w:sz w:val="32"/>
          <w:szCs w:val="32"/>
        </w:rPr>
        <w:t>42.25*6=253.5</w:t>
      </w:r>
      <w:r>
        <w:rPr>
          <w:sz w:val="32"/>
          <w:szCs w:val="32"/>
        </w:rPr>
        <w:tab/>
        <w:t>8*90.45=723.6</w:t>
      </w:r>
    </w:p>
    <w:p w:rsidR="007A2FA2" w:rsidRPr="007A2FA2" w:rsidRDefault="007A2FA2" w:rsidP="007A2FA2">
      <w:pPr>
        <w:rPr>
          <w:sz w:val="32"/>
          <w:szCs w:val="32"/>
        </w:rPr>
      </w:pPr>
    </w:p>
    <w:p w:rsidR="007A2FA2" w:rsidRDefault="007A2FA2" w:rsidP="007A2FA2">
      <w:pPr>
        <w:rPr>
          <w:sz w:val="32"/>
          <w:szCs w:val="32"/>
        </w:rPr>
      </w:pPr>
    </w:p>
    <w:p w:rsidR="00A71848" w:rsidRPr="007A2FA2" w:rsidRDefault="007A2FA2" w:rsidP="007A2FA2">
      <w:pPr>
        <w:tabs>
          <w:tab w:val="center" w:pos="3837"/>
          <w:tab w:val="left" w:pos="4815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52500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noProof/>
          <w:lang w:eastAsia="ru-RU"/>
        </w:rPr>
        <w:drawing>
          <wp:inline distT="0" distB="0" distL="0" distR="0" wp14:anchorId="1BA54A6A" wp14:editId="2F2486E5">
            <wp:extent cx="952500" cy="95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br w:type="textWrapping" w:clear="all"/>
      </w:r>
      <w:bookmarkStart w:id="0" w:name="_GoBack"/>
      <w:bookmarkEnd w:id="0"/>
    </w:p>
    <w:sectPr w:rsidR="00A71848" w:rsidRPr="007A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A2"/>
    <w:rsid w:val="007A2FA2"/>
    <w:rsid w:val="00A7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2015-03-12T21:29:00Z</dcterms:created>
  <dcterms:modified xsi:type="dcterms:W3CDTF">2015-03-12T21:34:00Z</dcterms:modified>
</cp:coreProperties>
</file>