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A5" w:rsidRPr="009924A5" w:rsidRDefault="00802C49" w:rsidP="009924A5">
      <w:pPr>
        <w:rPr>
          <w:rFonts w:eastAsiaTheme="minorEastAsia"/>
        </w:rPr>
      </w:pPr>
      <w:r>
        <w:rPr>
          <w:rFonts w:eastAsiaTheme="minorEastAsia"/>
        </w:rPr>
        <w:t xml:space="preserve">1.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x-a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≥1             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x-2a-2</m:t>
                    </m:r>
                  </m:e>
                </m:d>
                <m:r>
                  <w:rPr>
                    <w:rFonts w:ascii="Cambria Math" w:hAnsi="Cambria Math"/>
                  </w:rPr>
                  <m:t>≤1</m:t>
                </m:r>
              </m:e>
            </m:eqArr>
          </m:e>
        </m:d>
      </m:oMath>
      <w:r w:rsidR="009924A5" w:rsidRPr="009924A5">
        <w:rPr>
          <w:rFonts w:eastAsiaTheme="minorEastAsia"/>
        </w:rPr>
        <w:t xml:space="preserve"> </w:t>
      </w:r>
    </w:p>
    <w:p w:rsidR="009924A5" w:rsidRDefault="003C1C18" w:rsidP="009924A5">
      <w:pPr>
        <w:rPr>
          <w:rFonts w:eastAsiaTheme="minorEastAsia"/>
        </w:rPr>
      </w:pPr>
      <w:r>
        <w:rPr>
          <w:rFonts w:eastAsiaTheme="minorEastAsia"/>
        </w:rPr>
        <w:t>Система неравенств с двумя переменными решается с помощью графического метода.</w:t>
      </w:r>
    </w:p>
    <w:p w:rsidR="003C1C18" w:rsidRPr="003C1C18" w:rsidRDefault="003C1C18" w:rsidP="009924A5">
      <w:pPr>
        <w:rPr>
          <w:rFonts w:eastAsiaTheme="minorEastAsia"/>
        </w:rPr>
      </w:pPr>
      <w:r>
        <w:rPr>
          <w:rFonts w:eastAsiaTheme="minorEastAsia"/>
        </w:rPr>
        <w:t>Первым делом разобьем модуль во втором неравенстве, чтобы нарисовать график этой функции</w:t>
      </w:r>
      <w:r w:rsidRPr="003C1C18">
        <w:rPr>
          <w:rFonts w:eastAsiaTheme="minorEastAsia"/>
        </w:rPr>
        <w:t>:</w:t>
      </w:r>
    </w:p>
    <w:p w:rsidR="003C1C18" w:rsidRPr="003C1C18" w:rsidRDefault="00802C49" w:rsidP="009924A5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x-a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≥1                   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x-2a-2≤1      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x-2a-2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≤1</m:t>
                </m:r>
              </m:e>
            </m:eqArr>
          </m:e>
        </m:d>
      </m:oMath>
    </w:p>
    <w:p w:rsidR="003C1C18" w:rsidRPr="003C1C18" w:rsidRDefault="003C1C18" w:rsidP="009924A5">
      <w:pPr>
        <w:rPr>
          <w:rFonts w:eastAsiaTheme="minorEastAsia"/>
        </w:rPr>
      </w:pPr>
      <w:r>
        <w:rPr>
          <w:rFonts w:eastAsiaTheme="minorEastAsia"/>
        </w:rPr>
        <w:t xml:space="preserve">Преобразуем каждое неравенство в функцию (выразим </w:t>
      </w:r>
      <w:r>
        <w:rPr>
          <w:rFonts w:eastAsiaTheme="minorEastAsia"/>
          <w:lang w:val="en-US"/>
        </w:rPr>
        <w:t>a</w:t>
      </w:r>
      <w:r>
        <w:rPr>
          <w:rFonts w:eastAsiaTheme="minorEastAsia"/>
        </w:rPr>
        <w:t>, через</w:t>
      </w:r>
      <w:r w:rsidRPr="00302CE2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>)</w:t>
      </w:r>
      <w:r w:rsidRPr="003C1C18">
        <w:rPr>
          <w:rFonts w:eastAsiaTheme="minorEastAsia"/>
        </w:rPr>
        <w:t>:</w:t>
      </w:r>
    </w:p>
    <w:p w:rsidR="003C1C18" w:rsidRPr="00302CE2" w:rsidRDefault="00802C49" w:rsidP="009924A5">
      <w:pPr>
        <w:rPr>
          <w:rFonts w:eastAsiaTheme="minorEastAsia"/>
        </w:rPr>
      </w:pPr>
      <w:r>
        <w:rPr>
          <w:rFonts w:eastAsiaTheme="minorEastAsia"/>
        </w:rPr>
        <w:t xml:space="preserve">3.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-3+x=a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x-3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=a      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x-1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=a       </m:t>
                </m:r>
              </m:e>
            </m:eqArr>
          </m:e>
        </m:d>
      </m:oMath>
      <w:r w:rsidR="00302CE2" w:rsidRPr="00302CE2">
        <w:rPr>
          <w:rFonts w:eastAsiaTheme="minorEastAsia"/>
        </w:rPr>
        <w:t xml:space="preserve"> </w:t>
      </w:r>
    </w:p>
    <w:p w:rsidR="00603B11" w:rsidRDefault="00302CE2" w:rsidP="009924A5">
      <w:pPr>
        <w:rPr>
          <w:rFonts w:eastAsiaTheme="minorEastAsia"/>
        </w:rPr>
      </w:pPr>
      <w:r>
        <w:rPr>
          <w:rFonts w:eastAsiaTheme="minorEastAsia"/>
        </w:rPr>
        <w:t>И построим для каждой график</w:t>
      </w:r>
      <w:r w:rsidR="00603B11" w:rsidRPr="00603B11">
        <w:rPr>
          <w:rFonts w:eastAsiaTheme="minorEastAsia"/>
        </w:rPr>
        <w:t>:</w:t>
      </w:r>
    </w:p>
    <w:p w:rsidR="00302CE2" w:rsidRDefault="00D87659" w:rsidP="009924A5">
      <w:pPr>
        <w:rPr>
          <w:rFonts w:eastAsiaTheme="minorEastAsia"/>
        </w:rPr>
      </w:pPr>
      <w:r>
        <w:rPr>
          <w:rFonts w:eastAsiaTheme="minor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00pt">
            <v:imagedata r:id="rId4" o:title="1"/>
          </v:shape>
        </w:pict>
      </w:r>
      <w:r w:rsidR="00302CE2">
        <w:rPr>
          <w:rFonts w:eastAsiaTheme="minorEastAsia"/>
        </w:rPr>
        <w:t xml:space="preserve"> Раз неравенства </w:t>
      </w:r>
      <w:r w:rsidR="00802C49">
        <w:rPr>
          <w:rFonts w:eastAsiaTheme="minorEastAsia"/>
        </w:rPr>
        <w:t xml:space="preserve">(1,2) </w:t>
      </w:r>
      <w:r w:rsidR="00302CE2">
        <w:rPr>
          <w:rFonts w:eastAsiaTheme="minorEastAsia"/>
        </w:rPr>
        <w:t>нестрогие, то графики нарисованы сплошными линиями.</w:t>
      </w:r>
      <w:r w:rsidR="005008DB">
        <w:rPr>
          <w:rFonts w:eastAsiaTheme="minorEastAsia"/>
        </w:rPr>
        <w:t xml:space="preserve"> Графику каждой функции по порядку соответствуют зеленый, красный и синий графики. </w:t>
      </w:r>
    </w:p>
    <w:p w:rsidR="00802C49" w:rsidRDefault="00302CE2" w:rsidP="009924A5">
      <w:pPr>
        <w:rPr>
          <w:rFonts w:eastAsiaTheme="minorEastAsia"/>
        </w:rPr>
      </w:pPr>
      <w:r>
        <w:rPr>
          <w:rFonts w:eastAsiaTheme="minorEastAsia"/>
        </w:rPr>
        <w:t>Так как ни одной функции</w:t>
      </w:r>
      <w:r w:rsidR="00802C49" w:rsidRPr="00802C49">
        <w:rPr>
          <w:rFonts w:eastAsiaTheme="minorEastAsia"/>
        </w:rPr>
        <w:t xml:space="preserve"> (3)</w:t>
      </w:r>
      <w:r>
        <w:rPr>
          <w:rFonts w:eastAsiaTheme="minorEastAsia"/>
        </w:rPr>
        <w:t xml:space="preserve"> не принадлежит точка </w:t>
      </w:r>
      <m:oMath>
        <m:r>
          <w:rPr>
            <w:rFonts w:ascii="Cambria Math" w:eastAsiaTheme="minorEastAsia" w:hAnsi="Cambria Math"/>
          </w:rPr>
          <m:t>(2;1)</m:t>
        </m:r>
      </m:oMath>
      <w:r w:rsidR="00802C49">
        <w:rPr>
          <w:rFonts w:eastAsiaTheme="minorEastAsia"/>
        </w:rPr>
        <w:t xml:space="preserve"> </w:t>
      </w:r>
      <w:r w:rsidR="00802C49" w:rsidRPr="00C01D74">
        <w:rPr>
          <w:rFonts w:eastAsiaTheme="minorEastAsia"/>
          <w:i/>
        </w:rPr>
        <w:t>(в то же время она принадлежит области определения каждой функции, а конкретно первой</w:t>
      </w:r>
      <w:r w:rsidR="00C01D74" w:rsidRPr="00C01D74">
        <w:rPr>
          <w:rFonts w:eastAsiaTheme="minorEastAsia"/>
          <w:i/>
        </w:rPr>
        <w:t>, а так же лежит выше графиков всех функций. Я взял ее потому что она подходит сразу для каждой</w:t>
      </w:r>
      <w:r w:rsidR="00D97968">
        <w:rPr>
          <w:rFonts w:eastAsiaTheme="minorEastAsia"/>
          <w:i/>
        </w:rPr>
        <w:t xml:space="preserve"> функции</w:t>
      </w:r>
      <w:r w:rsidR="00C01D74" w:rsidRPr="00C01D74">
        <w:rPr>
          <w:rFonts w:eastAsiaTheme="minorEastAsia"/>
          <w:i/>
        </w:rPr>
        <w:t xml:space="preserve">, но в других случаях, если такой точки нет, то </w:t>
      </w:r>
      <w:r w:rsidR="00C01D74">
        <w:rPr>
          <w:rFonts w:eastAsiaTheme="minorEastAsia"/>
          <w:i/>
        </w:rPr>
        <w:t xml:space="preserve">для каждой функции </w:t>
      </w:r>
      <w:r w:rsidR="00C01D74" w:rsidRPr="00C01D74">
        <w:rPr>
          <w:rFonts w:eastAsiaTheme="minorEastAsia"/>
          <w:i/>
        </w:rPr>
        <w:t>м</w:t>
      </w:r>
      <w:r w:rsidR="00802C49" w:rsidRPr="00C01D74">
        <w:rPr>
          <w:rFonts w:eastAsiaTheme="minorEastAsia"/>
          <w:i/>
        </w:rPr>
        <w:t>ожно</w:t>
      </w:r>
      <w:r w:rsidR="00C01D74" w:rsidRPr="00C01D74">
        <w:rPr>
          <w:rFonts w:eastAsiaTheme="minorEastAsia"/>
          <w:i/>
        </w:rPr>
        <w:t xml:space="preserve"> просто</w:t>
      </w:r>
      <w:r w:rsidR="00802C49" w:rsidRPr="00C01D74">
        <w:rPr>
          <w:rFonts w:eastAsiaTheme="minorEastAsia"/>
          <w:i/>
        </w:rPr>
        <w:t xml:space="preserve"> взять любую другую точку, входящую в область </w:t>
      </w:r>
      <w:r w:rsidR="008E653B" w:rsidRPr="00C01D74">
        <w:rPr>
          <w:rFonts w:eastAsiaTheme="minorEastAsia"/>
          <w:i/>
        </w:rPr>
        <w:t>определения функции, и не лежащую</w:t>
      </w:r>
      <w:r w:rsidR="00802C49" w:rsidRPr="00C01D74">
        <w:rPr>
          <w:rFonts w:eastAsiaTheme="minorEastAsia"/>
          <w:i/>
        </w:rPr>
        <w:t xml:space="preserve"> на ее графике)</w:t>
      </w:r>
      <w:r w:rsidRPr="00C01D74">
        <w:rPr>
          <w:rFonts w:eastAsiaTheme="minorEastAsia"/>
          <w:i/>
        </w:rPr>
        <w:t xml:space="preserve">, </w:t>
      </w:r>
      <w:r>
        <w:rPr>
          <w:rFonts w:eastAsiaTheme="minorEastAsia"/>
        </w:rPr>
        <w:t xml:space="preserve">мы будем использовать ее для того, чтобы определить, какая из частей плоскости, разделенной графиком той или иной функции, </w:t>
      </w:r>
      <w:r w:rsidR="00802C49">
        <w:rPr>
          <w:rFonts w:eastAsiaTheme="minorEastAsia"/>
        </w:rPr>
        <w:t>является решением неравенства.</w:t>
      </w:r>
      <w:r w:rsidR="00802C49" w:rsidRPr="00802C49">
        <w:rPr>
          <w:rFonts w:eastAsiaTheme="minorEastAsia"/>
        </w:rPr>
        <w:t xml:space="preserve"> </w:t>
      </w:r>
      <w:r w:rsidR="00802C49">
        <w:rPr>
          <w:rFonts w:eastAsiaTheme="minorEastAsia"/>
        </w:rPr>
        <w:t xml:space="preserve">Для этого подставляем по очереди в каждое неравенство (2) вместо </w:t>
      </w:r>
      <w:r w:rsidR="008E653B" w:rsidRPr="00C01D74">
        <w:rPr>
          <w:rFonts w:eastAsiaTheme="minorEastAsia"/>
        </w:rPr>
        <w:t>“</w:t>
      </w:r>
      <w:r w:rsidR="00802C49">
        <w:rPr>
          <w:rFonts w:eastAsiaTheme="minorEastAsia"/>
          <w:lang w:val="en-US"/>
        </w:rPr>
        <w:t>x</w:t>
      </w:r>
      <w:r w:rsidR="008E653B" w:rsidRPr="008E653B">
        <w:rPr>
          <w:rFonts w:eastAsiaTheme="minorEastAsia"/>
        </w:rPr>
        <w:t>”</w:t>
      </w:r>
      <w:r w:rsidR="00802C49" w:rsidRPr="00802C49">
        <w:rPr>
          <w:rFonts w:eastAsiaTheme="minorEastAsia"/>
        </w:rPr>
        <w:t xml:space="preserve"> </w:t>
      </w:r>
      <w:r w:rsidR="00802C49">
        <w:rPr>
          <w:rFonts w:eastAsiaTheme="minorEastAsia"/>
        </w:rPr>
        <w:t>и</w:t>
      </w:r>
      <w:r w:rsidR="008E653B" w:rsidRPr="008E653B">
        <w:rPr>
          <w:rFonts w:eastAsiaTheme="minorEastAsia"/>
        </w:rPr>
        <w:t xml:space="preserve"> “</w:t>
      </w:r>
      <w:r w:rsidR="008E653B">
        <w:rPr>
          <w:rFonts w:eastAsiaTheme="minorEastAsia"/>
          <w:lang w:val="en-US"/>
        </w:rPr>
        <w:t>a</w:t>
      </w:r>
      <w:r w:rsidR="008E653B" w:rsidRPr="008E653B">
        <w:rPr>
          <w:rFonts w:eastAsiaTheme="minorEastAsia"/>
        </w:rPr>
        <w:t>”</w:t>
      </w:r>
      <w:r w:rsidR="00802C49">
        <w:rPr>
          <w:rFonts w:eastAsiaTheme="minorEastAsia"/>
        </w:rPr>
        <w:t xml:space="preserve"> </w:t>
      </w:r>
      <w:r w:rsidR="0038293B">
        <w:rPr>
          <w:rFonts w:eastAsiaTheme="minorEastAsia"/>
        </w:rPr>
        <w:t>соответствующие 2 и 1</w:t>
      </w:r>
      <w:r w:rsidR="00802C49" w:rsidRPr="00802C49">
        <w:rPr>
          <w:rFonts w:eastAsiaTheme="minorEastAsia"/>
        </w:rPr>
        <w:t>:</w:t>
      </w:r>
      <w:r w:rsidR="00802C49">
        <w:rPr>
          <w:rFonts w:eastAsiaTheme="minorEastAsia"/>
        </w:rPr>
        <w:t xml:space="preserve"> если неравенство удовлетворено, то решением данного неравенства является часть плоскости выше графика, иначе – </w:t>
      </w:r>
      <w:r w:rsidR="00D97968">
        <w:rPr>
          <w:rFonts w:eastAsiaTheme="minorEastAsia"/>
        </w:rPr>
        <w:t xml:space="preserve">часть </w:t>
      </w:r>
      <w:r w:rsidR="00802C49">
        <w:rPr>
          <w:rFonts w:eastAsiaTheme="minorEastAsia"/>
        </w:rPr>
        <w:t>ниже</w:t>
      </w:r>
      <w:r w:rsidR="00D97968">
        <w:rPr>
          <w:rFonts w:eastAsiaTheme="minorEastAsia"/>
        </w:rPr>
        <w:t xml:space="preserve"> графика</w:t>
      </w:r>
      <w:r w:rsidR="00802C49">
        <w:rPr>
          <w:rFonts w:eastAsiaTheme="minorEastAsia"/>
        </w:rPr>
        <w:t xml:space="preserve"> (в обоих случаях включая сам график, ибо неравенства нестрогие!)</w:t>
      </w:r>
      <w:r w:rsidR="00802C49" w:rsidRPr="00802C49">
        <w:rPr>
          <w:rFonts w:eastAsiaTheme="minorEastAsia"/>
        </w:rPr>
        <w:t>:</w:t>
      </w:r>
    </w:p>
    <w:p w:rsidR="0038293B" w:rsidRDefault="00D87659" w:rsidP="009924A5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2-1</m:t>
            </m:r>
          </m:den>
        </m:f>
        <m:r>
          <w:rPr>
            <w:rFonts w:ascii="Cambria Math" w:eastAsiaTheme="minorEastAsia" w:hAnsi="Cambria Math"/>
          </w:rPr>
          <m:t>≥1=&gt; 3≥1</m:t>
        </m:r>
      </m:oMath>
      <w:r w:rsidR="00802C49" w:rsidRPr="00802C49">
        <w:rPr>
          <w:rFonts w:eastAsiaTheme="minorEastAsia"/>
        </w:rPr>
        <w:t xml:space="preserve"> </w:t>
      </w:r>
      <w:r w:rsidR="00802C49">
        <w:rPr>
          <w:rFonts w:eastAsiaTheme="minorEastAsia"/>
        </w:rPr>
        <w:t xml:space="preserve">– неравенство </w:t>
      </w:r>
      <w:r w:rsidR="0038293B">
        <w:rPr>
          <w:rFonts w:eastAsiaTheme="minorEastAsia"/>
        </w:rPr>
        <w:t>удовлетворено</w:t>
      </w:r>
      <w:r w:rsidR="00802C49">
        <w:rPr>
          <w:rFonts w:eastAsiaTheme="minorEastAsia"/>
        </w:rPr>
        <w:t xml:space="preserve">, поэтому решением первого неравенства является часть плоскости, </w:t>
      </w:r>
      <w:r w:rsidR="0038293B">
        <w:rPr>
          <w:rFonts w:eastAsiaTheme="minorEastAsia"/>
        </w:rPr>
        <w:t>выше его графика.</w:t>
      </w:r>
    </w:p>
    <w:p w:rsidR="00802C49" w:rsidRDefault="0038293B" w:rsidP="009924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2-2*1-2≤1=&gt; -2≤1</m:t>
        </m:r>
      </m:oMath>
      <w:r w:rsidRPr="0038293B">
        <w:rPr>
          <w:rFonts w:eastAsiaTheme="minorEastAsia"/>
        </w:rPr>
        <w:t xml:space="preserve"> –</w:t>
      </w:r>
      <w:r>
        <w:rPr>
          <w:rFonts w:eastAsiaTheme="minorEastAsia"/>
        </w:rPr>
        <w:t xml:space="preserve"> решение второго неравенства - </w:t>
      </w:r>
      <w:r w:rsidR="00802C49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плоскость выше его </w:t>
      </w:r>
      <w:r w:rsidR="005008DB">
        <w:rPr>
          <w:rFonts w:eastAsiaTheme="minorEastAsia"/>
        </w:rPr>
        <w:t>графика.</w:t>
      </w:r>
    </w:p>
    <w:p w:rsidR="005008DB" w:rsidRPr="006C659A" w:rsidRDefault="005008DB" w:rsidP="009924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-2+2*1+2≤1=&gt;2≤1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/>
        </w:rPr>
        <w:t>– в этот раз неравенство неверно, поэтому решением для последнего неравенства является часть плоскости, лежащая ниже его графика.</w:t>
      </w:r>
    </w:p>
    <w:p w:rsidR="00603B11" w:rsidRPr="00603B11" w:rsidRDefault="005008DB" w:rsidP="009924A5">
      <w:pPr>
        <w:rPr>
          <w:rFonts w:eastAsiaTheme="minorEastAsia"/>
        </w:rPr>
      </w:pPr>
      <w:r>
        <w:rPr>
          <w:rFonts w:eastAsiaTheme="minorEastAsia"/>
        </w:rPr>
        <w:t xml:space="preserve">На </w:t>
      </w:r>
      <w:r w:rsidR="00EA5968">
        <w:rPr>
          <w:rFonts w:eastAsiaTheme="minorEastAsia"/>
        </w:rPr>
        <w:t>графике каждой функции закрашиваем часть пл</w:t>
      </w:r>
      <w:r w:rsidR="00603B11">
        <w:rPr>
          <w:rFonts w:eastAsiaTheme="minorEastAsia"/>
        </w:rPr>
        <w:t>оскости, соответствующую ответу</w:t>
      </w:r>
      <w:r w:rsidR="00603B11" w:rsidRPr="00603B11">
        <w:rPr>
          <w:rFonts w:eastAsiaTheme="minorEastAsia"/>
        </w:rPr>
        <w:t>:</w:t>
      </w:r>
    </w:p>
    <w:p w:rsidR="00603B11" w:rsidRDefault="00D87659" w:rsidP="009924A5">
      <w:pPr>
        <w:rPr>
          <w:rFonts w:eastAsiaTheme="minorEastAsia"/>
        </w:rPr>
      </w:pPr>
      <w:r>
        <w:rPr>
          <w:rFonts w:eastAsiaTheme="minorEastAsia"/>
        </w:rPr>
        <w:pict>
          <v:shape id="_x0000_i1026" type="#_x0000_t75" style="width:467.25pt;height:535.5pt">
            <v:imagedata r:id="rId5" o:title="2"/>
          </v:shape>
        </w:pict>
      </w:r>
      <w:r w:rsidR="00EA5968">
        <w:rPr>
          <w:rFonts w:eastAsiaTheme="minorEastAsia"/>
        </w:rPr>
        <w:t xml:space="preserve"> </w:t>
      </w:r>
    </w:p>
    <w:p w:rsidR="00603B11" w:rsidRDefault="00603B11" w:rsidP="009924A5">
      <w:pPr>
        <w:rPr>
          <w:rFonts w:eastAsiaTheme="minorEastAsia"/>
        </w:rPr>
      </w:pPr>
    </w:p>
    <w:p w:rsidR="005008DB" w:rsidRPr="00603B11" w:rsidRDefault="00EA5968" w:rsidP="009924A5">
      <w:pPr>
        <w:rPr>
          <w:rFonts w:eastAsiaTheme="minorEastAsia"/>
        </w:rPr>
      </w:pPr>
      <w:r>
        <w:rPr>
          <w:rFonts w:eastAsiaTheme="minorEastAsia"/>
        </w:rPr>
        <w:t>и находим пересечение</w:t>
      </w:r>
      <w:r w:rsidR="00603B11" w:rsidRPr="00603B11">
        <w:rPr>
          <w:rFonts w:eastAsiaTheme="minorEastAsia"/>
        </w:rPr>
        <w:t xml:space="preserve"> </w:t>
      </w:r>
      <w:r>
        <w:rPr>
          <w:rFonts w:eastAsiaTheme="minorEastAsia"/>
        </w:rPr>
        <w:t xml:space="preserve">– то, где пунктиры всех графиков пересекаются (лежат друг на друге), это и будет </w:t>
      </w:r>
      <w:r w:rsidR="00086D18">
        <w:rPr>
          <w:rFonts w:eastAsiaTheme="minorEastAsia"/>
        </w:rPr>
        <w:t xml:space="preserve">графическим </w:t>
      </w:r>
      <w:r>
        <w:rPr>
          <w:rFonts w:eastAsiaTheme="minorEastAsia"/>
        </w:rPr>
        <w:t>решением исходной системы неравенств (1)</w:t>
      </w:r>
      <w:r w:rsidR="00603B11" w:rsidRPr="00603B11">
        <w:rPr>
          <w:rFonts w:eastAsiaTheme="minorEastAsia"/>
        </w:rPr>
        <w:t>:</w:t>
      </w:r>
    </w:p>
    <w:p w:rsidR="00874BCF" w:rsidRDefault="00A67CBA" w:rsidP="009924A5">
      <w:pPr>
        <w:pBdr>
          <w:bottom w:val="single" w:sz="12" w:space="1" w:color="auto"/>
        </w:pBdr>
        <w:rPr>
          <w:rFonts w:eastAsiaTheme="minorEastAsia"/>
        </w:rPr>
      </w:pPr>
      <w:r>
        <w:rPr>
          <w:rFonts w:eastAsiaTheme="minorEastAsia"/>
        </w:rPr>
        <w:lastRenderedPageBreak/>
        <w:pict>
          <v:shape id="_x0000_i1027" type="#_x0000_t75" style="width:467.25pt;height:294pt">
            <v:imagedata r:id="rId6" o:title="3"/>
          </v:shape>
        </w:pict>
      </w:r>
    </w:p>
    <w:p w:rsidR="00603B11" w:rsidRDefault="00603B11" w:rsidP="009924A5">
      <w:pPr>
        <w:pBdr>
          <w:bottom w:val="single" w:sz="12" w:space="1" w:color="auto"/>
        </w:pBdr>
        <w:rPr>
          <w:rFonts w:eastAsiaTheme="minorEastAsia"/>
        </w:rPr>
      </w:pPr>
    </w:p>
    <w:p w:rsidR="00603B11" w:rsidRPr="00603B11" w:rsidRDefault="00603B11" w:rsidP="009924A5">
      <w:pPr>
        <w:rPr>
          <w:rFonts w:eastAsiaTheme="minorEastAsia"/>
          <w:lang w:val="en-US"/>
        </w:rPr>
      </w:pPr>
    </w:p>
    <w:p w:rsidR="00874BCF" w:rsidRDefault="00874BCF" w:rsidP="009924A5">
      <w:pPr>
        <w:rPr>
          <w:rFonts w:eastAsiaTheme="minorEastAsia"/>
        </w:rPr>
      </w:pPr>
      <w:r>
        <w:rPr>
          <w:rFonts w:eastAsiaTheme="minorEastAsia"/>
        </w:rPr>
        <w:t xml:space="preserve">Если возник вопрос про то, почему пунктир для первой </w:t>
      </w:r>
      <w:r w:rsidR="00603B11">
        <w:rPr>
          <w:rFonts w:eastAsiaTheme="minorEastAsia"/>
        </w:rPr>
        <w:t xml:space="preserve">функции на второй картинке </w:t>
      </w:r>
      <w:r>
        <w:rPr>
          <w:rFonts w:eastAsiaTheme="minorEastAsia"/>
        </w:rPr>
        <w:t>распространяется не бесконечно, то ответ в том, что первое неравенство у нас в виде дроби, причем обе переменные в знаменателе, поэтому если мы будем брать такие числа</w:t>
      </w:r>
      <w:r w:rsidR="00A67CBA">
        <w:rPr>
          <w:rFonts w:eastAsiaTheme="minorEastAsia"/>
        </w:rPr>
        <w:t xml:space="preserve"> </w:t>
      </w:r>
      <w:bookmarkStart w:id="0" w:name="_GoBack"/>
      <w:r w:rsidR="00A67CBA" w:rsidRPr="00631946">
        <w:rPr>
          <w:rFonts w:eastAsiaTheme="minorEastAsia"/>
          <w:i/>
        </w:rPr>
        <w:t>(0 брать нельзя – мы его не учитываем)</w:t>
      </w:r>
      <w:r w:rsidRPr="00631946">
        <w:rPr>
          <w:rFonts w:eastAsiaTheme="minorEastAsia"/>
          <w:i/>
        </w:rPr>
        <w:t>,</w:t>
      </w:r>
      <w:r>
        <w:rPr>
          <w:rFonts w:eastAsiaTheme="minorEastAsia"/>
        </w:rPr>
        <w:t xml:space="preserve"> </w:t>
      </w:r>
      <w:bookmarkEnd w:id="0"/>
      <w:r>
        <w:rPr>
          <w:rFonts w:eastAsiaTheme="minorEastAsia"/>
        </w:rPr>
        <w:t>которые будут давать в результ</w:t>
      </w:r>
      <w:r w:rsidR="00A67CBA">
        <w:rPr>
          <w:rFonts w:eastAsiaTheme="minorEastAsia"/>
        </w:rPr>
        <w:t>ате</w:t>
      </w:r>
      <w:r>
        <w:rPr>
          <w:rFonts w:eastAsiaTheme="minorEastAsia"/>
        </w:rPr>
        <w:t xml:space="preserve"> отрицательное число, то получим решение для неравенства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a-x</m:t>
            </m:r>
          </m:den>
        </m:f>
        <m:r>
          <w:rPr>
            <w:rFonts w:ascii="Cambria Math" w:eastAsiaTheme="minorEastAsia" w:hAnsi="Cambria Math"/>
          </w:rPr>
          <m:t>≥1</m:t>
        </m:r>
      </m:oMath>
      <w:r w:rsidR="00A3794F">
        <w:rPr>
          <w:rFonts w:eastAsiaTheme="minorEastAsia"/>
        </w:rPr>
        <w:t xml:space="preserve"> вместо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</m:den>
        </m:f>
        <m:r>
          <w:rPr>
            <w:rFonts w:ascii="Cambria Math" w:eastAsiaTheme="minorEastAsia" w:hAnsi="Cambria Math"/>
          </w:rPr>
          <m:t>≥1</m:t>
        </m:r>
      </m:oMath>
      <w:r w:rsidR="00A3794F">
        <w:rPr>
          <w:rFonts w:eastAsiaTheme="minorEastAsia"/>
        </w:rPr>
        <w:t>, и так же наоборот.</w:t>
      </w:r>
    </w:p>
    <w:p w:rsidR="00B577E8" w:rsidRDefault="00B577E8" w:rsidP="009924A5">
      <w:pPr>
        <w:rPr>
          <w:rFonts w:eastAsiaTheme="minorEastAsia"/>
        </w:rPr>
      </w:pPr>
      <w:r>
        <w:rPr>
          <w:rFonts w:eastAsiaTheme="minorEastAsia"/>
        </w:rPr>
        <w:t>Для построения графиков использов</w:t>
      </w:r>
      <w:r w:rsidR="00603B11">
        <w:rPr>
          <w:rFonts w:eastAsiaTheme="minorEastAsia"/>
        </w:rPr>
        <w:t>ался</w:t>
      </w:r>
      <w:r w:rsidR="00955677">
        <w:rPr>
          <w:rFonts w:eastAsiaTheme="minorEastAsia"/>
        </w:rPr>
        <w:t xml:space="preserve"> стандартный</w:t>
      </w:r>
      <w:r w:rsidR="00603B11">
        <w:rPr>
          <w:rFonts w:eastAsiaTheme="minorEastAsia"/>
        </w:rPr>
        <w:t xml:space="preserve"> калькулятор из десятой </w:t>
      </w:r>
      <w:proofErr w:type="spellStart"/>
      <w:r w:rsidR="00603B11">
        <w:rPr>
          <w:rFonts w:eastAsiaTheme="minorEastAsia"/>
        </w:rPr>
        <w:t>винды</w:t>
      </w:r>
      <w:proofErr w:type="spellEnd"/>
      <w:r w:rsidRPr="00603B11">
        <w:rPr>
          <w:rFonts w:eastAsiaTheme="minorEastAsia"/>
        </w:rPr>
        <w:t>~</w:t>
      </w:r>
    </w:p>
    <w:p w:rsidR="00D97968" w:rsidRPr="00603B11" w:rsidRDefault="00D97968" w:rsidP="009924A5">
      <w:pPr>
        <w:rPr>
          <w:rFonts w:eastAsiaTheme="minorEastAsia"/>
        </w:rPr>
      </w:pPr>
      <w:r>
        <w:rPr>
          <w:rFonts w:eastAsiaTheme="minorEastAsia"/>
        </w:rPr>
        <w:t>Отметь ответ лучшим, если я помог)</w:t>
      </w:r>
    </w:p>
    <w:sectPr w:rsidR="00D97968" w:rsidRPr="0060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2C"/>
    <w:rsid w:val="00086D18"/>
    <w:rsid w:val="00302CE2"/>
    <w:rsid w:val="0038293B"/>
    <w:rsid w:val="003C1C18"/>
    <w:rsid w:val="004B4B95"/>
    <w:rsid w:val="005008DB"/>
    <w:rsid w:val="00603B11"/>
    <w:rsid w:val="00631946"/>
    <w:rsid w:val="006C659A"/>
    <w:rsid w:val="00802C49"/>
    <w:rsid w:val="0080353B"/>
    <w:rsid w:val="00874BCF"/>
    <w:rsid w:val="008E653B"/>
    <w:rsid w:val="00955677"/>
    <w:rsid w:val="009924A5"/>
    <w:rsid w:val="00A3794F"/>
    <w:rsid w:val="00A67CBA"/>
    <w:rsid w:val="00B25B55"/>
    <w:rsid w:val="00B577E8"/>
    <w:rsid w:val="00C01D74"/>
    <w:rsid w:val="00D8252C"/>
    <w:rsid w:val="00D97968"/>
    <w:rsid w:val="00DB05B1"/>
    <w:rsid w:val="00DF7B29"/>
    <w:rsid w:val="00EA5968"/>
    <w:rsid w:val="00F2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E43F79"/>
  <w15:chartTrackingRefBased/>
  <w15:docId w15:val="{3DAB0326-3A65-4932-8106-BC5EAAD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24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mrruke</dc:creator>
  <cp:keywords/>
  <dc:description/>
  <cp:lastModifiedBy>mrruke</cp:lastModifiedBy>
  <cp:revision>52</cp:revision>
  <dcterms:created xsi:type="dcterms:W3CDTF">2022-07-22T06:46:00Z</dcterms:created>
  <dcterms:modified xsi:type="dcterms:W3CDTF">2022-07-22T09:35:00Z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