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BB" w:rsidRPr="00163ABB" w:rsidRDefault="00791539" w:rsidP="007915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                                                    </w:t>
      </w:r>
      <w:r w:rsidR="00163ABB"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Русский язык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proofErr w:type="spellStart"/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Суммативное</w:t>
      </w:r>
      <w:proofErr w:type="spellEnd"/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оценивание за 2 четверть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Фамилия, имя__________________________________________________________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1 - вариант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  <w:t>Слушание и говорение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1. Составь рассказ по опорному плану и ключевым </w:t>
      </w:r>
      <w:proofErr w:type="gramStart"/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словам.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Устно)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              Мой город 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1. Города Казахстана. 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2. Достопримечательности города. 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3. Самый красивый город! </w:t>
      </w:r>
    </w:p>
    <w:p w:rsid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bidi="en-US"/>
        </w:rPr>
        <w:t>Опорные слова: Много городов, красивые, большие, маленькие, главные, проспекты, улицы, бульвары, переулки, фонтаны, памятники, парки, скверы, река, набережная, цветы, люди, машины, любимый, замечательный</w:t>
      </w:r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163ABB">
        <w:rPr>
          <w:rFonts w:ascii="Times New Roman" w:eastAsia="Times New Roman" w:hAnsi="Times New Roman" w:cs="Times New Roman"/>
          <w:bCs/>
          <w:iCs/>
          <w:sz w:val="24"/>
          <w:szCs w:val="24"/>
          <w:lang w:bidi="en-US"/>
        </w:rPr>
        <w:t xml:space="preserve">   </w:t>
      </w:r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[</w:t>
      </w:r>
      <w:proofErr w:type="gramEnd"/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2]</w:t>
      </w:r>
    </w:p>
    <w:p w:rsidR="00673751" w:rsidRDefault="00673751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63ABB" w:rsidRPr="00E87528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Работа в тетради.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  <w:t>Чтение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  <w:t xml:space="preserve">  </w:t>
      </w:r>
    </w:p>
    <w:p w:rsidR="00163ABB" w:rsidRPr="00163ABB" w:rsidRDefault="00163ABB" w:rsidP="00163ABB">
      <w:pPr>
        <w:tabs>
          <w:tab w:val="left" w:pos="477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2. Прочитай два текста. </w:t>
      </w:r>
    </w:p>
    <w:p w:rsidR="00163ABB" w:rsidRPr="00163ABB" w:rsidRDefault="00163ABB" w:rsidP="00163ABB">
      <w:pPr>
        <w:tabs>
          <w:tab w:val="left" w:pos="477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>1) Какой из текстов относится к художественному, а какой – к нехудожественному</w:t>
      </w:r>
      <w:r w:rsidR="00E8752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тексту. Установи соответствие</w:t>
      </w:r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                                                                                                               </w:t>
      </w:r>
      <w:proofErr w:type="gramStart"/>
      <w:r w:rsidRPr="00163AB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  <w:t xml:space="preserve">   </w:t>
      </w:r>
      <w:r w:rsidR="00E87528">
        <w:rPr>
          <w:rFonts w:ascii="Times New Roman" w:eastAsia="Times New Roman" w:hAnsi="Times New Roman" w:cs="Times New Roman"/>
          <w:sz w:val="24"/>
          <w:szCs w:val="24"/>
          <w:lang w:bidi="en-US"/>
        </w:rPr>
        <w:t>[</w:t>
      </w:r>
      <w:proofErr w:type="gramEnd"/>
      <w:r w:rsidR="00E87528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4"/>
        <w:gridCol w:w="4981"/>
      </w:tblGrid>
      <w:tr w:rsidR="00163ABB" w:rsidRPr="00163ABB" w:rsidTr="0090428F">
        <w:tc>
          <w:tcPr>
            <w:tcW w:w="4928" w:type="dxa"/>
          </w:tcPr>
          <w:p w:rsidR="00163ABB" w:rsidRPr="00E87528" w:rsidRDefault="00E87528" w:rsidP="00163A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7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художественный текст</w:t>
            </w:r>
          </w:p>
        </w:tc>
        <w:tc>
          <w:tcPr>
            <w:tcW w:w="5635" w:type="dxa"/>
          </w:tcPr>
          <w:p w:rsidR="00163ABB" w:rsidRPr="00E87528" w:rsidRDefault="00E87528" w:rsidP="00163A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</w:t>
            </w:r>
            <w:r w:rsidR="00163ABB" w:rsidRPr="00E875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художественный текст</w:t>
            </w:r>
          </w:p>
        </w:tc>
      </w:tr>
      <w:tr w:rsidR="00163ABB" w:rsidRPr="00163ABB" w:rsidTr="0090428F">
        <w:tc>
          <w:tcPr>
            <w:tcW w:w="10563" w:type="dxa"/>
            <w:gridSpan w:val="2"/>
          </w:tcPr>
          <w:p w:rsidR="00163ABB" w:rsidRPr="00E87528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63ABB" w:rsidRPr="00F35019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3ABB" w:rsidRPr="00163ABB" w:rsidTr="0090428F">
        <w:tc>
          <w:tcPr>
            <w:tcW w:w="4928" w:type="dxa"/>
          </w:tcPr>
          <w:p w:rsidR="00163ABB" w:rsidRPr="00163ABB" w:rsidRDefault="00163ABB" w:rsidP="00163A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Со́лнечные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часы́ — устройство для определения времени по изменению длины тени от солнца и её движению по циферблату. Пользоваться солнечными часами можно только днём при ясном небе или при лёгкой облачности, не мешающей образованию чёткой тени.  </w:t>
            </w:r>
          </w:p>
          <w:p w:rsidR="00163ABB" w:rsidRPr="00163ABB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</w:tcPr>
          <w:p w:rsidR="00163ABB" w:rsidRPr="00163ABB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— Пав, а Пав</w:t>
            </w:r>
            <w:proofErr w:type="gramEnd"/>
            <w:r w:rsidRPr="00163A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— спросил я, — ты знаешь, что такое солнечные часы? Павка не стал теряться в догадках. Он всегда все знал. — Солнечные? — переспросил он. — Все равно что электрические. — То есть как это? — опешил я. Павка хмыкнул и, как большой маленькому, объяснил: — Электрические от чего заводятся?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тока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солнечные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солнца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понял</w:t>
            </w:r>
            <w:proofErr w:type="spellEnd"/>
            <w:r w:rsidRPr="00163AB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163ABB" w:rsidRPr="00163ABB" w:rsidTr="0090428F">
        <w:tc>
          <w:tcPr>
            <w:tcW w:w="10563" w:type="dxa"/>
            <w:gridSpan w:val="2"/>
          </w:tcPr>
          <w:p w:rsidR="00163ABB" w:rsidRPr="00163ABB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ABB" w:rsidRPr="00163ABB" w:rsidRDefault="00163ABB" w:rsidP="00163AB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ABB" w:rsidRPr="00163ABB" w:rsidTr="0090428F">
        <w:tc>
          <w:tcPr>
            <w:tcW w:w="4928" w:type="dxa"/>
          </w:tcPr>
          <w:p w:rsidR="00163ABB" w:rsidRPr="00163ABB" w:rsidRDefault="00163ABB" w:rsidP="00163A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>Статья</w:t>
            </w:r>
            <w:proofErr w:type="spellEnd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>толкового</w:t>
            </w:r>
            <w:proofErr w:type="spellEnd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>словаря</w:t>
            </w:r>
            <w:proofErr w:type="spellEnd"/>
          </w:p>
        </w:tc>
        <w:tc>
          <w:tcPr>
            <w:tcW w:w="5635" w:type="dxa"/>
          </w:tcPr>
          <w:p w:rsidR="00163ABB" w:rsidRPr="00163ABB" w:rsidRDefault="00163ABB" w:rsidP="00163AB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ABB">
              <w:rPr>
                <w:rFonts w:ascii="Times New Roman" w:hAnsi="Times New Roman" w:cs="Times New Roman"/>
                <w:b/>
                <w:sz w:val="24"/>
                <w:szCs w:val="24"/>
              </w:rPr>
              <w:t>Рассказ</w:t>
            </w:r>
            <w:proofErr w:type="spellEnd"/>
          </w:p>
        </w:tc>
      </w:tr>
    </w:tbl>
    <w:p w:rsidR="00163ABB" w:rsidRPr="00163ABB" w:rsidRDefault="00163ABB" w:rsidP="00163ABB">
      <w:pPr>
        <w:tabs>
          <w:tab w:val="left" w:pos="4771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63ABB" w:rsidRPr="00163ABB" w:rsidRDefault="00163ABB" w:rsidP="00163A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ABB">
        <w:rPr>
          <w:rFonts w:ascii="Times New Roman" w:eastAsia="Calibri" w:hAnsi="Times New Roman" w:cs="Times New Roman"/>
          <w:b/>
          <w:sz w:val="24"/>
          <w:szCs w:val="24"/>
        </w:rPr>
        <w:t xml:space="preserve">3) Подбери к словам синонимы, антонимы.                                                                                             </w:t>
      </w:r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[4]</w:t>
      </w:r>
    </w:p>
    <w:tbl>
      <w:tblPr>
        <w:tblStyle w:val="1"/>
        <w:tblpPr w:leftFromText="180" w:rightFromText="180" w:vertAnchor="text" w:horzAnchor="page" w:tblpX="1303" w:tblpY="133"/>
        <w:tblW w:w="0" w:type="auto"/>
        <w:tblLook w:val="04A0" w:firstRow="1" w:lastRow="0" w:firstColumn="1" w:lastColumn="0" w:noHBand="0" w:noVBand="1"/>
      </w:tblPr>
      <w:tblGrid>
        <w:gridCol w:w="2693"/>
        <w:gridCol w:w="2693"/>
        <w:gridCol w:w="2268"/>
      </w:tblGrid>
      <w:tr w:rsidR="00163ABB" w:rsidRPr="00163ABB" w:rsidTr="0090428F"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  <w:i/>
              </w:rPr>
            </w:pPr>
            <w:r w:rsidRPr="00163ABB">
              <w:rPr>
                <w:rFonts w:eastAsia="Calibri" w:cs="Times New Roman"/>
                <w:i/>
              </w:rPr>
              <w:t>слово</w:t>
            </w:r>
          </w:p>
        </w:tc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  <w:i/>
              </w:rPr>
            </w:pPr>
            <w:r w:rsidRPr="00163ABB">
              <w:rPr>
                <w:rFonts w:eastAsia="Calibri" w:cs="Times New Roman"/>
                <w:i/>
              </w:rPr>
              <w:t>синоним</w:t>
            </w:r>
          </w:p>
        </w:tc>
        <w:tc>
          <w:tcPr>
            <w:tcW w:w="2268" w:type="dxa"/>
          </w:tcPr>
          <w:p w:rsidR="00163ABB" w:rsidRPr="00163ABB" w:rsidRDefault="00163ABB" w:rsidP="00163ABB">
            <w:pPr>
              <w:rPr>
                <w:rFonts w:eastAsia="Calibri" w:cs="Times New Roman"/>
                <w:i/>
              </w:rPr>
            </w:pPr>
            <w:r w:rsidRPr="00163ABB">
              <w:rPr>
                <w:rFonts w:eastAsia="Calibri" w:cs="Times New Roman"/>
                <w:i/>
              </w:rPr>
              <w:t>антоним</w:t>
            </w:r>
          </w:p>
        </w:tc>
      </w:tr>
      <w:tr w:rsidR="00163ABB" w:rsidRPr="00163ABB" w:rsidTr="0090428F"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  <w:r w:rsidRPr="00163ABB">
              <w:rPr>
                <w:rFonts w:eastAsia="Calibri" w:cs="Times New Roman"/>
              </w:rPr>
              <w:t>горячий</w:t>
            </w:r>
          </w:p>
        </w:tc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</w:p>
        </w:tc>
        <w:tc>
          <w:tcPr>
            <w:tcW w:w="2268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</w:p>
        </w:tc>
      </w:tr>
      <w:tr w:rsidR="00163ABB" w:rsidRPr="00163ABB" w:rsidTr="0090428F"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  <w:r w:rsidRPr="00163ABB">
              <w:rPr>
                <w:rFonts w:eastAsia="Calibri" w:cs="Times New Roman"/>
              </w:rPr>
              <w:t>печаль</w:t>
            </w:r>
          </w:p>
        </w:tc>
        <w:tc>
          <w:tcPr>
            <w:tcW w:w="2693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</w:p>
        </w:tc>
        <w:tc>
          <w:tcPr>
            <w:tcW w:w="2268" w:type="dxa"/>
          </w:tcPr>
          <w:p w:rsidR="00163ABB" w:rsidRPr="00163ABB" w:rsidRDefault="00163ABB" w:rsidP="00163ABB">
            <w:pPr>
              <w:rPr>
                <w:rFonts w:eastAsia="Calibri" w:cs="Times New Roman"/>
              </w:rPr>
            </w:pPr>
          </w:p>
        </w:tc>
      </w:tr>
    </w:tbl>
    <w:p w:rsidR="00163ABB" w:rsidRPr="00163ABB" w:rsidRDefault="00163ABB" w:rsidP="00163AB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ABB" w:rsidRPr="00163ABB" w:rsidRDefault="00163ABB" w:rsidP="00163AB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ABB" w:rsidRPr="00163ABB" w:rsidRDefault="00163ABB" w:rsidP="00163AB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ABB" w:rsidRPr="00163ABB" w:rsidRDefault="00163ABB" w:rsidP="00163AB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3ABB" w:rsidRPr="00163ABB" w:rsidRDefault="00163ABB" w:rsidP="00163ABB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3ABB">
        <w:rPr>
          <w:rFonts w:ascii="Times New Roman" w:eastAsia="Calibri" w:hAnsi="Times New Roman" w:cs="Times New Roman"/>
          <w:b/>
          <w:sz w:val="24"/>
          <w:szCs w:val="24"/>
        </w:rPr>
        <w:t xml:space="preserve">4) Подчеркни многозначное слово                                                                                                           </w:t>
      </w:r>
      <w:proofErr w:type="gramStart"/>
      <w:r w:rsidRPr="00163ABB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[</w:t>
      </w:r>
      <w:proofErr w:type="gramEnd"/>
      <w:r w:rsidRPr="00163ABB">
        <w:rPr>
          <w:rFonts w:ascii="Times New Roman" w:eastAsia="Times New Roman" w:hAnsi="Times New Roman" w:cs="Times New Roman"/>
          <w:sz w:val="24"/>
          <w:szCs w:val="24"/>
          <w:lang w:bidi="en-US"/>
        </w:rPr>
        <w:t>1]</w:t>
      </w:r>
    </w:p>
    <w:p w:rsidR="00163ABB" w:rsidRPr="00163ABB" w:rsidRDefault="00E87528" w:rsidP="00163AB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Кефир, </w:t>
      </w:r>
      <w:r w:rsidR="00163ABB" w:rsidRPr="00163A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163ABB" w:rsidRPr="000E6EBC">
        <w:rPr>
          <w:rFonts w:ascii="Times New Roman" w:eastAsia="Calibri" w:hAnsi="Times New Roman" w:cs="Times New Roman"/>
          <w:sz w:val="28"/>
          <w:szCs w:val="28"/>
        </w:rPr>
        <w:t>язык,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компьютер</w:t>
      </w:r>
      <w:r w:rsidR="00163ABB" w:rsidRPr="00163AB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en-US"/>
        </w:rPr>
        <w:t>Письмо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lastRenderedPageBreak/>
        <w:t xml:space="preserve">3. Выполни разбор слова по </w:t>
      </w:r>
      <w:proofErr w:type="gramStart"/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составу:   </w:t>
      </w:r>
      <w:proofErr w:type="gramEnd"/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                                                                                   </w:t>
      </w:r>
      <w:r w:rsidRPr="00163A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[2]</w:t>
      </w:r>
      <w:r w:rsidRPr="00163ABB"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  Кормушка. Переходный                                                                            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2) Спиши текст, вставляя пропущенные орфограммы. В скобках запиши проверочные слова.  </w:t>
      </w:r>
      <w:r w:rsidRPr="00163A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[5]</w:t>
      </w:r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</w:p>
    <w:p w:rsidR="00163ABB" w:rsidRPr="00163ABB" w:rsidRDefault="00163ABB" w:rsidP="00163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163AB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                  </w:t>
      </w:r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Во </w:t>
      </w:r>
      <w:proofErr w:type="spellStart"/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дв</w:t>
      </w:r>
      <w:proofErr w:type="spellEnd"/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…ре (…) падает </w:t>
      </w:r>
      <w:proofErr w:type="gramStart"/>
      <w:r w:rsidR="0079153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сне..</w:t>
      </w:r>
      <w:proofErr w:type="gramEnd"/>
      <w:r w:rsidR="0079153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(…). Дети стали л…</w:t>
      </w:r>
      <w:proofErr w:type="gramStart"/>
      <w:r w:rsidR="0079153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пить  (</w:t>
      </w:r>
      <w:proofErr w:type="gramEnd"/>
      <w:r w:rsidR="0079153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…</w:t>
      </w:r>
      <w:r w:rsidRPr="00163A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)  из снега дом. Он получился </w:t>
      </w:r>
      <w:proofErr w:type="spellStart"/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кре</w:t>
      </w:r>
      <w:proofErr w:type="spellEnd"/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…ким </w:t>
      </w:r>
      <w:proofErr w:type="gramStart"/>
      <w:r w:rsidR="000E6EB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(….</w:t>
      </w:r>
      <w:proofErr w:type="gramEnd"/>
      <w:r w:rsidR="00F35019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). У все</w:t>
      </w:r>
      <w:r w:rsidR="00E8752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х на душе было </w:t>
      </w:r>
      <w:proofErr w:type="gramStart"/>
      <w:r w:rsidR="00E87528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радостно </w:t>
      </w:r>
      <w:r w:rsidRPr="00163A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.</w:t>
      </w:r>
      <w:proofErr w:type="gramEnd"/>
      <w:r w:rsidRPr="00163ABB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bookmarkStart w:id="0" w:name="_GoBack"/>
      <w:bookmarkEnd w:id="0"/>
    </w:p>
    <w:sectPr w:rsidR="00163ABB" w:rsidRPr="00163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10"/>
    <w:rsid w:val="000E6EBC"/>
    <w:rsid w:val="00163ABB"/>
    <w:rsid w:val="003F3610"/>
    <w:rsid w:val="005548D3"/>
    <w:rsid w:val="0055552D"/>
    <w:rsid w:val="00673751"/>
    <w:rsid w:val="00791539"/>
    <w:rsid w:val="00E87528"/>
    <w:rsid w:val="00F3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C3632-DE4F-4C6C-876B-DAF55914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ABB"/>
    <w:pPr>
      <w:spacing w:after="0" w:line="240" w:lineRule="auto"/>
    </w:pPr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63ABB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CHASER</dc:creator>
  <cp:keywords/>
  <dc:description/>
  <cp:lastModifiedBy>CHASER</cp:lastModifiedBy>
  <cp:revision>12</cp:revision>
  <dcterms:created xsi:type="dcterms:W3CDTF">2020-12-20T14:59:00Z</dcterms:created>
  <dcterms:modified xsi:type="dcterms:W3CDTF">2020-12-23T01:08:00Z</dcterms:modified>
</cp:coreProperties>
</file>