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page" w:tblpX="447" w:tblpY="1151"/>
        <w:tblW w:w="0" w:type="auto"/>
        <w:tblLook w:val="04A0"/>
      </w:tblPr>
      <w:tblGrid>
        <w:gridCol w:w="7479"/>
      </w:tblGrid>
      <w:tr w:rsidR="00B31A52" w:rsidTr="00B31A52">
        <w:trPr>
          <w:trHeight w:val="767"/>
        </w:trPr>
        <w:tc>
          <w:tcPr>
            <w:tcW w:w="7479" w:type="dxa"/>
          </w:tcPr>
          <w:p w:rsidR="00B31A52" w:rsidRPr="00B31A52" w:rsidRDefault="00B31A52" w:rsidP="00B31A5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B31A52">
              <w:rPr>
                <w:b/>
                <w:sz w:val="24"/>
                <w:szCs w:val="24"/>
              </w:rPr>
              <w:t xml:space="preserve">   Характеристика химического элемента (ХЭ)</w:t>
            </w:r>
          </w:p>
          <w:p w:rsidR="00B31A52" w:rsidRPr="00B31A52" w:rsidRDefault="00B31A52" w:rsidP="00B31A52">
            <w:pPr>
              <w:pStyle w:val="a3"/>
              <w:rPr>
                <w:b/>
                <w:sz w:val="24"/>
                <w:szCs w:val="24"/>
              </w:rPr>
            </w:pPr>
            <w:r w:rsidRPr="00B31A52">
              <w:rPr>
                <w:b/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B31A52">
              <w:rPr>
                <w:b/>
                <w:sz w:val="24"/>
                <w:szCs w:val="24"/>
              </w:rPr>
              <w:t xml:space="preserve">    по периодической системе </w:t>
            </w:r>
          </w:p>
          <w:p w:rsidR="00B31A52" w:rsidRDefault="00B31A52" w:rsidP="00B31A52">
            <w:pPr>
              <w:pStyle w:val="a3"/>
              <w:ind w:left="0"/>
              <w:rPr>
                <w:sz w:val="24"/>
                <w:szCs w:val="24"/>
              </w:rPr>
            </w:pPr>
            <w:r w:rsidRPr="00B31A52">
              <w:rPr>
                <w:sz w:val="24"/>
                <w:szCs w:val="24"/>
              </w:rPr>
              <w:t xml:space="preserve">                                           </w:t>
            </w:r>
          </w:p>
        </w:tc>
      </w:tr>
      <w:tr w:rsidR="00B31A52" w:rsidTr="00B31A52">
        <w:trPr>
          <w:trHeight w:val="293"/>
        </w:trPr>
        <w:tc>
          <w:tcPr>
            <w:tcW w:w="7479" w:type="dxa"/>
          </w:tcPr>
          <w:p w:rsidR="00B31A52" w:rsidRPr="00B31A52" w:rsidRDefault="00B31A52" w:rsidP="00B31A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B31A52">
              <w:rPr>
                <w:b/>
                <w:sz w:val="24"/>
                <w:szCs w:val="24"/>
              </w:rPr>
              <w:t xml:space="preserve">                                       </w:t>
            </w:r>
            <w:r>
              <w:rPr>
                <w:b/>
                <w:sz w:val="24"/>
                <w:szCs w:val="24"/>
              </w:rPr>
              <w:t xml:space="preserve">            </w:t>
            </w:r>
            <w:r w:rsidRPr="00B31A52">
              <w:rPr>
                <w:b/>
                <w:sz w:val="24"/>
                <w:szCs w:val="24"/>
              </w:rPr>
              <w:t xml:space="preserve"> Вариант 4</w:t>
            </w:r>
          </w:p>
        </w:tc>
      </w:tr>
      <w:tr w:rsidR="00B31A52" w:rsidTr="00B31A52">
        <w:trPr>
          <w:trHeight w:val="8120"/>
        </w:trPr>
        <w:tc>
          <w:tcPr>
            <w:tcW w:w="7479" w:type="dxa"/>
          </w:tcPr>
          <w:p w:rsidR="00244EA1" w:rsidRDefault="00244EA1" w:rsidP="00B31A52">
            <w:pPr>
              <w:rPr>
                <w:b/>
                <w:sz w:val="24"/>
                <w:szCs w:val="24"/>
              </w:rPr>
            </w:pPr>
          </w:p>
          <w:p w:rsidR="00B31A52" w:rsidRDefault="00B31A52" w:rsidP="00B31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I. 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B31A52">
              <w:rPr>
                <w:b/>
                <w:sz w:val="24"/>
                <w:szCs w:val="24"/>
              </w:rPr>
              <w:t>Охарактеризуйте элемент N(азот)</w:t>
            </w:r>
            <w:r w:rsidR="00244EA1">
              <w:rPr>
                <w:b/>
                <w:sz w:val="24"/>
                <w:szCs w:val="24"/>
              </w:rPr>
              <w:t>:</w:t>
            </w:r>
          </w:p>
          <w:p w:rsidR="00B31A52" w:rsidRPr="00B31A52" w:rsidRDefault="00B31A52" w:rsidP="00B31A52">
            <w:pPr>
              <w:rPr>
                <w:b/>
                <w:sz w:val="24"/>
                <w:szCs w:val="24"/>
              </w:rPr>
            </w:pPr>
          </w:p>
          <w:p w:rsidR="00244EA1" w:rsidRDefault="00244EA1" w:rsidP="00244E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31A52" w:rsidRPr="00244EA1">
              <w:rPr>
                <w:sz w:val="24"/>
                <w:szCs w:val="24"/>
              </w:rPr>
              <w:t>1. Период, ряд, группа, подгруппа.</w:t>
            </w:r>
          </w:p>
          <w:p w:rsidR="00B31A52" w:rsidRPr="00244EA1" w:rsidRDefault="00244EA1" w:rsidP="00244E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31A52" w:rsidRPr="00244EA1">
              <w:rPr>
                <w:sz w:val="24"/>
                <w:szCs w:val="24"/>
              </w:rPr>
              <w:t>2. Максимальная валентность.</w:t>
            </w:r>
          </w:p>
          <w:p w:rsidR="00B31A52" w:rsidRPr="00244EA1" w:rsidRDefault="00244EA1" w:rsidP="00244E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31A52" w:rsidRPr="00244EA1">
              <w:rPr>
                <w:sz w:val="24"/>
                <w:szCs w:val="24"/>
              </w:rPr>
              <w:t>3. Простое вещество.</w:t>
            </w:r>
          </w:p>
          <w:p w:rsidR="00B31A52" w:rsidRPr="00244EA1" w:rsidRDefault="00244EA1" w:rsidP="00244E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31A52" w:rsidRPr="00244EA1">
              <w:rPr>
                <w:sz w:val="24"/>
                <w:szCs w:val="24"/>
              </w:rPr>
              <w:t>4. Формула высшего оксида и его соединение.</w:t>
            </w:r>
          </w:p>
          <w:p w:rsidR="00B31A52" w:rsidRPr="00244EA1" w:rsidRDefault="00244EA1" w:rsidP="00244E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31A52" w:rsidRPr="00244EA1">
              <w:rPr>
                <w:sz w:val="24"/>
                <w:szCs w:val="24"/>
              </w:rPr>
              <w:t xml:space="preserve">5. Формула </w:t>
            </w:r>
            <w:proofErr w:type="spellStart"/>
            <w:r w:rsidR="00B31A52" w:rsidRPr="00244EA1">
              <w:rPr>
                <w:sz w:val="24"/>
                <w:szCs w:val="24"/>
              </w:rPr>
              <w:t>гидроксида</w:t>
            </w:r>
            <w:proofErr w:type="spellEnd"/>
            <w:r w:rsidR="00B31A52" w:rsidRPr="00244EA1">
              <w:rPr>
                <w:sz w:val="24"/>
                <w:szCs w:val="24"/>
              </w:rPr>
              <w:t xml:space="preserve"> и его характер.</w:t>
            </w:r>
          </w:p>
          <w:p w:rsidR="00B31A52" w:rsidRPr="00244EA1" w:rsidRDefault="00244EA1" w:rsidP="00244E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31A52" w:rsidRPr="00244EA1">
              <w:rPr>
                <w:sz w:val="24"/>
                <w:szCs w:val="24"/>
              </w:rPr>
              <w:t>6. Формула летучего водородного соединения.</w:t>
            </w:r>
          </w:p>
          <w:p w:rsidR="00B31A52" w:rsidRPr="00244EA1" w:rsidRDefault="00244EA1" w:rsidP="00244E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31A52" w:rsidRPr="00244EA1">
              <w:rPr>
                <w:sz w:val="24"/>
                <w:szCs w:val="24"/>
              </w:rPr>
              <w:t>7. Сравнение свойств (</w:t>
            </w:r>
            <w:proofErr w:type="spellStart"/>
            <w:r w:rsidR="00B31A52" w:rsidRPr="00244EA1">
              <w:rPr>
                <w:sz w:val="24"/>
                <w:szCs w:val="24"/>
              </w:rPr>
              <w:t>Me</w:t>
            </w:r>
            <w:proofErr w:type="spellEnd"/>
            <w:r w:rsidR="00B31A52" w:rsidRPr="00244EA1">
              <w:rPr>
                <w:sz w:val="24"/>
                <w:szCs w:val="24"/>
              </w:rPr>
              <w:t>/</w:t>
            </w:r>
            <w:proofErr w:type="spellStart"/>
            <w:r w:rsidR="00B31A52" w:rsidRPr="00244EA1">
              <w:rPr>
                <w:sz w:val="24"/>
                <w:szCs w:val="24"/>
              </w:rPr>
              <w:t>неМе</w:t>
            </w:r>
            <w:proofErr w:type="spellEnd"/>
            <w:r w:rsidR="00B31A52" w:rsidRPr="00244EA1">
              <w:rPr>
                <w:sz w:val="24"/>
                <w:szCs w:val="24"/>
              </w:rPr>
              <w:t>) с соседями по периоду слева</w:t>
            </w:r>
          </w:p>
          <w:p w:rsidR="00B31A52" w:rsidRPr="00B31A52" w:rsidRDefault="00B31A52" w:rsidP="00244EA1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31A52">
              <w:rPr>
                <w:sz w:val="24"/>
                <w:szCs w:val="24"/>
              </w:rPr>
              <w:t>направо.</w:t>
            </w:r>
          </w:p>
          <w:p w:rsidR="00B31A52" w:rsidRPr="00244EA1" w:rsidRDefault="00244EA1" w:rsidP="00244E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31A52" w:rsidRPr="00244EA1">
              <w:rPr>
                <w:sz w:val="24"/>
                <w:szCs w:val="24"/>
              </w:rPr>
              <w:t>8. Сравнение свойств (</w:t>
            </w:r>
            <w:proofErr w:type="spellStart"/>
            <w:r w:rsidR="00B31A52" w:rsidRPr="00244EA1">
              <w:rPr>
                <w:sz w:val="24"/>
                <w:szCs w:val="24"/>
              </w:rPr>
              <w:t>Ме</w:t>
            </w:r>
            <w:proofErr w:type="spellEnd"/>
            <w:r w:rsidR="00B31A52" w:rsidRPr="00244EA1">
              <w:rPr>
                <w:sz w:val="24"/>
                <w:szCs w:val="24"/>
              </w:rPr>
              <w:t>/</w:t>
            </w:r>
            <w:proofErr w:type="spellStart"/>
            <w:r w:rsidR="00B31A52" w:rsidRPr="00244EA1">
              <w:rPr>
                <w:sz w:val="24"/>
                <w:szCs w:val="24"/>
              </w:rPr>
              <w:t>неМе</w:t>
            </w:r>
            <w:proofErr w:type="spellEnd"/>
            <w:r w:rsidR="00B31A52" w:rsidRPr="00244EA1">
              <w:rPr>
                <w:sz w:val="24"/>
                <w:szCs w:val="24"/>
              </w:rPr>
              <w:t>) с соседями по подгруппе сверху</w:t>
            </w:r>
          </w:p>
          <w:p w:rsidR="00B31A52" w:rsidRDefault="00B31A52" w:rsidP="00244EA1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31A52">
              <w:rPr>
                <w:sz w:val="24"/>
                <w:szCs w:val="24"/>
              </w:rPr>
              <w:t>вниз.</w:t>
            </w:r>
          </w:p>
          <w:p w:rsidR="00B31A52" w:rsidRPr="00B31A52" w:rsidRDefault="00B31A52" w:rsidP="00244EA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  <w:p w:rsidR="00B31A52" w:rsidRPr="00B31A52" w:rsidRDefault="00B31A52" w:rsidP="00B31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II.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31A52">
              <w:rPr>
                <w:b/>
                <w:sz w:val="24"/>
                <w:szCs w:val="24"/>
              </w:rPr>
              <w:t>Укажите, как изменяются следующие характеристики в ряду:</w:t>
            </w:r>
          </w:p>
          <w:p w:rsidR="00B31A52" w:rsidRDefault="00B31A52" w:rsidP="00B31A52">
            <w:pPr>
              <w:pStyle w:val="a3"/>
              <w:rPr>
                <w:b/>
                <w:sz w:val="24"/>
                <w:szCs w:val="24"/>
              </w:rPr>
            </w:pPr>
            <w:r w:rsidRPr="00B31A52">
              <w:rPr>
                <w:b/>
                <w:sz w:val="24"/>
                <w:szCs w:val="24"/>
              </w:rPr>
              <w:t xml:space="preserve">                                      </w:t>
            </w:r>
            <w:proofErr w:type="spellStart"/>
            <w:r w:rsidRPr="00B31A52">
              <w:rPr>
                <w:b/>
                <w:sz w:val="24"/>
                <w:szCs w:val="24"/>
              </w:rPr>
              <w:t>Li</w:t>
            </w:r>
            <w:proofErr w:type="spellEnd"/>
            <w:r w:rsidRPr="00B31A52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B31A52">
              <w:rPr>
                <w:b/>
                <w:sz w:val="24"/>
                <w:szCs w:val="24"/>
              </w:rPr>
              <w:t>Na</w:t>
            </w:r>
            <w:proofErr w:type="spellEnd"/>
            <w:r w:rsidRPr="00B31A52">
              <w:rPr>
                <w:b/>
                <w:sz w:val="24"/>
                <w:szCs w:val="24"/>
              </w:rPr>
              <w:t xml:space="preserve"> – K </w:t>
            </w:r>
            <w:r>
              <w:rPr>
                <w:b/>
                <w:sz w:val="24"/>
                <w:szCs w:val="24"/>
              </w:rPr>
              <w:t>–</w:t>
            </w:r>
            <w:r w:rsidRPr="00B31A5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31A52">
              <w:rPr>
                <w:b/>
                <w:sz w:val="24"/>
                <w:szCs w:val="24"/>
              </w:rPr>
              <w:t>Rb</w:t>
            </w:r>
            <w:proofErr w:type="spellEnd"/>
          </w:p>
          <w:p w:rsidR="00B31A52" w:rsidRPr="00244EA1" w:rsidRDefault="00B31A52" w:rsidP="00244EA1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B31A52" w:rsidRPr="00244EA1" w:rsidRDefault="00244EA1" w:rsidP="00244E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B31A52" w:rsidRPr="00244EA1">
              <w:rPr>
                <w:sz w:val="24"/>
                <w:szCs w:val="24"/>
              </w:rPr>
              <w:t>а) радиус атома</w:t>
            </w:r>
          </w:p>
          <w:p w:rsidR="00B31A52" w:rsidRPr="00244EA1" w:rsidRDefault="00244EA1" w:rsidP="00244E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B31A52" w:rsidRPr="00244EA1">
              <w:rPr>
                <w:sz w:val="24"/>
                <w:szCs w:val="24"/>
              </w:rPr>
              <w:t>б) валентность</w:t>
            </w:r>
          </w:p>
          <w:p w:rsidR="00B31A52" w:rsidRPr="00244EA1" w:rsidRDefault="00244EA1" w:rsidP="00244E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B31A52" w:rsidRPr="00244EA1">
              <w:rPr>
                <w:sz w:val="24"/>
                <w:szCs w:val="24"/>
              </w:rPr>
              <w:t>в) ЭО</w:t>
            </w:r>
          </w:p>
          <w:p w:rsidR="00B31A52" w:rsidRDefault="00244EA1" w:rsidP="00244EA1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31A52">
              <w:rPr>
                <w:sz w:val="24"/>
                <w:szCs w:val="24"/>
              </w:rPr>
              <w:t xml:space="preserve">  </w:t>
            </w:r>
            <w:r w:rsidR="00B31A52" w:rsidRPr="00B31A52">
              <w:rPr>
                <w:sz w:val="24"/>
                <w:szCs w:val="24"/>
              </w:rPr>
              <w:t>г) основные свойства</w:t>
            </w:r>
          </w:p>
        </w:tc>
      </w:tr>
    </w:tbl>
    <w:p w:rsidR="001542E5" w:rsidRPr="001542E5" w:rsidRDefault="001542E5" w:rsidP="001542E5">
      <w:pPr>
        <w:pStyle w:val="a3"/>
        <w:rPr>
          <w:sz w:val="24"/>
          <w:szCs w:val="24"/>
        </w:rPr>
      </w:pPr>
    </w:p>
    <w:sectPr w:rsidR="001542E5" w:rsidRPr="001542E5" w:rsidSect="002116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A27"/>
    <w:multiLevelType w:val="hybridMultilevel"/>
    <w:tmpl w:val="B656A6DC"/>
    <w:lvl w:ilvl="0" w:tplc="A06CD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182203"/>
    <w:multiLevelType w:val="hybridMultilevel"/>
    <w:tmpl w:val="1CE2843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C788F"/>
    <w:multiLevelType w:val="hybridMultilevel"/>
    <w:tmpl w:val="8FE48AC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00826"/>
    <w:multiLevelType w:val="hybridMultilevel"/>
    <w:tmpl w:val="7BF0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E7539"/>
    <w:multiLevelType w:val="hybridMultilevel"/>
    <w:tmpl w:val="A71C5B6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ED54F4A"/>
    <w:multiLevelType w:val="hybridMultilevel"/>
    <w:tmpl w:val="0BC86AA8"/>
    <w:lvl w:ilvl="0" w:tplc="3788C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871C51"/>
    <w:multiLevelType w:val="hybridMultilevel"/>
    <w:tmpl w:val="C7742C1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6B541F"/>
    <w:multiLevelType w:val="hybridMultilevel"/>
    <w:tmpl w:val="22C68A14"/>
    <w:lvl w:ilvl="0" w:tplc="FEE8C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905B41"/>
    <w:multiLevelType w:val="hybridMultilevel"/>
    <w:tmpl w:val="10DE716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BC923BF"/>
    <w:multiLevelType w:val="hybridMultilevel"/>
    <w:tmpl w:val="9C98192C"/>
    <w:lvl w:ilvl="0" w:tplc="D8249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824F24"/>
    <w:multiLevelType w:val="hybridMultilevel"/>
    <w:tmpl w:val="14C2CF9A"/>
    <w:lvl w:ilvl="0" w:tplc="5B4613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0"/>
  </w:num>
  <w:num w:numId="5">
    <w:abstractNumId w:val="5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162E"/>
    <w:rsid w:val="001542E5"/>
    <w:rsid w:val="0021162E"/>
    <w:rsid w:val="00244EA1"/>
    <w:rsid w:val="00605AB7"/>
    <w:rsid w:val="00795666"/>
    <w:rsid w:val="00B31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62E"/>
    <w:pPr>
      <w:ind w:left="720"/>
      <w:contextualSpacing/>
    </w:pPr>
  </w:style>
  <w:style w:type="table" w:styleId="a4">
    <w:name w:val="Table Grid"/>
    <w:basedOn w:val="a1"/>
    <w:uiPriority w:val="59"/>
    <w:rsid w:val="00154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2014-05-02T06:56:00Z</dcterms:created>
  <dcterms:modified xsi:type="dcterms:W3CDTF">2014-05-02T07:39:00Z</dcterms:modified>
</cp:coreProperties>
</file>