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E9" w:rsidRPr="00AF52E9" w:rsidRDefault="00AF52E9" w:rsidP="00AF52E9">
      <w:pPr>
        <w:spacing w:after="0" w:line="240" w:lineRule="auto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</w:p>
    <w:p w:rsidR="00AF52E9" w:rsidRPr="00AF52E9" w:rsidRDefault="00AF52E9" w:rsidP="00AF52E9">
      <w:pPr>
        <w:spacing w:after="0" w:line="240" w:lineRule="auto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AF52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88B5D1" wp14:editId="07B3DB16">
            <wp:extent cx="1739900" cy="1772120"/>
            <wp:effectExtent l="0" t="0" r="0" b="0"/>
            <wp:docPr id="1" name="Рисунок 1" descr="http://matematikalegko.ru/wp-content/uploads/2014/04/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ematikalegko.ru/wp-content/uploads/2014/04/1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5" t="1786"/>
                    <a:stretch/>
                  </pic:blipFill>
                  <pic:spPr bwMode="auto">
                    <a:xfrm>
                      <a:off x="0" y="0"/>
                      <a:ext cx="1742012" cy="177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2E9" w:rsidRPr="00AF52E9" w:rsidRDefault="00AF52E9" w:rsidP="00AF52E9">
      <w:pPr>
        <w:spacing w:after="0" w:line="240" w:lineRule="auto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</w:p>
    <w:p w:rsidR="00AF52E9" w:rsidRDefault="00AF52E9" w:rsidP="00AF52E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многогранник вершинами,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  <w:r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которого являются середины ребер тетраэдра - октаэдр</w:t>
      </w:r>
      <w:proofErr w:type="gramStart"/>
      <w:r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.</w:t>
      </w:r>
      <w:proofErr w:type="gramEnd"/>
      <w:r w:rsidRPr="00AF52E9">
        <w:rPr>
          <w:rStyle w:val="a5"/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 </w:t>
      </w:r>
      <w:r w:rsidRPr="00AF52E9">
        <w:rPr>
          <w:rFonts w:ascii="Times New Roman" w:hAnsi="Times New Roman" w:cs="Times New Roman"/>
          <w:color w:val="2E2E2E"/>
          <w:sz w:val="24"/>
          <w:szCs w:val="24"/>
        </w:rPr>
        <w:br/>
      </w:r>
      <w:proofErr w:type="gramStart"/>
      <w:r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р</w:t>
      </w:r>
      <w:proofErr w:type="gramEnd"/>
      <w:r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ебра октаэдра - средние линии граней тетраэдра. </w:t>
      </w:r>
    </w:p>
    <w:p w:rsidR="00AF52E9" w:rsidRDefault="00AF52E9" w:rsidP="00AF52E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</w:p>
    <w:p w:rsidR="003C5FC5" w:rsidRDefault="003C5FC5" w:rsidP="00AF52E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грань тетраэдра</w:t>
      </w:r>
      <w:r w:rsidR="00AF52E9"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(</w:t>
      </w:r>
      <w:r w:rsidR="00AF52E9"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правильный треугольник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)</w:t>
      </w:r>
      <w:r w:rsidR="00AF52E9"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 подобна грани октаэдра 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(</w:t>
      </w:r>
      <w:r w:rsidR="00AF52E9"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правильный треугольник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)</w:t>
      </w:r>
      <w:r w:rsidR="00AF52E9"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с коэффициентом подобия 2</w:t>
      </w:r>
      <w:r w:rsidR="00AF52E9" w:rsidRPr="00AF52E9">
        <w:rPr>
          <w:rFonts w:ascii="Times New Roman" w:hAnsi="Times New Roman" w:cs="Times New Roman"/>
          <w:color w:val="2E2E2E"/>
          <w:sz w:val="24"/>
          <w:szCs w:val="24"/>
        </w:rPr>
        <w:br/>
      </w:r>
      <w:r w:rsidR="00AF52E9" w:rsidRPr="00AF52E9">
        <w:rPr>
          <w:rFonts w:ascii="Times New Roman" w:hAnsi="Times New Roman" w:cs="Times New Roman"/>
          <w:color w:val="2E2E2E"/>
          <w:sz w:val="24"/>
          <w:szCs w:val="24"/>
        </w:rPr>
        <w:br/>
      </w:r>
      <w:r w:rsidR="00AF52E9"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тетраэдр: </w:t>
      </w:r>
    </w:p>
    <w:p w:rsidR="00AF52E9" w:rsidRPr="00AF52E9" w:rsidRDefault="003C5FC5" w:rsidP="00AF52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>S</w:t>
      </w:r>
      <w:r w:rsidRPr="003C5FC5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vertAlign w:val="subscript"/>
        </w:rPr>
        <w:t>п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vertAlign w:val="subscript"/>
        </w:rPr>
        <w:t>олной п</w:t>
      </w:r>
      <w:r w:rsidRPr="003C5FC5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vertAlign w:val="subscript"/>
        </w:rPr>
        <w:t>оверхности</w:t>
      </w:r>
      <w:r w:rsidR="00B82FB6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=4</w:t>
      </w:r>
      <w:r w:rsidR="00AF52E9"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*(a²√3/4)</w:t>
      </w:r>
      <w:r w:rsidR="00AF52E9" w:rsidRPr="00AF52E9">
        <w:rPr>
          <w:rFonts w:ascii="Times New Roman" w:hAnsi="Times New Roman" w:cs="Times New Roman"/>
          <w:color w:val="2E2E2E"/>
          <w:sz w:val="24"/>
          <w:szCs w:val="24"/>
        </w:rPr>
        <w:br/>
      </w:r>
      <w:r w:rsidR="00B82FB6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0</w:t>
      </w:r>
      <w:proofErr w:type="gramStart"/>
      <w:r w:rsidR="00B82FB6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,6</w:t>
      </w:r>
      <w:proofErr w:type="gramEnd"/>
      <w:r w:rsidR="00B82FB6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=4</w:t>
      </w:r>
      <w:r w:rsidR="00AF52E9"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*(a²√3/4). </w:t>
      </w:r>
      <w:r w:rsidR="00AF52E9" w:rsidRPr="00AF52E9">
        <w:rPr>
          <w:rFonts w:ascii="Times New Roman" w:hAnsi="Times New Roman" w:cs="Times New Roman"/>
          <w:color w:val="2E2E2E"/>
          <w:sz w:val="24"/>
          <w:szCs w:val="24"/>
        </w:rPr>
        <w:br/>
      </w:r>
      <w:r w:rsidR="00AF52E9"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0,</w:t>
      </w:r>
      <w:r w:rsidR="00B82FB6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15</w:t>
      </w:r>
      <w:r w:rsidR="00AF52E9"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=a²√3/4 площадь грани тетраэдра</w:t>
      </w:r>
      <w:r w:rsidR="00AF52E9" w:rsidRPr="00AF52E9">
        <w:rPr>
          <w:rFonts w:ascii="Times New Roman" w:hAnsi="Times New Roman" w:cs="Times New Roman"/>
          <w:color w:val="2E2E2E"/>
          <w:sz w:val="24"/>
          <w:szCs w:val="24"/>
        </w:rPr>
        <w:br/>
      </w:r>
      <w:r w:rsidR="00AF52E9" w:rsidRPr="00AF52E9">
        <w:rPr>
          <w:rFonts w:ascii="Times New Roman" w:hAnsi="Times New Roman" w:cs="Times New Roman"/>
          <w:color w:val="2E2E2E"/>
          <w:sz w:val="24"/>
          <w:szCs w:val="24"/>
        </w:rPr>
        <w:br/>
      </w:r>
      <w:r w:rsidR="00AF52E9" w:rsidRPr="00AF52E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Отношение площадей подобных треугольников</w:t>
      </w:r>
      <w:r w:rsidR="00AF52E9" w:rsidRPr="00AF52E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равно квадрату коэффициента подобия.</w:t>
      </w:r>
    </w:p>
    <w:p w:rsidR="00CD4DB9" w:rsidRDefault="00AF52E9" w:rsidP="00AF52E9">
      <w:pPr>
        <w:spacing w:after="0" w:line="240" w:lineRule="auto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AF5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октаэдр:  </w:t>
      </w:r>
      <w:proofErr w:type="spellStart"/>
      <w:proofErr w:type="gramStart"/>
      <w:r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S</w:t>
      </w:r>
      <w:proofErr w:type="gramEnd"/>
      <w:r w:rsidR="003C5FC5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vertAlign w:val="subscript"/>
        </w:rPr>
        <w:t>полной</w:t>
      </w:r>
      <w:proofErr w:type="spellEnd"/>
      <w:r w:rsidR="003C5FC5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vertAlign w:val="subscript"/>
        </w:rPr>
        <w:t xml:space="preserve"> поверхности</w:t>
      </w:r>
      <w:r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=8*(a</w:t>
      </w:r>
      <w:r w:rsidRPr="00AF52E9">
        <w:rPr>
          <w:rFonts w:ascii="Cambria Math" w:hAnsi="Cambria Math" w:cs="Cambria Math"/>
          <w:color w:val="2E2E2E"/>
          <w:sz w:val="24"/>
          <w:szCs w:val="24"/>
          <w:shd w:val="clear" w:color="auto" w:fill="FFFFFF"/>
        </w:rPr>
        <w:t>₂</w:t>
      </w:r>
      <w:r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²√3/4)</w:t>
      </w:r>
    </w:p>
    <w:p w:rsidR="00AF52E9" w:rsidRDefault="00AF52E9" w:rsidP="00AF52E9">
      <w:pPr>
        <w:spacing w:after="0" w:line="240" w:lineRule="auto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</w:p>
    <w:p w:rsidR="00AF52E9" w:rsidRDefault="00AF52E9" w:rsidP="00AF52E9">
      <w:pPr>
        <w:spacing w:after="0" w:line="240" w:lineRule="auto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площадь одной грани =</w:t>
      </w:r>
      <w:r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a</w:t>
      </w:r>
      <w:r w:rsidRPr="00AF52E9">
        <w:rPr>
          <w:rFonts w:ascii="Cambria Math" w:hAnsi="Cambria Math" w:cs="Cambria Math"/>
          <w:color w:val="2E2E2E"/>
          <w:sz w:val="24"/>
          <w:szCs w:val="24"/>
          <w:shd w:val="clear" w:color="auto" w:fill="FFFFFF"/>
        </w:rPr>
        <w:t>₂</w:t>
      </w:r>
      <w:r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²√3/4</w:t>
      </w:r>
    </w:p>
    <w:p w:rsidR="003C5FC5" w:rsidRPr="003C5FC5" w:rsidRDefault="003C5FC5" w:rsidP="00AF52E9">
      <w:pPr>
        <w:spacing w:after="0" w:line="240" w:lineRule="auto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(</w:t>
      </w:r>
      <w:r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a²√3/4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)/</w:t>
      </w:r>
      <w:proofErr w:type="gramStart"/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(</w:t>
      </w:r>
      <w:r w:rsidRPr="003C5FC5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  <w:proofErr w:type="gramEnd"/>
      <w:r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a</w:t>
      </w:r>
      <w:r w:rsidRPr="00AF52E9">
        <w:rPr>
          <w:rFonts w:ascii="Cambria Math" w:hAnsi="Cambria Math" w:cs="Cambria Math"/>
          <w:color w:val="2E2E2E"/>
          <w:sz w:val="24"/>
          <w:szCs w:val="24"/>
          <w:shd w:val="clear" w:color="auto" w:fill="FFFFFF"/>
        </w:rPr>
        <w:t>₂</w:t>
      </w:r>
      <w:r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²√3/4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)=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>k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vertAlign w:val="superscript"/>
        </w:rPr>
        <w:t>2</w:t>
      </w:r>
      <w:r w:rsidRPr="003C5FC5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>k</w:t>
      </w:r>
      <w:r w:rsidRPr="003C5FC5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=2.</w:t>
      </w:r>
    </w:p>
    <w:p w:rsidR="003C5FC5" w:rsidRDefault="00B82FB6" w:rsidP="00AF52E9">
      <w:pPr>
        <w:spacing w:after="0" w:line="240" w:lineRule="auto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0,15</w:t>
      </w:r>
      <w:r w:rsidR="003C5FC5" w:rsidRPr="003C5FC5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/ (</w:t>
      </w:r>
      <w:r w:rsidR="003C5FC5"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a</w:t>
      </w:r>
      <w:r w:rsidR="003C5FC5" w:rsidRPr="00AF52E9">
        <w:rPr>
          <w:rFonts w:ascii="Cambria Math" w:hAnsi="Cambria Math" w:cs="Cambria Math"/>
          <w:color w:val="2E2E2E"/>
          <w:sz w:val="24"/>
          <w:szCs w:val="24"/>
          <w:shd w:val="clear" w:color="auto" w:fill="FFFFFF"/>
        </w:rPr>
        <w:t>₂</w:t>
      </w:r>
      <w:r w:rsidR="003C5FC5"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²√3/4</w:t>
      </w:r>
      <w:r w:rsidR="003C5FC5" w:rsidRPr="003C5FC5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)=4,  </w:t>
      </w:r>
      <w:r w:rsidR="003C5FC5"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a</w:t>
      </w:r>
      <w:r w:rsidR="003C5FC5" w:rsidRPr="00AF52E9">
        <w:rPr>
          <w:rFonts w:ascii="Cambria Math" w:hAnsi="Cambria Math" w:cs="Cambria Math"/>
          <w:color w:val="2E2E2E"/>
          <w:sz w:val="24"/>
          <w:szCs w:val="24"/>
          <w:shd w:val="clear" w:color="auto" w:fill="FFFFFF"/>
        </w:rPr>
        <w:t>₂</w:t>
      </w:r>
      <w:r w:rsidR="003C5FC5" w:rsidRPr="00AF52E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²√3/4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=(0,1</w:t>
      </w:r>
      <w:r w:rsidR="003C5FC5" w:rsidRPr="003C5FC5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:4)</w:t>
      </w:r>
      <w:r w:rsidR="003C5FC5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площадь одной грани октаэдра</w:t>
      </w:r>
    </w:p>
    <w:p w:rsidR="003C5FC5" w:rsidRDefault="003C5FC5" w:rsidP="00AF52E9">
      <w:pPr>
        <w:spacing w:after="0" w:line="240" w:lineRule="auto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vertAlign w:val="subscript"/>
        </w:rPr>
        <w:t>поверхности октаэдра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=8*</w:t>
      </w:r>
      <w:r w:rsidR="00B82FB6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0</w:t>
      </w:r>
      <w:proofErr w:type="gramStart"/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,</w:t>
      </w:r>
      <w:r w:rsidR="00B82FB6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5</w:t>
      </w:r>
      <w:r w:rsidR="00B82FB6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:4</w:t>
      </w:r>
      <w:proofErr w:type="gramEnd"/>
      <w:r w:rsidR="00B82FB6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=0,</w:t>
      </w:r>
      <w:r w:rsidR="00B82FB6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3</w:t>
      </w:r>
    </w:p>
    <w:p w:rsidR="003C5FC5" w:rsidRDefault="003C5FC5" w:rsidP="00AF52E9">
      <w:pPr>
        <w:spacing w:after="0" w:line="240" w:lineRule="auto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</w:p>
    <w:p w:rsidR="003C5FC5" w:rsidRPr="003C5FC5" w:rsidRDefault="003C5FC5" w:rsidP="003C5FC5">
      <w:pPr>
        <w:spacing w:after="0" w:line="240" w:lineRule="auto"/>
        <w:rPr>
          <w:rFonts w:ascii="Times New Roman" w:hAnsi="Times New Roman" w:cs="Times New Roman"/>
          <w:b/>
          <w:color w:val="2E2E2E"/>
          <w:sz w:val="24"/>
          <w:szCs w:val="24"/>
          <w:shd w:val="clear" w:color="auto" w:fill="FFFFFF"/>
        </w:rPr>
      </w:pPr>
      <w:r w:rsidRPr="003C5FC5">
        <w:rPr>
          <w:rFonts w:ascii="Times New Roman" w:hAnsi="Times New Roman" w:cs="Times New Roman"/>
          <w:b/>
          <w:color w:val="2E2E2E"/>
          <w:sz w:val="24"/>
          <w:szCs w:val="24"/>
          <w:shd w:val="clear" w:color="auto" w:fill="FFFFFF"/>
        </w:rPr>
        <w:t xml:space="preserve">Ответ: </w:t>
      </w:r>
      <w:r w:rsidRPr="003C5FC5">
        <w:rPr>
          <w:rFonts w:ascii="Times New Roman" w:hAnsi="Times New Roman" w:cs="Times New Roman"/>
          <w:b/>
          <w:color w:val="2E2E2E"/>
          <w:sz w:val="24"/>
          <w:szCs w:val="24"/>
          <w:shd w:val="clear" w:color="auto" w:fill="FFFFFF"/>
          <w:lang w:val="en-US"/>
        </w:rPr>
        <w:t>S</w:t>
      </w:r>
      <w:r w:rsidRPr="003C5FC5">
        <w:rPr>
          <w:rFonts w:ascii="Times New Roman" w:hAnsi="Times New Roman" w:cs="Times New Roman"/>
          <w:b/>
          <w:color w:val="2E2E2E"/>
          <w:sz w:val="24"/>
          <w:szCs w:val="24"/>
          <w:shd w:val="clear" w:color="auto" w:fill="FFFFFF"/>
          <w:vertAlign w:val="subscript"/>
        </w:rPr>
        <w:t>поверхности октаэдра</w:t>
      </w:r>
      <w:r w:rsidR="00B82FB6">
        <w:rPr>
          <w:rFonts w:ascii="Times New Roman" w:hAnsi="Times New Roman" w:cs="Times New Roman"/>
          <w:b/>
          <w:color w:val="2E2E2E"/>
          <w:sz w:val="24"/>
          <w:szCs w:val="24"/>
          <w:shd w:val="clear" w:color="auto" w:fill="FFFFFF"/>
        </w:rPr>
        <w:t>=0,3</w:t>
      </w:r>
      <w:bookmarkStart w:id="0" w:name="_GoBack"/>
      <w:bookmarkEnd w:id="0"/>
    </w:p>
    <w:p w:rsidR="003C5FC5" w:rsidRPr="003C5FC5" w:rsidRDefault="003C5FC5" w:rsidP="00AF52E9">
      <w:pPr>
        <w:spacing w:after="0" w:line="240" w:lineRule="auto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</w:p>
    <w:p w:rsidR="00AF52E9" w:rsidRPr="00AF52E9" w:rsidRDefault="00AF52E9" w:rsidP="00AF52E9">
      <w:pPr>
        <w:spacing w:after="0" w:line="240" w:lineRule="auto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</w:p>
    <w:p w:rsidR="00AF52E9" w:rsidRPr="00AF52E9" w:rsidRDefault="00AF52E9" w:rsidP="00AF52E9">
      <w:pPr>
        <w:spacing w:after="0" w:line="240" w:lineRule="auto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</w:p>
    <w:p w:rsidR="00AF52E9" w:rsidRPr="00AF52E9" w:rsidRDefault="00AF52E9" w:rsidP="00AF5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52E9" w:rsidRPr="00AF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F6397"/>
    <w:multiLevelType w:val="multilevel"/>
    <w:tmpl w:val="D9DC6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F3"/>
    <w:rsid w:val="00262FF3"/>
    <w:rsid w:val="003C5FC5"/>
    <w:rsid w:val="00AF52E9"/>
    <w:rsid w:val="00B82FB6"/>
    <w:rsid w:val="00C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52E9"/>
  </w:style>
  <w:style w:type="paragraph" w:styleId="a3">
    <w:name w:val="Balloon Text"/>
    <w:basedOn w:val="a"/>
    <w:link w:val="a4"/>
    <w:uiPriority w:val="99"/>
    <w:semiHidden/>
    <w:unhideWhenUsed/>
    <w:rsid w:val="00AF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2E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F52E9"/>
    <w:rPr>
      <w:b/>
      <w:bCs/>
    </w:rPr>
  </w:style>
  <w:style w:type="character" w:styleId="a6">
    <w:name w:val="Hyperlink"/>
    <w:basedOn w:val="a0"/>
    <w:uiPriority w:val="99"/>
    <w:unhideWhenUsed/>
    <w:rsid w:val="00AF52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52E9"/>
  </w:style>
  <w:style w:type="paragraph" w:styleId="a3">
    <w:name w:val="Balloon Text"/>
    <w:basedOn w:val="a"/>
    <w:link w:val="a4"/>
    <w:uiPriority w:val="99"/>
    <w:semiHidden/>
    <w:unhideWhenUsed/>
    <w:rsid w:val="00AF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2E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F52E9"/>
    <w:rPr>
      <w:b/>
      <w:bCs/>
    </w:rPr>
  </w:style>
  <w:style w:type="character" w:styleId="a6">
    <w:name w:val="Hyperlink"/>
    <w:basedOn w:val="a0"/>
    <w:uiPriority w:val="99"/>
    <w:unhideWhenUsed/>
    <w:rsid w:val="00AF52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4</cp:revision>
  <dcterms:created xsi:type="dcterms:W3CDTF">2015-08-27T13:37:00Z</dcterms:created>
  <dcterms:modified xsi:type="dcterms:W3CDTF">2015-08-28T08:50:00Z</dcterms:modified>
</cp:coreProperties>
</file>