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C2" w:rsidRPr="008977C2" w:rsidRDefault="008977C2" w:rsidP="008977C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</w:pPr>
      <w:r w:rsidRPr="008977C2"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  <w:t>СЕМИНАР 6 «ПРЯМАЯ НА ПЛОСКОСТИ»</w:t>
      </w:r>
    </w:p>
    <w:p w:rsidR="008977C2" w:rsidRDefault="008977C2" w:rsidP="008977C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</w:pPr>
    </w:p>
    <w:p w:rsidR="008977C2" w:rsidRPr="00D66B03" w:rsidRDefault="008977C2" w:rsidP="008977C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</w:pPr>
    </w:p>
    <w:p w:rsidR="008977C2" w:rsidRPr="00704F40" w:rsidRDefault="008977C2" w:rsidP="008977C2">
      <w:pPr>
        <w:jc w:val="center"/>
        <w:rPr>
          <w:rFonts w:ascii="Arial" w:hAnsi="Arial" w:cs="Arial"/>
          <w:sz w:val="28"/>
          <w:szCs w:val="28"/>
        </w:rPr>
      </w:pPr>
      <w:r w:rsidRPr="00704F40">
        <w:rPr>
          <w:rFonts w:ascii="Arial" w:hAnsi="Arial" w:cs="Arial"/>
          <w:sz w:val="28"/>
          <w:szCs w:val="28"/>
        </w:rPr>
        <w:t>Критерии оценивания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72"/>
        <w:gridCol w:w="948"/>
        <w:gridCol w:w="947"/>
        <w:gridCol w:w="947"/>
        <w:gridCol w:w="955"/>
        <w:gridCol w:w="955"/>
        <w:gridCol w:w="955"/>
      </w:tblGrid>
      <w:tr w:rsidR="008977C2" w:rsidRPr="002170F2" w:rsidTr="008977C2">
        <w:trPr>
          <w:jc w:val="center"/>
        </w:trPr>
        <w:tc>
          <w:tcPr>
            <w:tcW w:w="1172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>Задание</w:t>
            </w:r>
          </w:p>
        </w:tc>
        <w:tc>
          <w:tcPr>
            <w:tcW w:w="948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5" w:type="dxa"/>
            <w:shd w:val="clear" w:color="auto" w:fill="F7CAAC" w:themeFill="accent2" w:themeFillTint="66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 xml:space="preserve">Итого </w:t>
            </w:r>
          </w:p>
        </w:tc>
      </w:tr>
      <w:tr w:rsidR="008977C2" w:rsidRPr="002170F2" w:rsidTr="008977C2">
        <w:trPr>
          <w:jc w:val="center"/>
        </w:trPr>
        <w:tc>
          <w:tcPr>
            <w:tcW w:w="1172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 xml:space="preserve">Баллы </w:t>
            </w:r>
          </w:p>
        </w:tc>
        <w:tc>
          <w:tcPr>
            <w:tcW w:w="948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7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7" w:type="dxa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5" w:type="dxa"/>
            <w:shd w:val="clear" w:color="auto" w:fill="F7CAAC" w:themeFill="accent2" w:themeFillTint="66"/>
          </w:tcPr>
          <w:p w:rsidR="008977C2" w:rsidRPr="002170F2" w:rsidRDefault="008977C2" w:rsidP="004F3AD3">
            <w:pPr>
              <w:rPr>
                <w:sz w:val="28"/>
                <w:szCs w:val="28"/>
              </w:rPr>
            </w:pPr>
            <w:r w:rsidRPr="002170F2">
              <w:rPr>
                <w:sz w:val="28"/>
                <w:szCs w:val="28"/>
              </w:rPr>
              <w:t>100</w:t>
            </w:r>
          </w:p>
        </w:tc>
      </w:tr>
    </w:tbl>
    <w:p w:rsidR="008977C2" w:rsidRDefault="008977C2" w:rsidP="008977C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8977C2" w:rsidRDefault="008977C2" w:rsidP="008977C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color w:val="002060"/>
          <w:sz w:val="28"/>
          <w:szCs w:val="28"/>
          <w:lang w:eastAsia="ru-RU"/>
        </w:rPr>
        <w:t>к=№ варианта</w:t>
      </w:r>
    </w:p>
    <w:p w:rsidR="008977C2" w:rsidRDefault="008977C2" w:rsidP="00897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7C2" w:rsidRPr="0032281A" w:rsidRDefault="008977C2" w:rsidP="00897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 xml:space="preserve">Известно, что точки </w:t>
      </w:r>
      <w:proofErr w:type="gramStart"/>
      <w:r w:rsidRPr="0032281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2281A">
        <w:rPr>
          <w:rFonts w:ascii="Times New Roman" w:hAnsi="Times New Roman" w:cs="Times New Roman"/>
          <w:sz w:val="28"/>
          <w:szCs w:val="28"/>
        </w:rPr>
        <w:t>5; к), В(2; 0), С(6; 30-к) являются вершинами треугольника АВС.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1A">
        <w:rPr>
          <w:rFonts w:ascii="Times New Roman" w:hAnsi="Times New Roman" w:cs="Times New Roman"/>
          <w:sz w:val="28"/>
          <w:szCs w:val="28"/>
        </w:rPr>
        <w:t>Необходимо найти:</w:t>
      </w:r>
    </w:p>
    <w:p w:rsidR="008977C2" w:rsidRPr="0032281A" w:rsidRDefault="008977C2" w:rsidP="008977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>Уравнение прямой АВ;</w:t>
      </w:r>
    </w:p>
    <w:p w:rsidR="008977C2" w:rsidRPr="0032281A" w:rsidRDefault="008977C2" w:rsidP="008977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>Уравнение высоты СК;</w:t>
      </w:r>
    </w:p>
    <w:p w:rsidR="008977C2" w:rsidRPr="0032281A" w:rsidRDefault="008977C2" w:rsidP="008977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 xml:space="preserve">Уравнение прямой, проходящей через точку С </w:t>
      </w:r>
      <w:proofErr w:type="gramStart"/>
      <w:r w:rsidRPr="0032281A">
        <w:rPr>
          <w:rFonts w:ascii="Times New Roman" w:hAnsi="Times New Roman" w:cs="Times New Roman"/>
          <w:sz w:val="28"/>
          <w:szCs w:val="28"/>
        </w:rPr>
        <w:t>параллельно  прямой</w:t>
      </w:r>
      <w:proofErr w:type="gramEnd"/>
      <w:r w:rsidRPr="0032281A">
        <w:rPr>
          <w:rFonts w:ascii="Times New Roman" w:hAnsi="Times New Roman" w:cs="Times New Roman"/>
          <w:sz w:val="28"/>
          <w:szCs w:val="28"/>
        </w:rPr>
        <w:t xml:space="preserve"> АВ;</w:t>
      </w:r>
    </w:p>
    <w:p w:rsidR="008977C2" w:rsidRPr="0032281A" w:rsidRDefault="008977C2" w:rsidP="008977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>Уравнение медианы АЕ;</w:t>
      </w:r>
    </w:p>
    <w:p w:rsidR="008977C2" w:rsidRPr="0032281A" w:rsidRDefault="008977C2" w:rsidP="008977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1A">
        <w:rPr>
          <w:rFonts w:ascii="Times New Roman" w:hAnsi="Times New Roman" w:cs="Times New Roman"/>
          <w:sz w:val="28"/>
          <w:szCs w:val="28"/>
        </w:rPr>
        <w:t>Расстояние от точки С до прямой АВ.</w:t>
      </w:r>
    </w:p>
    <w:p w:rsidR="00F16D74" w:rsidRDefault="00F16D74"/>
    <w:sectPr w:rsidR="00F1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F31C8"/>
    <w:multiLevelType w:val="hybridMultilevel"/>
    <w:tmpl w:val="FCC826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2"/>
    <w:rsid w:val="008977C2"/>
    <w:rsid w:val="00F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52BE-2CDF-4BE2-BE0E-0BD02D3A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C2"/>
    <w:pPr>
      <w:ind w:left="720"/>
      <w:contextualSpacing/>
    </w:pPr>
  </w:style>
  <w:style w:type="table" w:styleId="a4">
    <w:name w:val="Table Grid"/>
    <w:basedOn w:val="a1"/>
    <w:rsid w:val="0089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2020-02-20T15:07:00Z</dcterms:created>
  <dcterms:modified xsi:type="dcterms:W3CDTF">2020-02-20T15:10:00Z</dcterms:modified>
</cp:coreProperties>
</file>