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8A" w:rsidRPr="00EE4E8A" w:rsidRDefault="00EE4E8A" w:rsidP="00EE4E8A">
      <w:pPr>
        <w:rPr>
          <w:b/>
        </w:rPr>
      </w:pPr>
      <w:r w:rsidRPr="00EE4E8A">
        <w:rPr>
          <w:b/>
        </w:rPr>
        <w:t>Природные условия и население Древней Индии</w:t>
      </w:r>
    </w:p>
    <w:p w:rsidR="00EE4E8A" w:rsidRDefault="00EE4E8A" w:rsidP="00EE4E8A">
      <w:r>
        <w:t xml:space="preserve">Почвы аллювиальных долин Инда и его притоков отличались особым плодородием. Средняя и нижняя часть бассейна Ганга—район повышенной влажности и буйной тропической растительности. В сезон дождей в долине Ганга нередки наводнения, дельта в древности была заболочена. Как следствие влажного климата – ирригация – осушение. Осваивалась растительность уникального плана (пряности, чай). Юг полуострова Индостан не был освоен, была освоена долина Инда и Ганга. </w:t>
      </w:r>
    </w:p>
    <w:p w:rsidR="00EE4E8A" w:rsidRDefault="00EE4E8A" w:rsidP="00EE4E8A">
      <w:r>
        <w:t xml:space="preserve">Между бассейнами  великих  рек  и  в  верховьях Ганга складывалась в первой половине I тысячелетия до н. э. ведийская цивилизация. Носители индоевропейских языков (арии) проникли в Индию во II тысячелетии до н. э. Центральная часть Индо-Гангской равнины уже в древности считалась священной «землей </w:t>
      </w:r>
      <w:proofErr w:type="spellStart"/>
      <w:r>
        <w:t>ариев</w:t>
      </w:r>
      <w:proofErr w:type="spellEnd"/>
      <w:r>
        <w:t xml:space="preserve">». </w:t>
      </w:r>
    </w:p>
    <w:p w:rsidR="00EE4E8A" w:rsidRDefault="00EE4E8A" w:rsidP="00EE4E8A">
      <w:r>
        <w:t xml:space="preserve">Население Индии ещё в древности отличалось пестротой и разнообразием, на что указывают как греческие историки, так и древнеиндийский эпос, в частности «Махабхарата» (маха – великий, большой, </w:t>
      </w:r>
      <w:proofErr w:type="spellStart"/>
      <w:r>
        <w:t>бхарата</w:t>
      </w:r>
      <w:proofErr w:type="spellEnd"/>
      <w:r>
        <w:t xml:space="preserve"> – название династии). Весьма возможно, что коренным населением Индии являются дравиды (</w:t>
      </w:r>
      <w:proofErr w:type="spellStart"/>
      <w:r>
        <w:t>мелано</w:t>
      </w:r>
      <w:proofErr w:type="spellEnd"/>
      <w:r>
        <w:t>-индусы), которые образуют обширную и сложную, очевидно, смешанную, этническую группу, населяющую главным образом среднюю и южную часть Индии.</w:t>
      </w:r>
    </w:p>
    <w:p w:rsidR="00682E09" w:rsidRDefault="00EE4E8A" w:rsidP="00EE4E8A">
      <w:r>
        <w:t>Основные занятия населения – земледелие, скотоводство. Употреблялось больше растительной пищи, чем животной. Были ремесленники: много сырья для обработки металла; развивалось гончарное дело, строительство. Торговля долгое время носила внутренний характер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 I тысячелетия у Индии был замкнуты характер)</w:t>
      </w:r>
    </w:p>
    <w:p w:rsidR="00EE4E8A" w:rsidRPr="00EE4E8A" w:rsidRDefault="00EE4E8A" w:rsidP="00EE4E8A">
      <w:pPr>
        <w:rPr>
          <w:b/>
        </w:rPr>
      </w:pPr>
      <w:r w:rsidRPr="00EE4E8A">
        <w:rPr>
          <w:b/>
        </w:rPr>
        <w:t>Географическое положение</w:t>
      </w:r>
      <w:proofErr w:type="gramStart"/>
      <w:r w:rsidRPr="00EE4E8A">
        <w:rPr>
          <w:b/>
        </w:rPr>
        <w:t xml:space="preserve"> </w:t>
      </w:r>
      <w:bookmarkStart w:id="0" w:name="_GoBack"/>
      <w:bookmarkEnd w:id="0"/>
      <w:r w:rsidRPr="00EE4E8A">
        <w:rPr>
          <w:b/>
        </w:rPr>
        <w:t>,</w:t>
      </w:r>
      <w:proofErr w:type="gramEnd"/>
      <w:r w:rsidRPr="00EE4E8A">
        <w:rPr>
          <w:b/>
        </w:rPr>
        <w:t xml:space="preserve"> природа и население Древнего Египта</w:t>
      </w:r>
    </w:p>
    <w:p w:rsidR="00EE4E8A" w:rsidRDefault="00EE4E8A" w:rsidP="00EE4E8A">
      <w:proofErr w:type="spellStart"/>
      <w:r>
        <w:t>Географ</w:t>
      </w:r>
      <w:proofErr w:type="gramStart"/>
      <w:r>
        <w:t>.п</w:t>
      </w:r>
      <w:proofErr w:type="gramEnd"/>
      <w:r>
        <w:t>оложение</w:t>
      </w:r>
      <w:proofErr w:type="spellEnd"/>
      <w:r>
        <w:t xml:space="preserve">: Египет – узкая долина реки Нила, которая расположен на северо-востоке </w:t>
      </w:r>
      <w:proofErr w:type="spellStart"/>
      <w:r>
        <w:t>африки</w:t>
      </w:r>
      <w:proofErr w:type="spellEnd"/>
      <w:r>
        <w:t xml:space="preserve">, связан с </w:t>
      </w:r>
      <w:proofErr w:type="spellStart"/>
      <w:r>
        <w:t>Переденей</w:t>
      </w:r>
      <w:proofErr w:type="spellEnd"/>
      <w:r>
        <w:t xml:space="preserve"> Азией Суэцким перешейком. Египет начинается от первых порогов Нила до впадения в Средиземное море. С запада </w:t>
      </w:r>
      <w:proofErr w:type="gramStart"/>
      <w:r>
        <w:t>ограничен</w:t>
      </w:r>
      <w:proofErr w:type="gramEnd"/>
      <w:r>
        <w:t xml:space="preserve"> Ливийской пустыней, с Востока – Аравийской, на юге – пороги Нила, на севере – болотистая дельта, которая затрудняла продвижение к берегам Средиземного моря. Поэтому Египет развивался замкнуто.</w:t>
      </w:r>
    </w:p>
    <w:p w:rsidR="00EE4E8A" w:rsidRDefault="00EE4E8A" w:rsidP="00EE4E8A">
      <w:r>
        <w:t>Природа: Исключительную роль в жизни египтян играла река Нил. Почва долины Нила была образована наносами</w:t>
      </w:r>
      <w:proofErr w:type="gramStart"/>
      <w:r>
        <w:t xml:space="preserve"> .</w:t>
      </w:r>
      <w:proofErr w:type="gramEnd"/>
      <w:r>
        <w:t xml:space="preserve">Здесь существовали благоприятные условия для занятия земледелием. Климат – засушливый, дождей не выпадало практически. Особенность водного режима Нила – его регулярные ежегодные разливы. Благодаря тропическим ливням истоки Нила переполнялись водой и река разливалась. После спада нильской воды  на полях оставался плодородный ил. Мягкий почвенный слой был удобен для земледелия. Разливы Нила необходимо было регулировать, и распространение получило ирригационная система земледелия – система распределения водных ресурсов.  Нильская долина имела богатый растительный и животный ресурс. В </w:t>
      </w:r>
      <w:proofErr w:type="spellStart"/>
      <w:r>
        <w:t>ниле</w:t>
      </w:r>
      <w:proofErr w:type="spellEnd"/>
      <w:r>
        <w:t xml:space="preserve"> водилась рыба, которая являлась одним из основных продуктов </w:t>
      </w:r>
      <w:proofErr w:type="spellStart"/>
      <w:r>
        <w:t>питания</w:t>
      </w:r>
      <w:proofErr w:type="gramStart"/>
      <w:r>
        <w:t>.С</w:t>
      </w:r>
      <w:proofErr w:type="gramEnd"/>
      <w:r>
        <w:t>котоводством</w:t>
      </w:r>
      <w:proofErr w:type="spellEnd"/>
      <w:r>
        <w:t xml:space="preserve"> занимались на травянистых площадях дельты. Окружающие Египет  области были довольно богаты полезными ископаемыми. Особенно много было камня. Наиболее крупные каменоломни находились около </w:t>
      </w:r>
      <w:proofErr w:type="spellStart"/>
      <w:r>
        <w:t>Мемфиса</w:t>
      </w:r>
      <w:proofErr w:type="gramStart"/>
      <w:r>
        <w:t>.О</w:t>
      </w:r>
      <w:proofErr w:type="gramEnd"/>
      <w:r>
        <w:t>днако</w:t>
      </w:r>
      <w:proofErr w:type="spellEnd"/>
      <w:r>
        <w:t xml:space="preserve"> страна не располагала запасами олова – главного товарного эквивалента, причём сдерживало развитие техники и ремесленного производства.</w:t>
      </w:r>
    </w:p>
    <w:p w:rsidR="00EE4E8A" w:rsidRDefault="00EE4E8A" w:rsidP="00EE4E8A">
      <w:r>
        <w:t>Население:</w:t>
      </w:r>
    </w:p>
    <w:p w:rsidR="00EE4E8A" w:rsidRDefault="00EE4E8A" w:rsidP="00EE4E8A">
      <w:r>
        <w:lastRenderedPageBreak/>
        <w:t xml:space="preserve">Древние египтяне были единым народом, </w:t>
      </w:r>
      <w:proofErr w:type="spellStart"/>
      <w:r>
        <w:t>т.е</w:t>
      </w:r>
      <w:proofErr w:type="gramStart"/>
      <w:r>
        <w:t>.э</w:t>
      </w:r>
      <w:proofErr w:type="gramEnd"/>
      <w:r>
        <w:t>тнический</w:t>
      </w:r>
      <w:proofErr w:type="spellEnd"/>
      <w:r>
        <w:t xml:space="preserve"> состав однородный. Они принадлежали к одной языковой семье – семито-хамитской. По внешнему виду они отличались стройными пропорциями тела и смуглым типом кожи. Средний рост, растительность на лицах египтян была развита слабо (брили бороду, стригли коротко волосы). К основному населению Египта нередко примешивались чужеземные народы. Например: с </w:t>
      </w:r>
      <w:proofErr w:type="gramStart"/>
      <w:r>
        <w:t>юга-нубийцы</w:t>
      </w:r>
      <w:proofErr w:type="gramEnd"/>
      <w:r>
        <w:t>, с запада-ливийцы, с северо-востока – азиатские народы. Но никакого существенного влияния они не оказали и быстро ассимилировались.</w:t>
      </w:r>
    </w:p>
    <w:sectPr w:rsidR="00EE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8A"/>
    <w:rsid w:val="00682E09"/>
    <w:rsid w:val="00E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2015-12-13T08:55:00Z</dcterms:created>
  <dcterms:modified xsi:type="dcterms:W3CDTF">2015-12-13T08:56:00Z</dcterms:modified>
</cp:coreProperties>
</file>