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4F" w:rsidRDefault="00DD79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1436"/>
        <w:gridCol w:w="1279"/>
        <w:gridCol w:w="1002"/>
        <w:gridCol w:w="882"/>
        <w:gridCol w:w="1821"/>
        <w:gridCol w:w="1771"/>
      </w:tblGrid>
      <w:tr w:rsidR="00346CD0" w:rsidTr="00346CD0">
        <w:tc>
          <w:tcPr>
            <w:tcW w:w="1361" w:type="dxa"/>
            <w:vMerge w:val="restart"/>
          </w:tcPr>
          <w:p w:rsidR="00346CD0" w:rsidRDefault="00346CD0">
            <w:r>
              <w:t>Территория</w:t>
            </w:r>
          </w:p>
        </w:tc>
        <w:tc>
          <w:tcPr>
            <w:tcW w:w="1311" w:type="dxa"/>
            <w:vMerge w:val="restart"/>
          </w:tcPr>
          <w:p w:rsidR="00346CD0" w:rsidRDefault="00346CD0">
            <w:r>
              <w:t xml:space="preserve">Где </w:t>
            </w:r>
            <w:proofErr w:type="spellStart"/>
            <w:proofErr w:type="gramStart"/>
            <w:r>
              <w:t>распо-ложена</w:t>
            </w:r>
            <w:proofErr w:type="spellEnd"/>
            <w:proofErr w:type="gramEnd"/>
          </w:p>
        </w:tc>
        <w:tc>
          <w:tcPr>
            <w:tcW w:w="3789" w:type="dxa"/>
            <w:gridSpan w:val="3"/>
          </w:tcPr>
          <w:p w:rsidR="00346CD0" w:rsidRDefault="00346CD0">
            <w:r>
              <w:t>Климатические условия</w:t>
            </w:r>
          </w:p>
        </w:tc>
        <w:tc>
          <w:tcPr>
            <w:tcW w:w="1743" w:type="dxa"/>
            <w:vMerge w:val="restart"/>
          </w:tcPr>
          <w:p w:rsidR="00346CD0" w:rsidRDefault="00346CD0" w:rsidP="00346CD0">
            <w:r>
              <w:t>Что особенно благоприятно или неблагоприятно для жизни людей</w:t>
            </w:r>
          </w:p>
        </w:tc>
        <w:tc>
          <w:tcPr>
            <w:tcW w:w="1367" w:type="dxa"/>
            <w:vMerge w:val="restart"/>
          </w:tcPr>
          <w:p w:rsidR="00346CD0" w:rsidRDefault="00346CD0">
            <w:r>
              <w:t>Как осваивается</w:t>
            </w:r>
          </w:p>
        </w:tc>
      </w:tr>
      <w:tr w:rsidR="00346CD0" w:rsidTr="00346CD0">
        <w:tc>
          <w:tcPr>
            <w:tcW w:w="1361" w:type="dxa"/>
            <w:vMerge/>
          </w:tcPr>
          <w:p w:rsidR="00346CD0" w:rsidRDefault="00346CD0"/>
        </w:tc>
        <w:tc>
          <w:tcPr>
            <w:tcW w:w="1311" w:type="dxa"/>
            <w:vMerge/>
          </w:tcPr>
          <w:p w:rsidR="00346CD0" w:rsidRDefault="00346CD0"/>
        </w:tc>
        <w:tc>
          <w:tcPr>
            <w:tcW w:w="1279" w:type="dxa"/>
          </w:tcPr>
          <w:p w:rsidR="00346CD0" w:rsidRDefault="00346CD0">
            <w:proofErr w:type="spellStart"/>
            <w:r>
              <w:t>Температу</w:t>
            </w:r>
            <w:proofErr w:type="spellEnd"/>
            <w:r>
              <w:t>-</w:t>
            </w:r>
          </w:p>
          <w:p w:rsidR="00346CD0" w:rsidRDefault="00346CD0">
            <w:proofErr w:type="spellStart"/>
            <w:r>
              <w:t>ра</w:t>
            </w:r>
            <w:proofErr w:type="spellEnd"/>
            <w:r>
              <w:t xml:space="preserve"> лета и зимы</w:t>
            </w:r>
          </w:p>
        </w:tc>
        <w:tc>
          <w:tcPr>
            <w:tcW w:w="1260" w:type="dxa"/>
          </w:tcPr>
          <w:p w:rsidR="00346CD0" w:rsidRDefault="00346CD0">
            <w:r>
              <w:t xml:space="preserve">Осадки </w:t>
            </w:r>
          </w:p>
        </w:tc>
        <w:tc>
          <w:tcPr>
            <w:tcW w:w="1250" w:type="dxa"/>
          </w:tcPr>
          <w:p w:rsidR="00346CD0" w:rsidRDefault="00346CD0">
            <w:r>
              <w:t>ветер</w:t>
            </w:r>
          </w:p>
        </w:tc>
        <w:tc>
          <w:tcPr>
            <w:tcW w:w="1743" w:type="dxa"/>
            <w:vMerge/>
          </w:tcPr>
          <w:p w:rsidR="00346CD0" w:rsidRDefault="00346CD0"/>
        </w:tc>
        <w:tc>
          <w:tcPr>
            <w:tcW w:w="1367" w:type="dxa"/>
            <w:vMerge/>
          </w:tcPr>
          <w:p w:rsidR="00346CD0" w:rsidRDefault="00346CD0"/>
        </w:tc>
      </w:tr>
      <w:tr w:rsidR="00346CD0" w:rsidTr="00346CD0">
        <w:tc>
          <w:tcPr>
            <w:tcW w:w="1361" w:type="dxa"/>
          </w:tcPr>
          <w:p w:rsidR="00346CD0" w:rsidRDefault="00346CD0" w:rsidP="00212BD1">
            <w:r>
              <w:t xml:space="preserve">Умеренный морской, умеренно </w:t>
            </w:r>
            <w:proofErr w:type="spellStart"/>
            <w:proofErr w:type="gramStart"/>
            <w:r>
              <w:t>континен-тальный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континен-тальный</w:t>
            </w:r>
            <w:proofErr w:type="spellEnd"/>
            <w:r>
              <w:t xml:space="preserve"> климат</w:t>
            </w:r>
          </w:p>
          <w:p w:rsidR="00346CD0" w:rsidRDefault="00346CD0" w:rsidP="00212BD1">
            <w:proofErr w:type="spellStart"/>
            <w:proofErr w:type="gramStart"/>
            <w:r>
              <w:t>Субтропи-ческий</w:t>
            </w:r>
            <w:proofErr w:type="spellEnd"/>
            <w:proofErr w:type="gramEnd"/>
            <w:r>
              <w:t xml:space="preserve"> климат</w:t>
            </w:r>
          </w:p>
        </w:tc>
        <w:tc>
          <w:tcPr>
            <w:tcW w:w="1311" w:type="dxa"/>
          </w:tcPr>
          <w:p w:rsidR="00346CD0" w:rsidRDefault="00346CD0" w:rsidP="00212BD1">
            <w:r>
              <w:t>Средняя и южная части ЕТР, Западная Сибирь, Северный Кавказ</w:t>
            </w:r>
          </w:p>
          <w:p w:rsidR="00346CD0" w:rsidRDefault="00346CD0" w:rsidP="00212BD1">
            <w:r>
              <w:t>Крым, побережье Кавказа</w:t>
            </w:r>
          </w:p>
        </w:tc>
        <w:tc>
          <w:tcPr>
            <w:tcW w:w="1279" w:type="dxa"/>
          </w:tcPr>
          <w:p w:rsidR="00346CD0" w:rsidRDefault="00346CD0">
            <w:r>
              <w:t>+17-+25</w:t>
            </w:r>
          </w:p>
          <w:p w:rsidR="00346CD0" w:rsidRDefault="00346CD0">
            <w:r>
              <w:t>0--10</w:t>
            </w:r>
          </w:p>
        </w:tc>
        <w:tc>
          <w:tcPr>
            <w:tcW w:w="1260" w:type="dxa"/>
          </w:tcPr>
          <w:p w:rsidR="00346CD0" w:rsidRDefault="00346CD0">
            <w:r>
              <w:t>До 1000 мм</w:t>
            </w:r>
          </w:p>
        </w:tc>
        <w:tc>
          <w:tcPr>
            <w:tcW w:w="1250" w:type="dxa"/>
          </w:tcPr>
          <w:p w:rsidR="00346CD0" w:rsidRDefault="00346CD0">
            <w:r>
              <w:t>До 2 м/</w:t>
            </w:r>
            <w:proofErr w:type="gramStart"/>
            <w:r>
              <w:t>с</w:t>
            </w:r>
            <w:proofErr w:type="gramEnd"/>
          </w:p>
        </w:tc>
        <w:tc>
          <w:tcPr>
            <w:tcW w:w="1743" w:type="dxa"/>
          </w:tcPr>
          <w:p w:rsidR="00346CD0" w:rsidRDefault="00346CD0">
            <w:r>
              <w:t>Мягкий климат, достаточное количество осадков</w:t>
            </w:r>
          </w:p>
          <w:p w:rsidR="00346CD0" w:rsidRDefault="00346CD0"/>
          <w:p w:rsidR="00346CD0" w:rsidRDefault="00346CD0">
            <w:r>
              <w:t>Неблагоприятно: прохождение циклонов, усиление ветра, грозы</w:t>
            </w:r>
          </w:p>
        </w:tc>
        <w:tc>
          <w:tcPr>
            <w:tcW w:w="1367" w:type="dxa"/>
          </w:tcPr>
          <w:p w:rsidR="00346CD0" w:rsidRDefault="00346CD0">
            <w:r>
              <w:t>Самая освоенная часть страны, промышленное и с/х производство, в рекреации</w:t>
            </w:r>
          </w:p>
        </w:tc>
      </w:tr>
      <w:tr w:rsidR="00346CD0" w:rsidTr="00346CD0">
        <w:tc>
          <w:tcPr>
            <w:tcW w:w="1361" w:type="dxa"/>
          </w:tcPr>
          <w:p w:rsidR="00346CD0" w:rsidRDefault="00346CD0" w:rsidP="00212BD1">
            <w:r>
              <w:t>Тундра</w:t>
            </w:r>
          </w:p>
        </w:tc>
        <w:tc>
          <w:tcPr>
            <w:tcW w:w="1311" w:type="dxa"/>
          </w:tcPr>
          <w:p w:rsidR="00346CD0" w:rsidRDefault="00346CD0" w:rsidP="00212BD1">
            <w:r>
              <w:t>Северная часть европейской и азиатской территории России</w:t>
            </w:r>
          </w:p>
        </w:tc>
        <w:tc>
          <w:tcPr>
            <w:tcW w:w="1279" w:type="dxa"/>
          </w:tcPr>
          <w:p w:rsidR="00346CD0" w:rsidRDefault="00346CD0">
            <w:r>
              <w:t>+8-10</w:t>
            </w:r>
          </w:p>
          <w:p w:rsidR="00346CD0" w:rsidRDefault="00346CD0">
            <w:r>
              <w:t>Ниже 15 градусов</w:t>
            </w:r>
          </w:p>
        </w:tc>
        <w:tc>
          <w:tcPr>
            <w:tcW w:w="1260" w:type="dxa"/>
          </w:tcPr>
          <w:p w:rsidR="00346CD0" w:rsidRDefault="00346CD0">
            <w:r>
              <w:t>До  300 мм</w:t>
            </w:r>
          </w:p>
        </w:tc>
        <w:tc>
          <w:tcPr>
            <w:tcW w:w="1250" w:type="dxa"/>
          </w:tcPr>
          <w:p w:rsidR="00346CD0" w:rsidRDefault="00346CD0">
            <w:r>
              <w:t>До  2 м/</w:t>
            </w:r>
            <w:proofErr w:type="gramStart"/>
            <w:r>
              <w:t>с</w:t>
            </w:r>
            <w:proofErr w:type="gramEnd"/>
          </w:p>
        </w:tc>
        <w:tc>
          <w:tcPr>
            <w:tcW w:w="1743" w:type="dxa"/>
          </w:tcPr>
          <w:p w:rsidR="00346CD0" w:rsidRDefault="00346CD0" w:rsidP="006F17C5">
            <w:r>
              <w:t>Холод</w:t>
            </w:r>
            <w:r w:rsidR="006F17C5">
              <w:t>ово</w:t>
            </w:r>
            <w:bookmarkStart w:id="0" w:name="_GoBack"/>
            <w:bookmarkEnd w:id="0"/>
            <w:r>
              <w:t>й дискомфорт</w:t>
            </w:r>
          </w:p>
        </w:tc>
        <w:tc>
          <w:tcPr>
            <w:tcW w:w="1367" w:type="dxa"/>
          </w:tcPr>
          <w:p w:rsidR="00346CD0" w:rsidRDefault="00346CD0">
            <w:r>
              <w:t>Оленеводство, добыча ископаемых</w:t>
            </w:r>
          </w:p>
        </w:tc>
      </w:tr>
      <w:tr w:rsidR="00346CD0" w:rsidTr="00346CD0">
        <w:tc>
          <w:tcPr>
            <w:tcW w:w="1361" w:type="dxa"/>
          </w:tcPr>
          <w:p w:rsidR="00346CD0" w:rsidRDefault="00346CD0" w:rsidP="00212BD1">
            <w:r>
              <w:t>Пустыни</w:t>
            </w:r>
          </w:p>
        </w:tc>
        <w:tc>
          <w:tcPr>
            <w:tcW w:w="1311" w:type="dxa"/>
          </w:tcPr>
          <w:p w:rsidR="00346CD0" w:rsidRDefault="00346CD0" w:rsidP="00212BD1">
            <w:r>
              <w:t>Часть южной России</w:t>
            </w:r>
          </w:p>
        </w:tc>
        <w:tc>
          <w:tcPr>
            <w:tcW w:w="1279" w:type="dxa"/>
          </w:tcPr>
          <w:p w:rsidR="00346CD0" w:rsidRDefault="00346CD0">
            <w:r>
              <w:t xml:space="preserve">Выше 25 </w:t>
            </w:r>
          </w:p>
          <w:p w:rsidR="00346CD0" w:rsidRDefault="00346CD0">
            <w:r>
              <w:t>0--20</w:t>
            </w:r>
          </w:p>
        </w:tc>
        <w:tc>
          <w:tcPr>
            <w:tcW w:w="1260" w:type="dxa"/>
          </w:tcPr>
          <w:p w:rsidR="00346CD0" w:rsidRDefault="00346CD0">
            <w:r>
              <w:t>До 100 мм</w:t>
            </w:r>
          </w:p>
        </w:tc>
        <w:tc>
          <w:tcPr>
            <w:tcW w:w="1250" w:type="dxa"/>
          </w:tcPr>
          <w:p w:rsidR="00346CD0" w:rsidRDefault="00346CD0">
            <w:r>
              <w:t>2-4 м/</w:t>
            </w:r>
            <w:proofErr w:type="gramStart"/>
            <w:r>
              <w:t>с</w:t>
            </w:r>
            <w:proofErr w:type="gramEnd"/>
          </w:p>
        </w:tc>
        <w:tc>
          <w:tcPr>
            <w:tcW w:w="1743" w:type="dxa"/>
          </w:tcPr>
          <w:p w:rsidR="00346CD0" w:rsidRDefault="00346CD0">
            <w:r>
              <w:t>Жаркий дискомфорт, низкая влажность, высокая амплитуда температур</w:t>
            </w:r>
          </w:p>
        </w:tc>
        <w:tc>
          <w:tcPr>
            <w:tcW w:w="1367" w:type="dxa"/>
          </w:tcPr>
          <w:p w:rsidR="00346CD0" w:rsidRDefault="005E6A64">
            <w:r>
              <w:t>Добыча ископаемых, мясное животноводство</w:t>
            </w:r>
          </w:p>
        </w:tc>
      </w:tr>
      <w:tr w:rsidR="005E6A64" w:rsidTr="00346CD0">
        <w:tc>
          <w:tcPr>
            <w:tcW w:w="1361" w:type="dxa"/>
          </w:tcPr>
          <w:p w:rsidR="005E6A64" w:rsidRDefault="005E6A64" w:rsidP="00212BD1">
            <w:r>
              <w:t xml:space="preserve">Области с </w:t>
            </w:r>
            <w:proofErr w:type="spellStart"/>
            <w:r>
              <w:t>резкоконти-нентальным</w:t>
            </w:r>
            <w:proofErr w:type="spellEnd"/>
            <w:r>
              <w:t xml:space="preserve"> климатом</w:t>
            </w:r>
          </w:p>
        </w:tc>
        <w:tc>
          <w:tcPr>
            <w:tcW w:w="1311" w:type="dxa"/>
          </w:tcPr>
          <w:p w:rsidR="005E6A64" w:rsidRDefault="005E6A64" w:rsidP="00212BD1">
            <w:r>
              <w:t>Восточная Сибирь, часть Дальнего Востока</w:t>
            </w:r>
          </w:p>
        </w:tc>
        <w:tc>
          <w:tcPr>
            <w:tcW w:w="1279" w:type="dxa"/>
          </w:tcPr>
          <w:p w:rsidR="005E6A64" w:rsidRDefault="005E6A64">
            <w:r>
              <w:t>+10-+25</w:t>
            </w:r>
          </w:p>
          <w:p w:rsidR="005E6A64" w:rsidRDefault="005E6A64">
            <w:r>
              <w:t>-20- - 68</w:t>
            </w:r>
          </w:p>
        </w:tc>
        <w:tc>
          <w:tcPr>
            <w:tcW w:w="1260" w:type="dxa"/>
          </w:tcPr>
          <w:p w:rsidR="005E6A64" w:rsidRDefault="005E6A64">
            <w:r>
              <w:t>200-300 мм</w:t>
            </w:r>
          </w:p>
        </w:tc>
        <w:tc>
          <w:tcPr>
            <w:tcW w:w="1250" w:type="dxa"/>
          </w:tcPr>
          <w:p w:rsidR="005E6A64" w:rsidRDefault="005E6A64">
            <w:r>
              <w:t>0-2 м/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5E6A64" w:rsidRDefault="005E6A64">
            <w:r>
              <w:t>ДВ – 2-4 м/</w:t>
            </w:r>
            <w:proofErr w:type="gramStart"/>
            <w:r>
              <w:t>с</w:t>
            </w:r>
            <w:proofErr w:type="gramEnd"/>
          </w:p>
        </w:tc>
        <w:tc>
          <w:tcPr>
            <w:tcW w:w="1743" w:type="dxa"/>
          </w:tcPr>
          <w:p w:rsidR="005E6A64" w:rsidRDefault="005E6A64">
            <w:r>
              <w:t>Холодовой дискомфорт</w:t>
            </w:r>
          </w:p>
        </w:tc>
        <w:tc>
          <w:tcPr>
            <w:tcW w:w="1367" w:type="dxa"/>
          </w:tcPr>
          <w:p w:rsidR="005E6A64" w:rsidRDefault="005E6A64">
            <w:r>
              <w:t>Лесное хозяйство</w:t>
            </w:r>
            <w:proofErr w:type="gramStart"/>
            <w:r>
              <w:t xml:space="preserve"> ,</w:t>
            </w:r>
            <w:proofErr w:type="gramEnd"/>
            <w:r>
              <w:t xml:space="preserve"> добыча ископаемых</w:t>
            </w:r>
          </w:p>
        </w:tc>
      </w:tr>
    </w:tbl>
    <w:p w:rsidR="00346CD0" w:rsidRDefault="00346CD0"/>
    <w:sectPr w:rsidR="0034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D0"/>
    <w:rsid w:val="00346CD0"/>
    <w:rsid w:val="005E6A64"/>
    <w:rsid w:val="006F17C5"/>
    <w:rsid w:val="00D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2017-04-21T09:24:00Z</dcterms:created>
  <dcterms:modified xsi:type="dcterms:W3CDTF">2017-04-21T09:38:00Z</dcterms:modified>
</cp:coreProperties>
</file>