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60" w:rsidRDefault="001B1460"/>
    <w:p w:rsidR="001B1460" w:rsidRPr="001B1460" w:rsidRDefault="001B1460" w:rsidP="001B1460"/>
    <w:p w:rsidR="001B1460" w:rsidRPr="001B1460" w:rsidRDefault="001B1460" w:rsidP="001B1460"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9.55pt;margin-top:13.8pt;width:91.25pt;height:138.15pt;z-index:251658240"/>
        </w:pict>
      </w:r>
      <w:r>
        <w:t>А</w:t>
      </w:r>
    </w:p>
    <w:p w:rsidR="001B1460" w:rsidRPr="001B1460" w:rsidRDefault="001B1460" w:rsidP="001B1460"/>
    <w:p w:rsidR="001B1460" w:rsidRDefault="001B1460" w:rsidP="001B1460"/>
    <w:p w:rsidR="001B1460" w:rsidRDefault="001B1460" w:rsidP="001B1460">
      <w:r>
        <w:t>6</w:t>
      </w:r>
    </w:p>
    <w:p w:rsidR="001B1460" w:rsidRPr="001B1460" w:rsidRDefault="001B1460" w:rsidP="001B1460">
      <w:pPr>
        <w:tabs>
          <w:tab w:val="left" w:pos="1574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.55pt;margin-top:5pt;width:60.3pt;height:45.2pt;flip:y;z-index:251659264" o:connectortype="straight"/>
        </w:pict>
      </w:r>
      <w:r>
        <w:tab/>
        <w:t>Н</w:t>
      </w:r>
    </w:p>
    <w:p w:rsidR="001B1460" w:rsidRDefault="001B1460" w:rsidP="001B1460">
      <w:r>
        <w:t>С</w:t>
      </w:r>
    </w:p>
    <w:p w:rsidR="001B1460" w:rsidRDefault="001B1460" w:rsidP="001B1460">
      <w:pPr>
        <w:tabs>
          <w:tab w:val="left" w:pos="2143"/>
        </w:tabs>
        <w:ind w:firstLine="708"/>
      </w:pPr>
      <w:r>
        <w:t>8</w:t>
      </w:r>
      <w:r>
        <w:tab/>
        <w:t>В</w:t>
      </w:r>
    </w:p>
    <w:p w:rsidR="00C53C01" w:rsidRDefault="001B1460" w:rsidP="001B1460">
      <w:pPr>
        <w:tabs>
          <w:tab w:val="left" w:pos="1440"/>
        </w:tabs>
        <w:rPr>
          <w:rFonts w:eastAsiaTheme="minorEastAsia"/>
        </w:rPr>
      </w:pPr>
      <w:r>
        <w:tab/>
        <w:t>Найдем АВ по теореме Пифагора АВ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6²+8²</m:t>
            </m:r>
          </m:e>
        </m:rad>
      </m:oMath>
      <w:r>
        <w:rPr>
          <w:rFonts w:eastAsiaTheme="minorEastAsia"/>
        </w:rPr>
        <w:t>=10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Пусть АН=х, тогда НВ=10-х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СН²=36-х² или СН²=8²-(10-х)²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36-х² =8²-(10-х)²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36-х²=64-100+20х-х²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72=20х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Х=3,6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СН²=36-(3,6)²=23,04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  <w:r>
        <w:rPr>
          <w:rFonts w:eastAsiaTheme="minorEastAsia"/>
        </w:rPr>
        <w:t>СН=4,8</w:t>
      </w:r>
    </w:p>
    <w:p w:rsidR="001B1460" w:rsidRDefault="001B1460" w:rsidP="001B1460">
      <w:pPr>
        <w:tabs>
          <w:tab w:val="left" w:pos="1440"/>
        </w:tabs>
        <w:rPr>
          <w:rFonts w:eastAsiaTheme="minorEastAsia"/>
        </w:rPr>
      </w:pPr>
    </w:p>
    <w:p w:rsidR="001B1460" w:rsidRPr="001B1460" w:rsidRDefault="001B1460" w:rsidP="001B1460">
      <w:pPr>
        <w:tabs>
          <w:tab w:val="left" w:pos="1440"/>
        </w:tabs>
      </w:pPr>
    </w:p>
    <w:sectPr w:rsidR="001B1460" w:rsidRPr="001B1460" w:rsidSect="00C5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B1460"/>
    <w:rsid w:val="001B1460"/>
    <w:rsid w:val="00C5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146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B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2013-11-02T15:59:00Z</dcterms:created>
  <dcterms:modified xsi:type="dcterms:W3CDTF">2013-11-02T16:08:00Z</dcterms:modified>
</cp:coreProperties>
</file>