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26" w:rsidRDefault="00BF0C2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2550"/>
        <w:gridCol w:w="3680"/>
      </w:tblGrid>
      <w:tr w:rsidR="00CE5907" w:rsidTr="00362145">
        <w:trPr>
          <w:jc w:val="center"/>
        </w:trPr>
        <w:tc>
          <w:tcPr>
            <w:tcW w:w="3115" w:type="dxa"/>
            <w:vAlign w:val="center"/>
          </w:tcPr>
          <w:p w:rsidR="00CE5907" w:rsidRDefault="00CE5907" w:rsidP="00CE5907">
            <w:pPr>
              <w:jc w:val="center"/>
            </w:pPr>
            <w:r>
              <w:t>Масса раствора, г</w:t>
            </w:r>
          </w:p>
        </w:tc>
        <w:tc>
          <w:tcPr>
            <w:tcW w:w="2550" w:type="dxa"/>
            <w:vAlign w:val="center"/>
          </w:tcPr>
          <w:p w:rsidR="00CE5907" w:rsidRDefault="00CE5907" w:rsidP="00362145">
            <w:pPr>
              <w:jc w:val="center"/>
            </w:pPr>
            <w:r>
              <w:t xml:space="preserve">Содержание </w:t>
            </w:r>
            <w:r w:rsidR="00362145">
              <w:t>соли</w:t>
            </w:r>
            <w:r>
              <w:t xml:space="preserve"> в %</w:t>
            </w:r>
          </w:p>
        </w:tc>
        <w:tc>
          <w:tcPr>
            <w:tcW w:w="3680" w:type="dxa"/>
            <w:vAlign w:val="center"/>
          </w:tcPr>
          <w:p w:rsidR="00CE5907" w:rsidRDefault="00CE5907" w:rsidP="00CE5907">
            <w:pPr>
              <w:jc w:val="center"/>
            </w:pPr>
            <w:r>
              <w:t>Масса соли, г</w:t>
            </w:r>
          </w:p>
        </w:tc>
      </w:tr>
      <w:tr w:rsidR="00CE5907" w:rsidTr="00362145">
        <w:trPr>
          <w:trHeight w:val="666"/>
          <w:jc w:val="center"/>
        </w:trPr>
        <w:tc>
          <w:tcPr>
            <w:tcW w:w="3115" w:type="dxa"/>
            <w:vAlign w:val="center"/>
          </w:tcPr>
          <w:p w:rsidR="00CE5907" w:rsidRDefault="00362145" w:rsidP="00CE5907">
            <w:pPr>
              <w:jc w:val="center"/>
            </w:pPr>
            <w:r>
              <w:t>200</w:t>
            </w:r>
          </w:p>
        </w:tc>
        <w:tc>
          <w:tcPr>
            <w:tcW w:w="2550" w:type="dxa"/>
            <w:vAlign w:val="center"/>
          </w:tcPr>
          <w:p w:rsidR="00CE5907" w:rsidRDefault="00362145" w:rsidP="00CE5907">
            <w:pPr>
              <w:jc w:val="center"/>
            </w:pPr>
            <w:r>
              <w:t>40</w:t>
            </w:r>
            <w:r w:rsidR="00CE5907">
              <w:t>%</w:t>
            </w:r>
          </w:p>
        </w:tc>
        <w:tc>
          <w:tcPr>
            <w:tcW w:w="3680" w:type="dxa"/>
            <w:vAlign w:val="center"/>
          </w:tcPr>
          <w:p w:rsidR="00CE5907" w:rsidRDefault="00362145" w:rsidP="0036214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20</m:t>
                    </m:r>
                    <m:r>
                      <w:rPr>
                        <w:rFonts w:ascii="Cambria Math" w:hAnsi="Cambria Math"/>
                      </w:rPr>
                      <m:t>0*</m:t>
                    </m:r>
                    <m: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=80</m:t>
                </m:r>
              </m:oMath>
            </m:oMathPara>
          </w:p>
        </w:tc>
      </w:tr>
      <w:tr w:rsidR="00CE5907" w:rsidTr="00362145">
        <w:trPr>
          <w:trHeight w:val="729"/>
          <w:jc w:val="center"/>
        </w:trPr>
        <w:tc>
          <w:tcPr>
            <w:tcW w:w="3115" w:type="dxa"/>
            <w:vAlign w:val="center"/>
          </w:tcPr>
          <w:p w:rsidR="00CE5907" w:rsidRDefault="00362145" w:rsidP="00CE5907">
            <w:pPr>
              <w:jc w:val="center"/>
            </w:pPr>
            <w:r>
              <w:t>х</w:t>
            </w:r>
          </w:p>
        </w:tc>
        <w:tc>
          <w:tcPr>
            <w:tcW w:w="2550" w:type="dxa"/>
            <w:vAlign w:val="center"/>
          </w:tcPr>
          <w:p w:rsidR="00CE5907" w:rsidRDefault="00362145" w:rsidP="00CE5907">
            <w:pPr>
              <w:jc w:val="center"/>
            </w:pPr>
            <w:r>
              <w:t>70</w:t>
            </w:r>
            <w:r w:rsidR="00CE5907">
              <w:t>%</w:t>
            </w:r>
          </w:p>
        </w:tc>
        <w:tc>
          <w:tcPr>
            <w:tcW w:w="3680" w:type="dxa"/>
            <w:vAlign w:val="center"/>
          </w:tcPr>
          <w:p w:rsidR="00CE5907" w:rsidRDefault="00362145" w:rsidP="0036214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(x</m:t>
                    </m:r>
                    <m:r>
                      <w:rPr>
                        <w:rFonts w:ascii="Cambria Math" w:hAnsi="Cambria Math"/>
                      </w:rPr>
                      <m:t>*70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=0,7х</m:t>
                </m:r>
              </m:oMath>
            </m:oMathPara>
          </w:p>
        </w:tc>
      </w:tr>
      <w:tr w:rsidR="00362145" w:rsidTr="00362145">
        <w:trPr>
          <w:trHeight w:val="729"/>
          <w:jc w:val="center"/>
        </w:trPr>
        <w:tc>
          <w:tcPr>
            <w:tcW w:w="3115" w:type="dxa"/>
            <w:vAlign w:val="center"/>
          </w:tcPr>
          <w:p w:rsidR="00362145" w:rsidRDefault="00362145" w:rsidP="00CE5907">
            <w:pPr>
              <w:jc w:val="center"/>
            </w:pPr>
            <w:r>
              <w:t>200+х</w:t>
            </w:r>
          </w:p>
        </w:tc>
        <w:tc>
          <w:tcPr>
            <w:tcW w:w="2550" w:type="dxa"/>
            <w:vAlign w:val="center"/>
          </w:tcPr>
          <w:p w:rsidR="00362145" w:rsidRDefault="00362145" w:rsidP="00CE5907">
            <w:pPr>
              <w:jc w:val="center"/>
            </w:pPr>
            <w:r>
              <w:t>60%</w:t>
            </w:r>
          </w:p>
        </w:tc>
        <w:tc>
          <w:tcPr>
            <w:tcW w:w="3680" w:type="dxa"/>
            <w:vAlign w:val="center"/>
          </w:tcPr>
          <w:p w:rsidR="00362145" w:rsidRDefault="00362145" w:rsidP="00362145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+20</m:t>
                        </m:r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*60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=0,</m:t>
                </m:r>
                <m:r>
                  <w:rPr>
                    <w:rFonts w:ascii="Cambria Math" w:hAnsi="Cambria Math"/>
                  </w:rPr>
                  <m:t>6*(х+200)</m:t>
                </m:r>
              </m:oMath>
            </m:oMathPara>
          </w:p>
        </w:tc>
      </w:tr>
    </w:tbl>
    <w:p w:rsidR="00CE5907" w:rsidRDefault="00CE5907"/>
    <w:p w:rsidR="00CE5907" w:rsidRPr="00CE5907" w:rsidRDefault="00CE5907">
      <w:pPr>
        <w:rPr>
          <w:rFonts w:eastAsiaTheme="minorEastAsia"/>
        </w:rPr>
      </w:pPr>
      <w:r>
        <w:t xml:space="preserve">Составим и решим уравнение: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w:r w:rsidR="00362145">
        <w:rPr>
          <w:rFonts w:eastAsiaTheme="minorEastAsia"/>
        </w:rPr>
        <w:t>80+0,7х=0,6(х+200)</w:t>
      </w:r>
    </w:p>
    <w:p w:rsidR="00CE5907" w:rsidRPr="00362145" w:rsidRDefault="00362145">
      <w:pPr>
        <w:rPr>
          <w:rFonts w:eastAsiaTheme="minorEastAsia"/>
        </w:rPr>
      </w:pPr>
      <w:r>
        <w:rPr>
          <w:rFonts w:eastAsiaTheme="minorEastAsia"/>
        </w:rPr>
        <w:t>80+0,7х=0,6х+120</w:t>
      </w:r>
    </w:p>
    <w:p w:rsidR="00CE5907" w:rsidRPr="00362145" w:rsidRDefault="00362145">
      <w:pPr>
        <w:rPr>
          <w:rFonts w:eastAsiaTheme="minorEastAsia"/>
        </w:rPr>
      </w:pPr>
      <w:r>
        <w:rPr>
          <w:rFonts w:eastAsiaTheme="minorEastAsia"/>
        </w:rPr>
        <w:t>0,7х-0,6х=120-80</w:t>
      </w:r>
    </w:p>
    <w:p w:rsidR="00CE5907" w:rsidRPr="00362145" w:rsidRDefault="00CE5907">
      <w:pPr>
        <w:rPr>
          <w:rFonts w:eastAsiaTheme="minorEastAsia"/>
        </w:rPr>
      </w:pPr>
      <w:r w:rsidRPr="00362145">
        <w:rPr>
          <w:rFonts w:eastAsiaTheme="minorEastAsia"/>
        </w:rPr>
        <w:t>0,1</w:t>
      </w:r>
      <w:r>
        <w:rPr>
          <w:rFonts w:eastAsiaTheme="minorEastAsia"/>
          <w:lang w:val="en-US"/>
        </w:rPr>
        <w:t>x</w:t>
      </w:r>
      <w:r w:rsidRPr="00362145">
        <w:rPr>
          <w:rFonts w:eastAsiaTheme="minorEastAsia"/>
        </w:rPr>
        <w:t>=</w:t>
      </w:r>
      <w:r w:rsidR="00362145">
        <w:rPr>
          <w:rFonts w:eastAsiaTheme="minorEastAsia"/>
        </w:rPr>
        <w:t>40</w:t>
      </w:r>
    </w:p>
    <w:p w:rsidR="00CE5907" w:rsidRPr="00362145" w:rsidRDefault="00CE5907">
      <w:pPr>
        <w:rPr>
          <w:rFonts w:eastAsiaTheme="minorEastAsia"/>
        </w:rPr>
      </w:pPr>
      <w:r>
        <w:rPr>
          <w:rFonts w:eastAsiaTheme="minorEastAsia"/>
          <w:lang w:val="en-US"/>
        </w:rPr>
        <w:t>X</w:t>
      </w:r>
      <w:r w:rsidRPr="00362145">
        <w:rPr>
          <w:rFonts w:eastAsiaTheme="minorEastAsia"/>
        </w:rPr>
        <w:t>=</w:t>
      </w:r>
      <w:r w:rsidR="00362145">
        <w:rPr>
          <w:rFonts w:eastAsiaTheme="minorEastAsia"/>
        </w:rPr>
        <w:t>40</w:t>
      </w:r>
      <w:r w:rsidRPr="00362145">
        <w:rPr>
          <w:rFonts w:eastAsiaTheme="minorEastAsia"/>
        </w:rPr>
        <w:t>0</w:t>
      </w:r>
    </w:p>
    <w:p w:rsidR="00CE5907" w:rsidRPr="00CE5907" w:rsidRDefault="00362145">
      <w:r>
        <w:t>70% раствора добавили 400 г</w:t>
      </w:r>
      <w:bookmarkStart w:id="0" w:name="_GoBack"/>
      <w:bookmarkEnd w:id="0"/>
    </w:p>
    <w:sectPr w:rsidR="00CE5907" w:rsidRPr="00CE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07"/>
    <w:rsid w:val="00362145"/>
    <w:rsid w:val="009F6A20"/>
    <w:rsid w:val="00BF0C26"/>
    <w:rsid w:val="00C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BA1E"/>
  <w15:chartTrackingRefBased/>
  <w15:docId w15:val="{346588B6-256F-4FB4-AABC-75CC02BE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E59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2019-01-14T18:40:00Z</dcterms:created>
  <dcterms:modified xsi:type="dcterms:W3CDTF">2019-01-14T18:40:00Z</dcterms:modified>
</cp:coreProperties>
</file>