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33" w:rsidRDefault="008D6F33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Интернет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- глобальная компьютерная сеть, охватывающая весь мир. Сегодня Internet имеет около 15 миллионов абонентов в более чем 150 странах мира. Ежемесячно размер сети увеличивается на 7-10%. Internet образует как бы ядро, обеспечивающее связь различных информационных сетей, принадлежащих различным учреждениям во всем мире, одна с другой.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ранее сеть использовалась исключительно в качестве среды передачи файлов и сообщений электронной почты, то сегодня решаются более сложные задачи распределенного доступа к ресурсам. Около двух лет назад были созданы оболочки, поддерживающие функции сетевого поиска и доступа к распределенным информационным ресурсам, электронным архивам.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Internet, служившая когда-то исключительно исследовательским и учебным группам, чьи интересы простирались вплоть до доступа к суперкомпьютерам, становится все более популярной в деловом мире.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Компании соблазняют быстрота, дешевая глобальная связь, удобство для проведения совместных работ, доступные программы, уникальная база данных сети Internet. Они рассматривают глобальную сеть как дополнение к своим собственным локальной сетям.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низкой стоимости услуг (часто это только фиксированная ежемесячная плата за используемые линии или телефон) пользователи могут получить доступ к коммерческим и некоммерческим информационным службам США, Канады, Австралии и многих европейских стран. В архивах свободного доступа сети Internet можно найти информацию практически по всем сферам человеческой деятельности, начиная с новых научных открытий до прогноза погоды на завтра.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 Internet предоставляет уникальные возможности дешевой, надежной и конфиденциальной глобальной связи по всему миру. Это оказывается очень удобным для фирм имеющих свои филиалы по всему миру, транснациональных корпораций и структур управления. Обычно, использование инфраструктуры Internet для международной связи обходится значительно дешевле прямой компьютерной связи через спутниковый канал или через телефон.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развития Интернет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Около 20 лет назад Министерство Обороны США создало сеть, которая явилась предтечей Internet, - она называлась ARPAnet. ARPAnet была экспериментальной сетью, - она создавалась для поддержки научных исследований в военно-промышленной сфере, - в частности, для исследования методов построения сетей, устойчивых к частичным повреждениям, получаемым, например, при бомбардировке авиацией и способных в таких условиях продолжать нормальное функционирование. Это требование дает ключ к пониманию принципов построения и структуры Internet. В модели ARPAnet всегда была связь между компьютером-источником и компьютером-приемником (станцией назначения). Сеть a priori предполагалась ненадежной: любая часть сети может исчезнуть в любой момент.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связывающиеся компьютеры - не только на саму сеть - также возложена ответственность обеспечивать налаживание и поддержание связи. Основной принцип состоял в том, что любой компьютер мог связаться как равный с равным с любым другим компьютером.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Передача данных в сети была организована на основе протокола Internet - IP. Протокол IP - это правила и описание работы сети. Этот свод включает правила налаживания и поддержания связи в сети, правила обращения с IP-пакетами и их обработки, описания сетевых пакетов семейства IP (их структура и т.п.). Сеть задумывалась и проектировалась так, чтобы от пользователей не требовалось никакой информации о конкретной структуре сети. Для того, чтобы послать сообщение по сети, компьютер должен поместить данные в некий ``конверт'', называемый, например, IP, указать на этом ``конверте'' конкретный адрес в сети и передать получившиеся в результате этих процедур пакеты в сеть.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Примерно 10 лет спустя после появления ARPAnet появились Локальные Вычислительные Сети (LAN), например, такие как Ethernet и др. Одновременно появились компьютеры, которые стали называть рабочими станциями. На большинстве рабочих станций была установлена Операционная Система UNIX. Эта ОС имела возможность работы в сети с протоколом Internet (IP). В связи с возникновением принципиально новых задач и методов их решения появилась новая потребность: организации желали подключиться к ARPAnet своей локальной сетью. Примерно в то же время появились другие организации, которые начали создавать свои собственные сети, использующие близкие к IP коммуникационные протоколы. Стало ясно, что все только выиграли бы, если бы эти сети могли общаться все вместе, ведь тогда пользователи из одной сети смогли бы связываться с пользователями другой сети.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Одной из важнейших среди этих новых сетей была NSFNET, разработанная по инициативе Национального Научного Фонда (National Science Foundation - NSF), аналога нашего Министерства Науки. В конце 80-х NSF создал пять суперкомпьютерных центров, сделав их доступными для использования в любых научных учреждениях. Было создано всего лишь пять центров потому, что они очень дороги даже для богатой Америки. Именно поэтому их и следовало использовать кооперативно. Возникла проблема связи: требовался способ соединить эти центры и предоставить доступ к ним различным пользователям. Сначала была сделана попытка использовать коммуникации ARPAnet, но это решение потерпело крах, столкнувшись с бюрократией оборонной отрасли и проблемой обеспечения персоналом.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Тогда NSF решил построить свою собственную сеть, основанную на IP технологии ARPAnet. Центры были соединены специальными телефонными линиями с пропускной способностью 56 Kbps . Однако, было очевидно, что не стоит даже и пытаться соединить все университеты и исследовательские организации непосредственно с центрами, т.к. проложить такое количество кабеля - не только очень дорого, но практически невозможно. Поэтому решено было создавать сети по региональному принципу. В каждой части страны заинтересованные учреждения должны были соединиться со своими ближайшими соседями. Получившиеся цепочки подсоединялись к суперкомпьютеру в одной из своих точек, таким образом суперкомпьютерные центры были соединены вместе. В такой топологии любой компьютер мог связаться с любым другим, передавая сообщения через соседей.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решение было успешным, но настала пора, когда сеть уже более не справлялась с возросшими потребностями. Совместное использование суперкомпьютеров позволяло подключенным общинам использовать и множество других вещей, не относящихся к суперкомпьютерам. Неожиданно университеты, школы и другие организации осознали, что заимели под рукой море данных и мир пользователей. Поток сообщений в сети (трафик) нарастал все быстрее и быстрее пока, в конце концов, не перегрузил управляющие сетью компьютеры и связывающие их телефонные линии. В 1987 г. контракт на управление и развитие сети был передан компании Merit Network Inc., которая занималась образовательной сетью Мичигана совместно с IBM и MCI. Старая физически сеть была заменена более быстрыми (примерно в 20 раз) телефонными линиями. Были заменены на более быстрые и сетевые управляющие машины.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совершенствования сети идет непрерывно. Однако, большинство этих перестроек происходит незаметно для пользователей. Включив компьютер, вы не увидите объявления о том, что ближайшие полгода Internet не будет доступна из-за модернизации. Возможно даже более важно то, что перегрузка сети и ее усовершенствование создали зрелую и практичную технологию. Проблемы были решены, а идеи развития проверены в деле.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 отметить то, что усилия NSF по развитию сети привели к тому, что любой желающий может получить доступ к сети. Прежде Internet была доступна только для исследователей в области информатики, государственным служащим и подрядчикам. NSF способствовал всеобщей доступности Internet по линии образования, вкладывая деньги в подсоединение учебного заведения к сети, только если то, в свою очередь, имело планы распространять доступ далее по округе. Таким образом, каждый студент четырехлетнего колледжа мог стать пользователем Internet.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потребности продолжают расти. Большинство таких колледжей на Западе уже подсоединено к Internet, предпринимаются попытки подключить к этому процессу средние и начальные школы. Выпускники колледжей прекрасно осведомлены о преимуществах Internet и рассказывают о них своим работодателям. Вся эта деятельность приводит к непрерывному росту сети, к возникновению и решению проблем этого роста, развитию технологий и системы безопасности сети.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Историю российского Интернет отсчитывают с начала 80х, когда Курчатовский институт первым в нашей стране получил доступ к мировым сетям. Интернет в России, как и во всем мире, все больше становится элементом жизни общества, разумеется, все больше делаясь на это общество похожим. Сейчас в Интернет можно попасть с нескольких миллионов компьютеров России и СНГ, и число их постоянно растет. При благоприятных условиях русская аудитория может оказаться значительно больше, например, немецкой. В России уже представлено большинство разновидностей Интернет-сервисов. Некоторые (службы новостей, например,) уже освоены и почти не уступают американским. Самые заслуженные Web-серверы России уже могут похвастаться несколькими сотнями тысяч постоянных читателей. Это неплохо по сравнению, например, с деловой бумажной прессой. А если сравнить качественные показатели аудитории Интернет и телеаудитории, то предпочтение во многих случаях может быть отдано первой. Российская аудитория Интернет, если не считать количества и абсолютного уровня доходов, по остальным параметрам практически не отличается от американской. 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характеристика сети Интернет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сети Internet используются практически все известные линии связи от низкоскоростных телефонных линий до высокоскоростных цифровых спутниковых каналов. Операционные системы, используемые в сети Internet, также отличаются разнообразием. Большинство компьютеров сети Internet работают под ОС Unix или VMS. Широко представлены также специальные маршрутизаторы сети типа NetBlazer или Cisco, чья ОС напоминает ОС Unix.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Фактически Internet состоит из множества локальных и глобальных сетей, принадлежащих различным компаниям и предприятиям, связанных между собой различными линиями связи. Internet можно представить себе в виде мозаики сложенной из небольших сетей разной величины, которые активно взаимодействуют одна с другой, пересылая файлы, сообщения и т.п.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 все услуги сети построены на принципе клиент-сервер. Сервером в сети Internet называется компьютер способный предоставлять клиентам (по мере прихода от них запросов) некоторые сетевые услуги. Взаимодействие клиент-сервер строится обычно следующим образом. По приходу запросов от клиентов сервер запускает различные программы предоставления сетевых услуг. По мере выполнения запущенных программ сервер отвечает на запросы клиентов.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программное обеспечение сети также можно поделить на клиентское и серверное. При этом программное обеспечение сервера занимается предоставлением сетевых услуг, а клиентское программное обеспечение обеспечивает передачу запросов серверу и получение ответов от него.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данным исследовательской группы "Комкон" (www.comcon-2.com) аудитория Интернета в России за этот период времени выросла почти в два раза. Эксперты утверждают, что в ближайшие годы аудитория "Всемирной паутины" в России будет и дальше расширяться по нарастающей, увеличиваясь на 25-30 процентов ежегодно. Кто-то прогнозирует и более глобальную интеграцию Интернета в российское общество. Несомненно, огромное влияние на этот процесс оказывает факт постепенного осознания реальных возможностей системы как всемирного рекламоносителя. Широкий охват аудитории, длительность воздействия и относительная дешевизна - вот основные критерии, руководствуясь которыми российские компании одна за другой стали размещать в сети информацию о себе.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крупнейшего поискового сервиса “Яндекс” на ноябрь месяц 2000 года зарегестрировано:</w:t>
      </w:r>
    </w:p>
    <w:tbl>
      <w:tblPr>
        <w:tblW w:w="984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20"/>
        <w:gridCol w:w="4920"/>
      </w:tblGrid>
      <w:tr w:rsidR="008D6F33" w:rsidRPr="008D6F3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F33" w:rsidRPr="008D6F33" w:rsidRDefault="008D6F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D6F33">
              <w:rPr>
                <w:color w:val="000000"/>
                <w:sz w:val="24"/>
                <w:szCs w:val="24"/>
              </w:rPr>
              <w:t>Количество уникальных серверов: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6F33" w:rsidRPr="008D6F33" w:rsidRDefault="008D6F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D6F33">
              <w:rPr>
                <w:color w:val="000000"/>
                <w:sz w:val="24"/>
                <w:szCs w:val="24"/>
              </w:rPr>
              <w:t>215 179</w:t>
            </w:r>
          </w:p>
        </w:tc>
      </w:tr>
      <w:tr w:rsidR="008D6F33" w:rsidRPr="008D6F3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F33" w:rsidRPr="008D6F33" w:rsidRDefault="008D6F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D6F33">
              <w:rPr>
                <w:color w:val="000000"/>
                <w:sz w:val="24"/>
                <w:szCs w:val="24"/>
              </w:rPr>
              <w:t>Количество уникальных URL: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6F33" w:rsidRPr="008D6F33" w:rsidRDefault="008D6F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D6F33">
              <w:rPr>
                <w:color w:val="000000"/>
                <w:sz w:val="24"/>
                <w:szCs w:val="24"/>
              </w:rPr>
              <w:t>26 575 808</w:t>
            </w:r>
          </w:p>
        </w:tc>
      </w:tr>
      <w:tr w:rsidR="008D6F33" w:rsidRPr="008D6F3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F33" w:rsidRPr="008D6F33" w:rsidRDefault="008D6F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D6F33">
              <w:rPr>
                <w:color w:val="000000"/>
                <w:sz w:val="24"/>
                <w:szCs w:val="24"/>
              </w:rPr>
              <w:t>Среднедневное количество хитов (посетителей страниц):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6F33" w:rsidRPr="008D6F33" w:rsidRDefault="008D6F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D6F33">
              <w:rPr>
                <w:color w:val="000000"/>
                <w:sz w:val="24"/>
                <w:szCs w:val="24"/>
              </w:rPr>
              <w:t>7,07 млн.</w:t>
            </w:r>
          </w:p>
        </w:tc>
      </w:tr>
    </w:tbl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Виды Интернет сервисов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Электронная почта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ошибок обывателей состоит в том, что многие думают, что “Интернет”–это и есть электронная почта. На самом деле человек может превосходно ориентироваться в Сети и иметь весьма туманное представление e-mail или же, наоборот, вести электронную переписку, вовсе не являясь пользователем.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почта в общих чертах напоминает обычную. Вы пишете письмо, заполняете “конверт” (адрес получателя, отправителя, тему) и оно устремляется по назначению быстрее любого самолета. Письма из одного конца мира в другой доходят за 1-2 минуты. Таким образом, эта услуга эффективнее, быстрее, конфиденциальнее, чем обычная. Как хорошо написал Свириденко: “Электронная почта, с одной стороны, это просто электронная замена бумажной почты, конвертов, почтальонов, мешков с письмами, а с другой–совершенно новая, замечательная возможность оперативного общения практически без границ и расстояний”.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Всемирная паутина (World Wide Web–WWW)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текущий день это наиболее перспективная и интересная информационная услуга–гипертекстовая система навигации в “Интернете”. От обычного гипертекста WWW отличается главным образом тем, что позволяет устанавливать ссылки не только на соседний файл, но и на файл, находящийся на компьютере в другом полушарии Земли. От пользователя не требуется никаких усилий–компьютер установит связь самостоятельно.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Гипертекст - текст со вставленными в него словами (командами) разметки, ссылающимися на другие места этого текста, другие документы, картинки и т.д. Во время чтения такого текста (в соответствующей программе, его обрабатывающей и выполняющей соответствующие ссылки или действия) вы видите подсвеченные (выделенные) в тексте слова. Если наехать на них курсором и нажать клавишу или на кнопку (глаз) мышки, то высветится то, на что ссылалось это слово, например, другой параграф той же главы этого же текста.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Разумеется, что в WWW, как и в Gopher, к ресурсам можно обращаться, непосредственно указывая их адрес. В этом случае зачастую приходится сталкиваться с сокращением URL–Uniform Resource Locator, не самым удобным, но зато универсальным способом обозначения ресурсов Internet.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Обозначения URL состоят из двух частей: первая указывает тип связи, который следует установить с нужным вам источником, вторая–имя требуемого сервера. Типы связи соответствуют стандартным услугам Internet. К основным из них относят: http–HyperText Transfer Protocol, основа WWW,–тип связи необходимый при обращении к любому WWW-серверу; ftp–используется при обращении к ftp-серверам; gopher–предназначен для взаимодействия с Gopher; telnet–выбирается при использовании telnet; news–открывает доступ к телеконференциям.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типом связи и именем компьютера в URL обязательно должна стоять комбинация символов: //. Имя сервера указывается не только как в виде абсолютного IP-адреса, так и в доменном формате (например www.ru). Кроме того, в URL можно указать сразу и требуемые имена директории и файла, правда иногда очень длинные.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WWW может включать в себя рисунки, мультимедийные ролики, таблицы и многое-многое другое. Благодаря своим широким возможностям, красоте и простоте в использовании “всемирная паутина” завоевала огромную популярность во всем мире. 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Телеконференции (Newsgroupe).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Телеконференции по оформлению и способу работы очень похожи на электронную почту–с тем лишь отличием, что ваше письмо может прочитать огромное количество человек, а вы в свою очередь, можете поинтересоваться тем, что пишут вам совершенно незнакомые люди. К достоинствам телеконференций можно также отнести оперативность связи, использования любых материалов (графиков, диаграмм, текстов), огромное число участников (2).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Конференции подразделяются по темам; название состоит из нескольких слов, разделенных точками, каждое последующее из которых сужает тему. Обычно такими словами служат: comp–телеконференции, где обсуждается все, что связано с компьютерами и программированием (многие данные для этого реферата я взял как раз из такой конференции); news–обмен новостями, вопросы развития систем телеконференций; rec–отдых, хобби, увлечения; sci– все что касается науки; soc–вопросы общественной жизни; talk – эта группа предназначена для любителей поспорить, да и просто поговорить на какую-либо тему; misc–темы, не входящие ни в одну из вышеперечисленных групп или относящиеся сразу к нескольким. Отдельную группу составляют конференции alt–альтернативные. Среди них есть и конференции, находящиеся, не в совсем корректных отношениях с законом: в таких группах можно найти порнографию, беседы хакеров. Для примера телеконференция alt.security.pgp посвящена обсуждению всего, что имеет отношение к популярному мощному алгоритму шифрования PGP, или телеконференция alt.drug.sur популярно рассказывает о всех наркотиках и всем что с ними связано. 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Fine Transfer Protocol (FTP)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названия видно, что этот сервис предназначен для обмена файлами между компьютерами. На множестве FTP–серверов можно найти полезные утилиты, демонстрационные версии программ, мультимедийные ролики, картинки и т.д. Доступ к большинству таких серверов свободный, иногда в качестве входного пароля вам достаточно набрать ваш адрес электронной почты.</w:t>
      </w:r>
    </w:p>
    <w:p w:rsidR="008D6F33" w:rsidRDefault="008D6F3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Internet претерпевает большой подъем как в мире, так и в нашей стране. Все больше функций в сфере информации выполняет он в жизни человека. Электронный адрес занял прочное место на визитках фирм. Возрастает интерес к электронной торговле, в том числе и в России.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Правда многие люди, в том числе и достаточно солидного возраста попадая в паутину Interneta проводят в ней все свое свободное время. И таких достаточно много.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Продолжительное время препровождение у монитора отрицательно сказывается на здоровье. Да и личная жизнь у многих страдает. Во время компьютерного бума в Америке, например, за пару лет массового освоения internet и длительного использования компьютеров произошло укрупнение населения США в среднем на 10 – 20 кг. Так что пришлось проводить экстренную спортивную программу в рамках всей страны.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пока internet остается самым быстрым и доступным поставщиком информации, предоставляя быструю связь между людьми на расстоянии многих тысяч километров</w:t>
      </w:r>
    </w:p>
    <w:p w:rsidR="008D6F33" w:rsidRDefault="008D6F3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Список литературы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Кирсанов Д.М., Понятный Интернет, СПб, М- 1998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Свириденко С.С., Информационные технологии в интеллектуальной деятельности, М., МНЭПУ, 1997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Шафрин Ю., Основы компьютерной технологии.- М.: АБФ, 1999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Якубайтис Э.А., Информатика-электроника-сети.- М.: Финансы и статистика, 1999 </w:t>
      </w:r>
    </w:p>
    <w:p w:rsidR="008D6F33" w:rsidRDefault="008D6F3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D6F3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6F5"/>
    <w:rsid w:val="005F11F0"/>
    <w:rsid w:val="008D6F33"/>
    <w:rsid w:val="00951918"/>
    <w:rsid w:val="00E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9E8DC8-FDAF-4D59-AE4D-6750256B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rFonts w:ascii="Verdana" w:hAnsi="Verdana" w:cs="Verdan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11735</Words>
  <Characters>6689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Интернет</vt:lpstr>
    </vt:vector>
  </TitlesOfParts>
  <Company>PERSONAL COMPUTERS</Company>
  <LinksUpToDate>false</LinksUpToDate>
  <CharactersWithSpaces>18388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</dc:title>
  <dc:subject/>
  <dc:creator>USER</dc:creator>
  <cp:keywords/>
  <dc:description/>
  <cp:lastModifiedBy>admin</cp:lastModifiedBy>
  <cp:revision>2</cp:revision>
  <dcterms:created xsi:type="dcterms:W3CDTF">2014-01-26T06:09:00Z</dcterms:created>
  <dcterms:modified xsi:type="dcterms:W3CDTF">2014-01-26T06:09:00Z</dcterms:modified>
</cp:coreProperties>
</file>