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1E" w:rsidRPr="006D5142" w:rsidRDefault="00485F1E" w:rsidP="00485F1E">
      <w:pPr>
        <w:pStyle w:val="1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y=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3-x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x-2</m:t>
            </m:r>
          </m:sup>
        </m:sSup>
      </m:oMath>
    </w:p>
    <w:p w:rsidR="00485F1E" w:rsidRDefault="004C194D" w:rsidP="00485F1E">
      <w:pPr>
        <w:spacing w:after="24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27" style="position:absolute;left:0;text-align:left;margin-left:302.75pt;margin-top:32pt;width:3.55pt;height:3.55pt;z-index:251658240"/>
        </w:pict>
      </w:r>
      <w:r w:rsidR="00485F1E" w:rsidRPr="00485F1E">
        <w:drawing>
          <wp:inline distT="0" distB="0" distL="0" distR="0">
            <wp:extent cx="4597400" cy="4522686"/>
            <wp:effectExtent l="19050" t="0" r="0" b="0"/>
            <wp:docPr id="3" name="Рисунок 17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6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599285" cy="452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44" w:rsidRPr="00D27944" w:rsidRDefault="00D27944" w:rsidP="00C35FE4">
      <w:pPr>
        <w:spacing w:before="0" w:beforeAutospacing="0" w:after="0" w:afterAutospacing="0" w:line="360" w:lineRule="auto"/>
        <w:jc w:val="center"/>
        <w:rPr>
          <w:rFonts w:ascii="Trebuchet MS" w:eastAsia="Times New Roman" w:hAnsi="Trebuchet MS"/>
          <w:bCs/>
          <w:color w:val="333333"/>
          <w:sz w:val="24"/>
          <w:szCs w:val="24"/>
        </w:rPr>
        <w:sectPr w:rsidR="00D27944" w:rsidRPr="00D27944" w:rsidSect="00B03A80">
          <w:type w:val="continuous"/>
          <w:pgSz w:w="11906" w:h="16838"/>
          <w:pgMar w:top="709" w:right="850" w:bottom="567" w:left="1134" w:header="708" w:footer="708" w:gutter="0"/>
          <w:cols w:space="708"/>
          <w:docGrid w:linePitch="360"/>
        </w:sectPr>
      </w:pPr>
      <w:r w:rsidRPr="00D27944">
        <w:rPr>
          <w:rFonts w:ascii="Trebuchet MS" w:eastAsia="Times New Roman" w:hAnsi="Trebuchet MS"/>
          <w:bCs/>
          <w:color w:val="333333"/>
          <w:sz w:val="24"/>
          <w:szCs w:val="24"/>
        </w:rPr>
        <w:t>Таблица точек</w:t>
      </w:r>
    </w:p>
    <w:tbl>
      <w:tblPr>
        <w:tblStyle w:val="a7"/>
        <w:tblW w:w="1823" w:type="dxa"/>
        <w:jc w:val="center"/>
        <w:tblCellMar>
          <w:top w:w="85" w:type="dxa"/>
          <w:left w:w="0" w:type="dxa"/>
          <w:right w:w="0" w:type="dxa"/>
        </w:tblCellMar>
        <w:tblLook w:val="04A0"/>
      </w:tblPr>
      <w:tblGrid>
        <w:gridCol w:w="915"/>
        <w:gridCol w:w="908"/>
      </w:tblGrid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824DD">
              <w:rPr>
                <w:rFonts w:ascii="Trebuchet MS" w:eastAsia="Times New Roman" w:hAnsi="Trebuchet MS"/>
                <w:b/>
                <w:bCs/>
                <w:color w:val="333333"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824DD">
              <w:rPr>
                <w:rFonts w:ascii="Trebuchet MS" w:eastAsia="Times New Roman" w:hAnsi="Trebuchet MS"/>
                <w:b/>
                <w:bCs/>
                <w:color w:val="333333"/>
                <w:sz w:val="24"/>
                <w:szCs w:val="24"/>
              </w:rPr>
              <w:t>y</w:t>
            </w:r>
            <w:proofErr w:type="spellEnd"/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-2.0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0.09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-1.5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0.14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-1.0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0.2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-0.5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0.29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0.41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0.56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lastRenderedPageBreak/>
              <w:t>1.0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0.74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0.91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2.0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1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2.5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0.82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3.0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0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3.5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-2.24</w:t>
            </w:r>
          </w:p>
        </w:tc>
      </w:tr>
      <w:tr w:rsidR="00485F1E" w:rsidRPr="00A824DD" w:rsidTr="00C35FE4">
        <w:trPr>
          <w:jc w:val="center"/>
        </w:trPr>
        <w:tc>
          <w:tcPr>
            <w:tcW w:w="915" w:type="dxa"/>
            <w:shd w:val="clear" w:color="auto" w:fill="auto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4.0</w:t>
            </w:r>
          </w:p>
        </w:tc>
        <w:tc>
          <w:tcPr>
            <w:tcW w:w="908" w:type="dxa"/>
            <w:vAlign w:val="center"/>
            <w:hideMark/>
          </w:tcPr>
          <w:p w:rsidR="00485F1E" w:rsidRPr="00A824DD" w:rsidRDefault="00485F1E" w:rsidP="00C35FE4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4"/>
                <w:szCs w:val="24"/>
              </w:rPr>
            </w:pPr>
            <w:r w:rsidRPr="00A824DD">
              <w:rPr>
                <w:rFonts w:ascii="Trebuchet MS" w:eastAsia="Times New Roman" w:hAnsi="Trebuchet MS"/>
                <w:color w:val="333333"/>
                <w:sz w:val="24"/>
                <w:szCs w:val="24"/>
              </w:rPr>
              <w:t>-7.39</w:t>
            </w:r>
          </w:p>
        </w:tc>
      </w:tr>
    </w:tbl>
    <w:p w:rsidR="00485F1E" w:rsidRDefault="00485F1E" w:rsidP="00485F1E">
      <w:pPr>
        <w:spacing w:after="240" w:afterAutospacing="0"/>
        <w:jc w:val="center"/>
        <w:rPr>
          <w:rFonts w:ascii="Times New Roman" w:hAnsi="Times New Roman"/>
          <w:sz w:val="24"/>
          <w:szCs w:val="24"/>
        </w:rPr>
        <w:sectPr w:rsidR="00485F1E" w:rsidSect="00485F1E">
          <w:type w:val="continuous"/>
          <w:pgSz w:w="11906" w:h="16838"/>
          <w:pgMar w:top="709" w:right="850" w:bottom="567" w:left="1134" w:header="708" w:footer="708" w:gutter="0"/>
          <w:cols w:num="2" w:space="708"/>
          <w:docGrid w:linePitch="360"/>
        </w:sectPr>
      </w:pPr>
    </w:p>
    <w:p w:rsidR="00485F1E" w:rsidRPr="001820A4" w:rsidRDefault="00485F1E" w:rsidP="00485F1E">
      <w:pPr>
        <w:spacing w:after="24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</w:t>
      </w:r>
      <w:r w:rsidRPr="00643E93">
        <w:rPr>
          <w:rFonts w:ascii="Times New Roman" w:hAnsi="Times New Roman"/>
          <w:sz w:val="24"/>
          <w:szCs w:val="24"/>
        </w:rPr>
        <w:t>Область определения</w:t>
      </w:r>
      <w:r>
        <w:rPr>
          <w:rFonts w:ascii="Times New Roman" w:hAnsi="Times New Roman"/>
          <w:sz w:val="24"/>
          <w:szCs w:val="24"/>
        </w:rPr>
        <w:t xml:space="preserve"> функции: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643E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643E93">
        <w:rPr>
          <w:rFonts w:ascii="Times New Roman" w:hAnsi="Times New Roman"/>
          <w:sz w:val="24"/>
          <w:szCs w:val="24"/>
        </w:rPr>
        <w:t>) = (-</w:t>
      </w:r>
      <w:r>
        <w:rPr>
          <w:rFonts w:ascii="Times New Roman" w:hAnsi="Times New Roman"/>
          <w:sz w:val="24"/>
          <w:szCs w:val="24"/>
        </w:rPr>
        <w:t>∞</w:t>
      </w:r>
      <w:r w:rsidRPr="00643E93">
        <w:rPr>
          <w:rFonts w:ascii="Times New Roman" w:hAnsi="Times New Roman"/>
          <w:sz w:val="24"/>
          <w:szCs w:val="24"/>
        </w:rPr>
        <w:t>;</w:t>
      </w:r>
      <w:r w:rsidRPr="00FF54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+∞).</w:t>
      </w:r>
    </w:p>
    <w:p w:rsidR="00485F1E" w:rsidRDefault="00485F1E" w:rsidP="00485F1E">
      <w:pPr>
        <w:shd w:val="clear" w:color="auto" w:fill="FFFFFF"/>
        <w:spacing w:after="180" w:afterAutospacing="0"/>
        <w:rPr>
          <w:rFonts w:ascii="Times New Roman" w:hAnsi="Times New Roman"/>
          <w:sz w:val="24"/>
          <w:szCs w:val="24"/>
        </w:rPr>
      </w:pPr>
      <w:r w:rsidRPr="00F53DAC">
        <w:rPr>
          <w:rFonts w:ascii="Times New Roman" w:hAnsi="Times New Roman"/>
          <w:sz w:val="24"/>
          <w:szCs w:val="24"/>
        </w:rPr>
        <w:t>2) Точки пересечения с осями координат</w:t>
      </w:r>
      <w:r>
        <w:rPr>
          <w:rFonts w:ascii="Times New Roman" w:hAnsi="Times New Roman"/>
          <w:sz w:val="24"/>
          <w:szCs w:val="24"/>
        </w:rPr>
        <w:t>.</w:t>
      </w:r>
    </w:p>
    <w:p w:rsidR="00485F1E" w:rsidRPr="003947E9" w:rsidRDefault="00485F1E" w:rsidP="00485F1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</w:t>
      </w:r>
      <w:r w:rsidRPr="00DD21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x-2</m:t>
            </m:r>
          </m:sup>
        </m:sSup>
      </m:oMath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3-0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0-2</m:t>
            </m:r>
          </m:sup>
        </m:sSup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≈0,41</m:t>
        </m:r>
      </m:oMath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85F1E" w:rsidRPr="00FF50F2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85F1E" w:rsidRPr="0075664A" w:rsidRDefault="00485F1E" w:rsidP="00485F1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485F1E" w:rsidRPr="0075664A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485F1E" w:rsidRPr="00BA3AC9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x-2</m:t>
            </m:r>
          </m:sup>
        </m:sSup>
        <m:r>
          <w:rPr>
            <w:rFonts w:ascii="Cambria Math" w:hAnsi="Cambria Math"/>
            <w:sz w:val="24"/>
            <w:szCs w:val="24"/>
            <w:lang w:eastAsia="ru-RU"/>
          </w:rPr>
          <m:t>=0</m:t>
        </m:r>
      </m:oMath>
      <w:r w:rsidRPr="00BA3AC9">
        <w:rPr>
          <w:rFonts w:ascii="Times New Roman" w:hAnsi="Times New Roman"/>
          <w:sz w:val="24"/>
          <w:szCs w:val="24"/>
          <w:lang w:eastAsia="ru-RU"/>
        </w:rPr>
        <w:t>.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Приравниваем нулю первый множитель: </w:t>
      </w:r>
      <m:oMath>
        <m:r>
          <w:rPr>
            <w:rFonts w:ascii="Cambria Math" w:hAnsi="Cambria Math"/>
            <w:sz w:val="24"/>
            <w:szCs w:val="24"/>
          </w:rPr>
          <m:t>3-x</m:t>
        </m:r>
        <m:r>
          <w:rPr>
            <w:rFonts w:ascii="Cambria Math" w:hAnsi="Cambria Math"/>
            <w:sz w:val="24"/>
            <w:szCs w:val="24"/>
            <w:lang w:eastAsia="ru-RU"/>
          </w:rPr>
          <m:t>=0</m:t>
        </m:r>
      </m:oMath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85F1E" w:rsidRPr="0023566B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Отсюда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3.</w:t>
      </w:r>
    </w:p>
    <w:p w:rsidR="00485F1E" w:rsidRPr="00DD2131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Приравниваем нулю второй множитель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x-2</m:t>
            </m:r>
          </m:sup>
        </m:sSup>
        <m:r>
          <w:rPr>
            <w:rFonts w:ascii="Cambria Math" w:hAnsi="Cambria Math"/>
            <w:sz w:val="24"/>
            <w:szCs w:val="24"/>
            <w:lang w:eastAsia="ru-RU"/>
          </w:rPr>
          <m:t>=0</m:t>
        </m:r>
      </m:oMath>
      <w:r w:rsidRPr="00DD2131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любом значении переменной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это уравнение </w:t>
      </w:r>
      <w:r>
        <w:rPr>
          <w:rFonts w:ascii="Times New Roman" w:hAnsi="Times New Roman"/>
          <w:sz w:val="24"/>
          <w:szCs w:val="24"/>
          <w:lang w:eastAsia="ru-RU"/>
        </w:rPr>
        <w:t>не имеет решения.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кривая пересекает ось</w:t>
      </w:r>
      <w:proofErr w:type="gramStart"/>
      <w:r w:rsidR="004C194D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="004C194D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 xml:space="preserve"> только 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3.</w:t>
      </w:r>
    </w:p>
    <w:p w:rsidR="00485F1E" w:rsidRPr="00DD2131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85F1E" w:rsidRDefault="00485F1E" w:rsidP="00485F1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485F1E" w:rsidRPr="00BA3AC9" w:rsidRDefault="00485F1E" w:rsidP="00485F1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3-(-x)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-x-2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3+x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-x-2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≠f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85F1E" w:rsidRPr="00737B27" w:rsidRDefault="00485F1E" w:rsidP="00485F1E">
      <w:pPr>
        <w:spacing w:before="24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bCs/>
          <w:sz w:val="24"/>
          <w:szCs w:val="24"/>
        </w:rPr>
        <w:t>3</w:t>
      </w:r>
      <w:r w:rsidRPr="0092178F">
        <w:rPr>
          <w:bCs/>
          <w:sz w:val="24"/>
          <w:szCs w:val="24"/>
        </w:rPr>
        <w:t>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485F1E" w:rsidRPr="00737B27" w:rsidRDefault="00485F1E" w:rsidP="00485F1E">
      <w:pPr>
        <w:spacing w:before="24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485F1E" w:rsidRPr="0075664A" w:rsidRDefault="00485F1E" w:rsidP="00485F1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AE44FF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485F1E" w:rsidRPr="00737B27" w:rsidRDefault="00485F1E" w:rsidP="00485F1E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485F1E" w:rsidRPr="000B2CC7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3-x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=-1*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x-2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x-2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x-2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(x-2)=</m:t>
          </m:r>
          <m:r>
            <w:rPr>
              <w:rFonts w:ascii="Cambria Math" w:hAnsi="Cambria Math"/>
              <w:sz w:val="24"/>
              <w:szCs w:val="24"/>
            </w:rPr>
            <m:t>0.</m:t>
          </m:r>
        </m:oMath>
      </m:oMathPara>
      <w:r w:rsidRPr="00BA3AC9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экстремумами</w:t>
      </w:r>
      <w:r w:rsidRPr="000B2CC7">
        <w:rPr>
          <w:rFonts w:ascii="Times New Roman" w:hAnsi="Times New Roman"/>
          <w:sz w:val="24"/>
          <w:szCs w:val="24"/>
          <w:lang w:eastAsia="ru-RU"/>
        </w:rPr>
        <w:t>.</w:t>
      </w:r>
    </w:p>
    <w:p w:rsidR="00485F1E" w:rsidRPr="000B2CC7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AE44FF">
        <w:rPr>
          <w:rFonts w:ascii="Times New Roman" w:hAnsi="Times New Roman"/>
          <w:sz w:val="24"/>
          <w:szCs w:val="24"/>
        </w:rPr>
        <w:t xml:space="preserve">Первый множитель не может быть равен </w:t>
      </w:r>
      <w:r>
        <w:rPr>
          <w:rFonts w:ascii="Times New Roman" w:hAnsi="Times New Roman"/>
          <w:sz w:val="24"/>
          <w:szCs w:val="24"/>
        </w:rPr>
        <w:t>нулю</w:t>
      </w:r>
      <w:r w:rsidRPr="0066176C">
        <w:rPr>
          <w:rFonts w:ascii="Times New Roman" w:hAnsi="Times New Roman"/>
          <w:sz w:val="24"/>
          <w:szCs w:val="24"/>
        </w:rPr>
        <w:t>.</w:t>
      </w:r>
    </w:p>
    <w:p w:rsidR="00485F1E" w:rsidRPr="00A72434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Приравнять нулю можно только второй множитель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x-2=0, x=2</m:t>
        </m:r>
      </m:oMath>
      <w:r w:rsidRPr="00A72434">
        <w:rPr>
          <w:rFonts w:ascii="Times New Roman" w:hAnsi="Times New Roman"/>
          <w:sz w:val="24"/>
          <w:szCs w:val="24"/>
        </w:rPr>
        <w:t>.</w:t>
      </w:r>
    </w:p>
    <w:p w:rsidR="00485F1E" w:rsidRPr="000B2CC7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Критическая точка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r w:rsidRPr="000B2CC7">
        <w:rPr>
          <w:rFonts w:ascii="Times New Roman" w:hAnsi="Times New Roman"/>
          <w:sz w:val="24"/>
          <w:szCs w:val="24"/>
        </w:rPr>
        <w:t>2.</w:t>
      </w:r>
    </w:p>
    <w:p w:rsidR="00485F1E" w:rsidRPr="0075664A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A7243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Имеем </w:t>
      </w:r>
      <w:r w:rsidRPr="00BA3AC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и: (-∞; </w:t>
      </w:r>
      <w:r w:rsidRPr="00BA3AC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BA3AC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485F1E" w:rsidRPr="00FF50F2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Style w:val="a7"/>
        <w:tblW w:w="4312" w:type="dxa"/>
        <w:jc w:val="center"/>
        <w:tblLayout w:type="fixed"/>
        <w:tblLook w:val="04A0"/>
      </w:tblPr>
      <w:tblGrid>
        <w:gridCol w:w="1038"/>
        <w:gridCol w:w="1181"/>
        <w:gridCol w:w="16"/>
        <w:gridCol w:w="1022"/>
        <w:gridCol w:w="16"/>
        <w:gridCol w:w="1023"/>
        <w:gridCol w:w="16"/>
      </w:tblGrid>
      <w:tr w:rsidR="00485F1E" w:rsidRPr="003947E9" w:rsidTr="00C35FE4">
        <w:trPr>
          <w:trHeight w:val="290"/>
          <w:jc w:val="center"/>
        </w:trPr>
        <w:tc>
          <w:tcPr>
            <w:tcW w:w="1038" w:type="dxa"/>
            <w:noWrap/>
            <w:hideMark/>
          </w:tcPr>
          <w:p w:rsidR="00485F1E" w:rsidRPr="003947E9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947E9">
              <w:rPr>
                <w:rFonts w:eastAsia="Times New Roman"/>
                <w:color w:val="000000"/>
              </w:rPr>
              <w:t>x</w:t>
            </w:r>
            <w:proofErr w:type="spellEnd"/>
            <w:r w:rsidRPr="003947E9">
              <w:rPr>
                <w:rFonts w:eastAsia="Times New Roman"/>
                <w:color w:val="000000"/>
              </w:rPr>
              <w:t xml:space="preserve"> =</w:t>
            </w:r>
          </w:p>
        </w:tc>
        <w:tc>
          <w:tcPr>
            <w:tcW w:w="1197" w:type="dxa"/>
            <w:gridSpan w:val="2"/>
            <w:noWrap/>
            <w:hideMark/>
          </w:tcPr>
          <w:p w:rsidR="00485F1E" w:rsidRPr="000B2CC7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038" w:type="dxa"/>
            <w:gridSpan w:val="2"/>
            <w:noWrap/>
            <w:hideMark/>
          </w:tcPr>
          <w:p w:rsidR="00485F1E" w:rsidRPr="000B2CC7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1039" w:type="dxa"/>
            <w:gridSpan w:val="2"/>
            <w:noWrap/>
            <w:hideMark/>
          </w:tcPr>
          <w:p w:rsidR="00485F1E" w:rsidRPr="000B2CC7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</w:tc>
      </w:tr>
      <w:tr w:rsidR="00485F1E" w:rsidRPr="003947E9" w:rsidTr="00C35FE4">
        <w:trPr>
          <w:gridAfter w:val="1"/>
          <w:wAfter w:w="16" w:type="dxa"/>
          <w:trHeight w:val="290"/>
          <w:jc w:val="center"/>
        </w:trPr>
        <w:tc>
          <w:tcPr>
            <w:tcW w:w="1038" w:type="dxa"/>
            <w:noWrap/>
            <w:hideMark/>
          </w:tcPr>
          <w:p w:rsidR="00485F1E" w:rsidRPr="000B2CC7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y’ =</w:t>
            </w:r>
          </w:p>
        </w:tc>
        <w:tc>
          <w:tcPr>
            <w:tcW w:w="1181" w:type="dxa"/>
            <w:noWrap/>
            <w:hideMark/>
          </w:tcPr>
          <w:p w:rsidR="00485F1E" w:rsidRPr="008A5BC5" w:rsidRDefault="00485F1E" w:rsidP="00C35FE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0,3678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38" w:type="dxa"/>
            <w:gridSpan w:val="2"/>
            <w:noWrap/>
            <w:hideMark/>
          </w:tcPr>
          <w:p w:rsidR="00485F1E" w:rsidRDefault="00485F1E" w:rsidP="00C35F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39" w:type="dxa"/>
            <w:gridSpan w:val="2"/>
            <w:noWrap/>
            <w:hideMark/>
          </w:tcPr>
          <w:p w:rsidR="00485F1E" w:rsidRDefault="00485F1E" w:rsidP="00C35F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-0,36788</w:t>
            </w:r>
          </w:p>
        </w:tc>
      </w:tr>
    </w:tbl>
    <w:p w:rsidR="00485F1E" w:rsidRDefault="00485F1E" w:rsidP="00485F1E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485F1E" w:rsidRPr="0075664A" w:rsidRDefault="00485F1E" w:rsidP="00485F1E">
      <w:pPr>
        <w:numPr>
          <w:ilvl w:val="0"/>
          <w:numId w:val="1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8A5BC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максимум функции.</w:t>
      </w:r>
    </w:p>
    <w:p w:rsidR="00485F1E" w:rsidRPr="0075664A" w:rsidRDefault="00485F1E" w:rsidP="00485F1E">
      <w:pPr>
        <w:numPr>
          <w:ilvl w:val="0"/>
          <w:numId w:val="1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ин</w:t>
      </w:r>
      <w:r w:rsidRPr="0075664A">
        <w:rPr>
          <w:rFonts w:ascii="Times New Roman" w:hAnsi="Times New Roman"/>
          <w:sz w:val="24"/>
          <w:szCs w:val="24"/>
          <w:lang w:eastAsia="ru-RU"/>
        </w:rPr>
        <w:t>имум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485F1E" w:rsidRPr="0075664A" w:rsidRDefault="00485F1E" w:rsidP="00485F1E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r w:rsidRPr="006A6B9A">
        <w:rPr>
          <w:rFonts w:ascii="Times New Roman" w:hAnsi="Times New Roman"/>
          <w:sz w:val="24"/>
          <w:szCs w:val="24"/>
          <w:lang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>; 2</w:t>
      </w:r>
      <w:r w:rsidRPr="006A6B9A">
        <w:rPr>
          <w:rFonts w:ascii="Times New Roman" w:hAnsi="Times New Roman"/>
          <w:sz w:val="24"/>
          <w:szCs w:val="24"/>
          <w:lang w:eastAsia="ru-RU"/>
        </w:rPr>
        <w:t>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85F1E" w:rsidRDefault="00485F1E" w:rsidP="00485F1E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(2; </w:t>
      </w:r>
      <w:r>
        <w:rPr>
          <w:rFonts w:ascii="Times New Roman" w:hAnsi="Times New Roman"/>
          <w:sz w:val="24"/>
          <w:szCs w:val="24"/>
          <w:lang w:val="en-US"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485F1E" w:rsidRDefault="00485F1E" w:rsidP="00485F1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Выпуклость и точки перегиба. Вычисляем вторую производную.                                    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485F1E" w:rsidRPr="00D71F95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x-2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(x-1)</m:t>
          </m:r>
          <m:r>
            <w:rPr>
              <w:rFonts w:ascii="Cambria Math" w:hAnsi="Cambria Math"/>
              <w:sz w:val="24"/>
              <w:szCs w:val="24"/>
            </w:rPr>
            <m:t>=0.</m:t>
          </m:r>
        </m:oMath>
      </m:oMathPara>
    </w:p>
    <w:p w:rsidR="00485F1E" w:rsidRPr="00916043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16043">
        <w:rPr>
          <w:rFonts w:ascii="Times New Roman" w:hAnsi="Times New Roman"/>
          <w:sz w:val="24"/>
          <w:szCs w:val="24"/>
          <w:lang w:eastAsia="ru-RU"/>
        </w:rPr>
        <w:t>Первый множитель не может быть равен нулю.</w:t>
      </w:r>
    </w:p>
    <w:p w:rsidR="00485F1E" w:rsidRPr="00916043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Приравняем нулю</w:t>
      </w:r>
      <w:r w:rsidRPr="008A5BC5">
        <w:rPr>
          <w:rFonts w:ascii="Times New Roman" w:hAnsi="Times New Roman"/>
          <w:sz w:val="24"/>
          <w:szCs w:val="24"/>
          <w:lang w:eastAsia="ru-RU"/>
        </w:rPr>
        <w:t xml:space="preserve"> второй множитель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x-1=0,  x=1.</m:t>
        </m:r>
      </m:oMath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Точка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 является точкой перегиба графика функции.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85F1E" w:rsidRPr="008C45D4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8C45D4">
        <w:rPr>
          <w:rFonts w:ascii="Times New Roman" w:hAnsi="Times New Roman"/>
          <w:sz w:val="24"/>
          <w:szCs w:val="24"/>
          <w:lang w:eastAsia="ru-RU"/>
        </w:rPr>
        <w:t xml:space="preserve">меем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C45D4">
        <w:rPr>
          <w:rFonts w:ascii="Times New Roman" w:hAnsi="Times New Roman"/>
          <w:sz w:val="24"/>
          <w:szCs w:val="24"/>
          <w:lang w:eastAsia="ru-RU"/>
        </w:rPr>
        <w:t xml:space="preserve"> промежутка выпуклости функции:</w:t>
      </w:r>
    </w:p>
    <w:p w:rsidR="00485F1E" w:rsidRPr="008C45D4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8C45D4">
        <w:rPr>
          <w:rFonts w:ascii="Times New Roman" w:hAnsi="Times New Roman"/>
          <w:sz w:val="24"/>
          <w:szCs w:val="24"/>
          <w:lang w:eastAsia="ru-RU"/>
        </w:rPr>
        <w:t xml:space="preserve"> ϵ (-∞;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8C45D4">
        <w:rPr>
          <w:rFonts w:ascii="Times New Roman" w:hAnsi="Times New Roman"/>
          <w:sz w:val="24"/>
          <w:szCs w:val="24"/>
          <w:lang w:eastAsia="ru-RU"/>
        </w:rPr>
        <w:t>) U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8C45D4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485F1E" w:rsidRPr="008C45D4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8C45D4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485F1E" w:rsidRDefault="00485F1E" w:rsidP="00485F1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932" w:type="dxa"/>
        <w:jc w:val="center"/>
        <w:tblInd w:w="99" w:type="dxa"/>
        <w:tblLook w:val="04A0"/>
      </w:tblPr>
      <w:tblGrid>
        <w:gridCol w:w="960"/>
        <w:gridCol w:w="1052"/>
        <w:gridCol w:w="960"/>
        <w:gridCol w:w="1052"/>
      </w:tblGrid>
      <w:tr w:rsidR="00485F1E" w:rsidRPr="008C45D4" w:rsidTr="00C35FE4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1E" w:rsidRPr="008C45D4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C45D4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8C45D4">
              <w:rPr>
                <w:rFonts w:eastAsia="Times New Roman"/>
                <w:color w:val="000000"/>
                <w:lang w:eastAsia="ru-RU"/>
              </w:rPr>
              <w:t xml:space="preserve"> =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1E" w:rsidRPr="008C45D4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1E" w:rsidRPr="008C45D4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1E" w:rsidRPr="008C45D4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485F1E" w:rsidRPr="008C45D4" w:rsidTr="00C35FE4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1E" w:rsidRPr="008C45D4" w:rsidRDefault="00485F1E" w:rsidP="00C35FE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C45D4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8C45D4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1E" w:rsidRDefault="00485F1E" w:rsidP="00C35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1E" w:rsidRDefault="00485F1E" w:rsidP="00C35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1E" w:rsidRDefault="00485F1E" w:rsidP="00C35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</w:tr>
    </w:tbl>
    <w:p w:rsidR="00485F1E" w:rsidRPr="007567D8" w:rsidRDefault="00485F1E" w:rsidP="004C194D">
      <w:pPr>
        <w:numPr>
          <w:ilvl w:val="0"/>
          <w:numId w:val="2"/>
        </w:numPr>
        <w:spacing w:before="240" w:beforeAutospacing="0" w:line="276" w:lineRule="auto"/>
        <w:ind w:lef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Вог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нутая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промежутке: (-</w:t>
      </w:r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∞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1</w:t>
      </w:r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85F1E" w:rsidRPr="003974E6" w:rsidRDefault="00485F1E" w:rsidP="004C194D">
      <w:pPr>
        <w:numPr>
          <w:ilvl w:val="0"/>
          <w:numId w:val="2"/>
        </w:numPr>
        <w:spacing w:before="0" w:beforeAutospacing="0" w:line="276" w:lineRule="auto"/>
        <w:ind w:lef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Выпуклая</w:t>
      </w:r>
      <w:proofErr w:type="gramEnd"/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промежутк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: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2; </w:t>
      </w:r>
      <w:r w:rsidRPr="007567D8">
        <w:rPr>
          <w:rFonts w:ascii="Times New Roman" w:eastAsia="Times New Roman" w:hAnsi="Times New Roman"/>
          <w:sz w:val="24"/>
          <w:szCs w:val="24"/>
          <w:lang w:eastAsia="ru-RU"/>
        </w:rPr>
        <w:t>∞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85F1E" w:rsidRPr="00DD638C" w:rsidRDefault="00485F1E" w:rsidP="00485F1E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D638C">
        <w:rPr>
          <w:rFonts w:ascii="Times New Roman" w:hAnsi="Times New Roman"/>
          <w:color w:val="000000"/>
          <w:sz w:val="24"/>
          <w:szCs w:val="24"/>
        </w:rPr>
        <w:lastRenderedPageBreak/>
        <w:t>6) Асимптоты.</w:t>
      </w:r>
    </w:p>
    <w:p w:rsidR="00485F1E" w:rsidRPr="00DD638C" w:rsidRDefault="00485F1E" w:rsidP="00485F1E">
      <w:pPr>
        <w:spacing w:after="0" w:after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Вертикальн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 асимптот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485F1E" w:rsidRPr="00DD638C" w:rsidRDefault="00485F1E" w:rsidP="00485F1E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485F1E" w:rsidRPr="00DD638C" w:rsidRDefault="00485F1E" w:rsidP="00485F1E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-&gt;+∞ и </w:t>
      </w:r>
      <w:proofErr w:type="spellStart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-&gt;-∞. </w:t>
      </w:r>
      <w:proofErr w:type="spellStart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пределы находим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правила </w:t>
      </w:r>
      <w:proofErr w:type="spellStart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Лопиталя</w:t>
      </w:r>
      <w:proofErr w:type="spellEnd"/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</w:p>
    <w:p w:rsidR="00485F1E" w:rsidRPr="00DD638C" w:rsidRDefault="00485F1E" w:rsidP="00485F1E">
      <w:pPr>
        <w:numPr>
          <w:ilvl w:val="0"/>
          <w:numId w:val="3"/>
        </w:numPr>
        <w:spacing w:before="0" w:before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=</m:t>
            </m:r>
            <m:limLow>
              <m:limLow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+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∞</m:t>
                </m:r>
              </m:lim>
            </m:limLow>
            <m:sSup>
              <m:sSupPr>
                <m:ctrlPr>
                  <w:rPr>
                    <w:rFonts w:ascii="Cambria Math" w:hAnsi="Times New Roman"/>
                    <w:color w:val="080B47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3-x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</m:sup>
                    </m:sSup>
                    <m:ctrlPr>
                      <w:rPr>
                        <w:rFonts w:ascii="Cambria Math" w:hAnsi="Times New Roman"/>
                        <w:color w:val="080B47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hAnsi="Times New Roman"/>
                    <w:color w:val="080B47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color w:val="080B47"/>
              </w:rPr>
              <m:t>=</m:t>
            </m:r>
            <m:limLow>
              <m:limLow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+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∞</m:t>
                </m:r>
              </m:lim>
            </m:limLow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(x-2)</m:t>
            </m:r>
            <m:r>
              <m:rPr>
                <m:sty m:val="p"/>
              </m:rPr>
              <w:rPr>
                <w:rFonts w:ascii="Cambria Math" w:hAnsi="Times New Roman"/>
                <w:color w:val="080B47"/>
              </w:rPr>
              <m:t>=</m:t>
            </m:r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∞</m:t>
            </m:r>
          </m:e>
        </m:func>
      </m:oMath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485F1E" w:rsidRPr="00DD638C" w:rsidRDefault="00485F1E" w:rsidP="00485F1E">
      <w:pPr>
        <w:numPr>
          <w:ilvl w:val="0"/>
          <w:numId w:val="3"/>
        </w:numPr>
        <w:spacing w:after="0" w:afterAutospacing="0" w:line="276" w:lineRule="auto"/>
        <w:ind w:left="284" w:hanging="357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→-∞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=</m:t>
            </m:r>
            <m:limLow>
              <m:limLow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→-∞</m:t>
                </m:r>
              </m:lim>
            </m:limLow>
            <m:sSup>
              <m:sSupPr>
                <m:ctrlPr>
                  <w:rPr>
                    <w:rFonts w:ascii="Cambria Math" w:hAnsi="Times New Roman"/>
                    <w:color w:val="080B47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3-x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</m:sup>
                    </m:sSup>
                    <m:ctrlPr>
                      <w:rPr>
                        <w:rFonts w:ascii="Cambria Math" w:hAnsi="Times New Roman"/>
                        <w:color w:val="080B47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Times New Roman" w:hAnsi="Times New Roman"/>
                    <w:color w:val="080B47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color w:val="080B47"/>
              </w:rPr>
              <m:t>=</m:t>
            </m:r>
            <m:limLow>
              <m:limLow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→-∞</m:t>
                </m:r>
              </m:lim>
            </m:limLow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(x-2)</m:t>
            </m:r>
            <m:r>
              <m:rPr>
                <m:sty m:val="p"/>
              </m:rPr>
              <w:rPr>
                <w:rFonts w:ascii="Cambria Math" w:hAnsi="Times New Roman"/>
                <w:color w:val="080B47"/>
              </w:rPr>
              <m:t>=0</m:t>
            </m:r>
          </m:e>
        </m:func>
      </m:oMath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, значит, горизонтальной асимптоты слева не существует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она совпадает с осью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5F1E" w:rsidRPr="00DD638C" w:rsidRDefault="00485F1E" w:rsidP="00485F1E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>Наклонные асимптоты графика функции</w:t>
      </w:r>
    </w:p>
    <w:p w:rsidR="00485F1E" w:rsidRPr="00DD638C" w:rsidRDefault="00485F1E" w:rsidP="00485F1E">
      <w:pPr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Уравнение наклонной асимптоты имеет вид  </w:t>
      </w:r>
      <m:oMath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y=kx+b.</m:t>
        </m:r>
      </m:oMath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Наклонную асимптоту можно найти, подсчитав предел данной функции, деленной на x при </w:t>
      </w:r>
      <m:oMath>
        <m:func>
          <m:func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 xml:space="preserve">  x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(kx+b</m:t>
            </m:r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f</m:t>
            </m:r>
            <m:d>
              <m:d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).</m:t>
            </m:r>
          </m:e>
        </m:func>
      </m:oMath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5F1E" w:rsidRPr="00165488" w:rsidRDefault="00485F1E" w:rsidP="00485F1E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Находим коэффициент k:    </w:t>
      </w:r>
      <m:oMath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k=</m:t>
        </m:r>
        <m:func>
          <m:func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f(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)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 xml:space="preserve"> </m:t>
            </m:r>
          </m:e>
        </m:func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 xml:space="preserve"> </m:t>
        </m:r>
      </m:oMath>
      <w:r w:rsidRPr="00DD638C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правила Лопиталя. </w:t>
      </w:r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Исходную функцию представим как: </w:t>
      </w:r>
    </w:p>
    <w:p w:rsidR="00485F1E" w:rsidRPr="00C43B70" w:rsidRDefault="00485F1E" w:rsidP="00485F1E">
      <w:pPr>
        <w:spacing w:before="0" w:beforeAutospacing="0" w:after="0" w:afterAutospacing="0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3-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*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x-2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x-2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3-x</m:t>
                  </m:r>
                </m:den>
              </m:f>
            </m:den>
          </m:f>
        </m:oMath>
      </m:oMathPara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Правило </w:t>
      </w: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Лопиталя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раскрывать неопределенность 0/0 и ∞ / ∞. </w:t>
      </w:r>
    </w:p>
    <w:p w:rsidR="00485F1E" w:rsidRPr="00457F4F" w:rsidRDefault="00485F1E" w:rsidP="00485F1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Применим правило </w:t>
      </w: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Лопиталя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которое гласит, что предел отношения функций равен пределу отношения их производных. </w:t>
      </w:r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instrText>EQ \a(lim;x→a) \f(fʹ(x);gʹ(x))</w:instrText>
      </w: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нашего примера: </w:t>
      </w:r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f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) = </w:t>
      </w: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e^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(x-2) </w:t>
      </w:r>
    </w:p>
    <w:p w:rsidR="00485F1E" w:rsidRPr="00457F4F" w:rsidRDefault="00485F1E" w:rsidP="00485F1E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g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) = 1/(3-x) </w:t>
      </w:r>
    </w:p>
    <w:p w:rsidR="00485F1E" w:rsidRPr="00457F4F" w:rsidRDefault="00485F1E" w:rsidP="00485F1E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4F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Находим производные </w:t>
      </w:r>
    </w:p>
    <w:p w:rsidR="00485F1E" w:rsidRPr="00485F1E" w:rsidRDefault="00485F1E" w:rsidP="00485F1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f</w:t>
      </w:r>
      <w:proofErr w:type="gramEnd"/>
      <w:r w:rsidRPr="00485F1E">
        <w:rPr>
          <w:rFonts w:ascii="Times New Roman" w:eastAsia="Times New Roman" w:hAnsi="Times New Roman"/>
          <w:sz w:val="24"/>
          <w:szCs w:val="24"/>
          <w:lang w:eastAsia="ru-RU"/>
        </w:rPr>
        <w:t>'(</w:t>
      </w:r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485F1E">
        <w:rPr>
          <w:rFonts w:ascii="Times New Roman" w:eastAsia="Times New Roman" w:hAnsi="Times New Roman"/>
          <w:sz w:val="24"/>
          <w:szCs w:val="24"/>
          <w:lang w:eastAsia="ru-RU"/>
        </w:rPr>
        <w:t xml:space="preserve">) = </w:t>
      </w:r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485F1E">
        <w:rPr>
          <w:rFonts w:ascii="Times New Roman" w:eastAsia="Times New Roman" w:hAnsi="Times New Roman"/>
          <w:sz w:val="24"/>
          <w:szCs w:val="24"/>
          <w:lang w:eastAsia="ru-RU"/>
        </w:rPr>
        <w:t>^(</w:t>
      </w:r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485F1E">
        <w:rPr>
          <w:rFonts w:ascii="Times New Roman" w:eastAsia="Times New Roman" w:hAnsi="Times New Roman"/>
          <w:sz w:val="24"/>
          <w:szCs w:val="24"/>
          <w:lang w:eastAsia="ru-RU"/>
        </w:rPr>
        <w:t xml:space="preserve">-2) </w:t>
      </w:r>
    </w:p>
    <w:p w:rsidR="00485F1E" w:rsidRPr="00165488" w:rsidRDefault="00485F1E" w:rsidP="00485F1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proofErr w:type="gramEnd"/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'(x) = (3-x)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^(</w:t>
      </w:r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>-2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485F1E" w:rsidRPr="00165488" w:rsidRDefault="00485F1E" w:rsidP="00485F1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>
        <m:func>
          <m:funcPr>
            <m:ctrlPr>
              <w:rPr>
                <w:rFonts w:ascii="Cambria Math" w:eastAsia="Times New Roman" w:hAnsi="Times New Roman"/>
                <w:i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val="en-US"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US" w:eastAsia="ru-RU"/>
                  </w:rPr>
                  <m:t>→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US" w:eastAsia="ru-RU"/>
                  </w:rPr>
                  <m:t>+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US" w:eastAsia="ru-RU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-2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 w:eastAsia="ru-RU"/>
                          </w:rPr>
                          <m:t>3-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-2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 xml:space="preserve"> </m:t>
                </m:r>
              </m:den>
            </m:f>
            <m:r>
              <w:rPr>
                <w:rFonts w:ascii="Cambria Math" w:eastAsia="Times New Roman" w:hAnsi="Times New Roman"/>
                <w:sz w:val="24"/>
                <w:szCs w:val="24"/>
                <w:lang w:val="en-US" w:eastAsia="ru-RU"/>
              </w:rPr>
              <m:t>=</m:t>
            </m:r>
            <m:f>
              <m:f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>∞</m:t>
                </m:r>
              </m:num>
              <m:den>
                <m:r>
                  <w:rPr>
                    <w:rFonts w:ascii="Cambria Math" w:eastAsia="Times New Roman" w:hAnsi="Times New Roman"/>
                    <w:sz w:val="24"/>
                    <w:szCs w:val="24"/>
                    <w:lang w:val="en-US" w:eastAsia="ru-RU"/>
                  </w:rPr>
                  <m:t>0</m:t>
                </m:r>
              </m:den>
            </m:f>
            <m:r>
              <w:rPr>
                <w:rFonts w:ascii="Cambria Math" w:eastAsia="Times New Roman" w:hAnsi="Times New Roman"/>
                <w:sz w:val="24"/>
                <w:szCs w:val="24"/>
                <w:lang w:val="en-US" w:eastAsia="ru-RU"/>
              </w:rPr>
              <m:t>=</m:t>
            </m:r>
            <m:r>
              <w:rPr>
                <w:rFonts w:ascii="Cambria Math" w:eastAsia="Times New Roman" w:hAnsi="Times New Roman"/>
                <w:sz w:val="24"/>
                <w:szCs w:val="24"/>
                <w:lang w:val="en-US" w:eastAsia="ru-RU"/>
              </w:rPr>
              <m:t>∞</m:t>
            </m:r>
            <m:r>
              <w:rPr>
                <w:rFonts w:ascii="Cambria Math" w:eastAsia="Times New Roman" w:hAnsi="Times New Roman"/>
                <w:sz w:val="24"/>
                <w:szCs w:val="24"/>
                <w:lang w:val="en-US" w:eastAsia="ru-RU"/>
              </w:rPr>
              <m:t>.</m:t>
            </m:r>
          </m:e>
        </m:func>
      </m:oMath>
      <w:r w:rsidRPr="001654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</w:p>
    <w:p w:rsidR="00485F1E" w:rsidRDefault="00485F1E" w:rsidP="00485F1E">
      <w:pPr>
        <w:spacing w:before="0" w:beforeAutospacing="0" w:after="240" w:afterAutospacing="0"/>
        <w:ind w:firstLine="720"/>
        <w:jc w:val="both"/>
      </w:pPr>
      <w:r w:rsidRPr="00E61C28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E61C28">
        <w:rPr>
          <w:rFonts w:ascii="Times New Roman" w:eastAsia="Times New Roman" w:hAnsi="Times New Roman"/>
          <w:sz w:val="24"/>
          <w:szCs w:val="24"/>
          <w:lang w:eastAsia="ru-RU"/>
        </w:rPr>
        <w:t>k</w:t>
      </w:r>
      <w:proofErr w:type="spellEnd"/>
      <w:r w:rsidRPr="00E61C28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 бесконечности, наклонных асимптот не существует. </w:t>
      </w:r>
    </w:p>
    <w:p w:rsidR="00485F1E" w:rsidRPr="00DD638C" w:rsidRDefault="00485F1E" w:rsidP="00485F1E">
      <w:pPr>
        <w:pStyle w:val="a6"/>
        <w:shd w:val="clear" w:color="auto" w:fill="FFFFFF"/>
        <w:spacing w:before="0" w:beforeAutospacing="0" w:after="240" w:afterAutospacing="0"/>
        <w:ind w:left="284"/>
      </w:pPr>
      <w:r>
        <w:rPr>
          <w:color w:val="000000"/>
          <w:sz w:val="22"/>
          <w:szCs w:val="22"/>
        </w:rPr>
        <w:t xml:space="preserve">7) </w:t>
      </w:r>
      <w:r>
        <w:rPr>
          <w:rFonts w:ascii="TTA6o00" w:hAnsi="TTA6o00"/>
          <w:color w:val="000000"/>
        </w:rPr>
        <w:t>Строим график функции</w:t>
      </w:r>
      <w:r>
        <w:rPr>
          <w:rFonts w:ascii="TTA6o00" w:hAnsi="TTA6o00"/>
          <w:color w:val="000000"/>
          <w:sz w:val="22"/>
          <w:szCs w:val="22"/>
        </w:rPr>
        <w:t xml:space="preserve">, </w:t>
      </w:r>
      <w:r>
        <w:rPr>
          <w:rFonts w:ascii="TTA6o00" w:hAnsi="TTA6o00"/>
          <w:color w:val="000000"/>
        </w:rPr>
        <w:t xml:space="preserve">отметим ключевые точки </w:t>
      </w:r>
      <w:r>
        <w:rPr>
          <w:rFonts w:ascii="TTA6o00" w:hAnsi="TTA6o00"/>
          <w:color w:val="000000"/>
          <w:sz w:val="22"/>
          <w:szCs w:val="22"/>
        </w:rPr>
        <w:t>(</w:t>
      </w:r>
      <w:r>
        <w:rPr>
          <w:rFonts w:ascii="TTA6o00" w:hAnsi="TTA6o00"/>
          <w:color w:val="000000"/>
        </w:rPr>
        <w:t>локальный максимум</w:t>
      </w:r>
      <w:r>
        <w:rPr>
          <w:rFonts w:ascii="TTA6o00" w:hAnsi="TTA6o00"/>
          <w:color w:val="000000"/>
          <w:sz w:val="22"/>
          <w:szCs w:val="22"/>
        </w:rPr>
        <w:t>):</w:t>
      </w:r>
    </w:p>
    <w:p w:rsidR="00485F1E" w:rsidRPr="003974E6" w:rsidRDefault="00485F1E" w:rsidP="00485F1E">
      <w:pPr>
        <w:spacing w:before="0" w:beforeAutospacing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85F1E" w:rsidRDefault="00485F1E" w:rsidP="00485F1E">
      <w:pPr>
        <w:spacing w:before="0" w:beforeAutospacing="0" w:after="0" w:afterAutospacing="0"/>
        <w:jc w:val="center"/>
      </w:pPr>
    </w:p>
    <w:p w:rsidR="00485F1E" w:rsidRDefault="00485F1E" w:rsidP="00485F1E">
      <w:pPr>
        <w:spacing w:before="0" w:beforeAutospacing="0" w:after="182" w:afterAutospacing="0"/>
        <w:jc w:val="center"/>
        <w:rPr>
          <w:rFonts w:ascii="Trebuchet MS" w:eastAsia="Times New Roman" w:hAnsi="Trebuchet MS"/>
          <w:b/>
          <w:bCs/>
          <w:color w:val="333333"/>
          <w:sz w:val="13"/>
          <w:szCs w:val="13"/>
          <w:lang w:val="en-US"/>
        </w:rPr>
        <w:sectPr w:rsidR="00485F1E" w:rsidSect="00B03A80">
          <w:type w:val="continuous"/>
          <w:pgSz w:w="11906" w:h="16838"/>
          <w:pgMar w:top="709" w:right="850" w:bottom="567" w:left="1134" w:header="708" w:footer="708" w:gutter="0"/>
          <w:cols w:space="708"/>
          <w:docGrid w:linePitch="360"/>
        </w:sectPr>
      </w:pPr>
      <w:r>
        <w:rPr>
          <w:rFonts w:ascii="Trebuchet MS" w:eastAsia="Times New Roman" w:hAnsi="Trebuchet MS"/>
          <w:b/>
          <w:bCs/>
          <w:color w:val="333333"/>
          <w:sz w:val="13"/>
          <w:szCs w:val="13"/>
          <w:lang w:val="en-US"/>
        </w:rPr>
        <w:t xml:space="preserve">     </w:t>
      </w:r>
    </w:p>
    <w:p w:rsidR="00485F1E" w:rsidRPr="00485F1E" w:rsidRDefault="00485F1E" w:rsidP="00485F1E">
      <w:pPr>
        <w:spacing w:before="0" w:beforeAutospacing="0" w:after="182" w:afterAutospacing="0"/>
        <w:jc w:val="center"/>
        <w:rPr>
          <w:rFonts w:ascii="Trebuchet MS" w:eastAsia="Times New Roman" w:hAnsi="Trebuchet MS"/>
          <w:b/>
          <w:bCs/>
          <w:color w:val="333333"/>
          <w:sz w:val="13"/>
          <w:szCs w:val="13"/>
          <w:lang w:val="en-US"/>
        </w:rPr>
        <w:sectPr w:rsidR="00485F1E" w:rsidRPr="00485F1E" w:rsidSect="00B03A80">
          <w:type w:val="continuous"/>
          <w:pgSz w:w="11906" w:h="16838"/>
          <w:pgMar w:top="709" w:right="850" w:bottom="567" w:left="1134" w:header="708" w:footer="708" w:gutter="0"/>
          <w:cols w:space="708"/>
          <w:docGrid w:linePitch="360"/>
        </w:sectPr>
      </w:pPr>
      <w:r>
        <w:rPr>
          <w:rFonts w:ascii="Trebuchet MS" w:eastAsia="Times New Roman" w:hAnsi="Trebuchet MS"/>
          <w:b/>
          <w:bCs/>
          <w:color w:val="333333"/>
          <w:sz w:val="13"/>
          <w:szCs w:val="13"/>
          <w:lang w:val="en-US"/>
        </w:rPr>
        <w:lastRenderedPageBreak/>
        <w:t xml:space="preserve">                      </w:t>
      </w:r>
    </w:p>
    <w:p w:rsidR="00CF4011" w:rsidRPr="00485F1E" w:rsidRDefault="00CF4011" w:rsidP="00485F1E">
      <w:pPr>
        <w:rPr>
          <w:szCs w:val="24"/>
        </w:rPr>
      </w:pPr>
    </w:p>
    <w:sectPr w:rsidR="00CF4011" w:rsidRPr="00485F1E" w:rsidSect="00485F1E">
      <w:type w:val="continuous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TA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11"/>
    <w:rsid w:val="002F2FE5"/>
    <w:rsid w:val="003F0EFC"/>
    <w:rsid w:val="00485F1E"/>
    <w:rsid w:val="004C194D"/>
    <w:rsid w:val="004E4E64"/>
    <w:rsid w:val="004F29F3"/>
    <w:rsid w:val="00524C2A"/>
    <w:rsid w:val="00564BFB"/>
    <w:rsid w:val="005F256E"/>
    <w:rsid w:val="00657AE4"/>
    <w:rsid w:val="0066197E"/>
    <w:rsid w:val="007B387B"/>
    <w:rsid w:val="007F07C7"/>
    <w:rsid w:val="008D3F07"/>
    <w:rsid w:val="00947C29"/>
    <w:rsid w:val="00B91E7B"/>
    <w:rsid w:val="00C10C85"/>
    <w:rsid w:val="00C86BF8"/>
    <w:rsid w:val="00CC5CA0"/>
    <w:rsid w:val="00CF4011"/>
    <w:rsid w:val="00D27944"/>
    <w:rsid w:val="00D9266B"/>
    <w:rsid w:val="00E74508"/>
    <w:rsid w:val="00E74842"/>
    <w:rsid w:val="00FD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1E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485F1E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F40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0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926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5F1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rsid w:val="00485F1E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56D5-A473-40AD-A237-772FAEDB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7</cp:revision>
  <dcterms:created xsi:type="dcterms:W3CDTF">2019-09-27T18:18:00Z</dcterms:created>
  <dcterms:modified xsi:type="dcterms:W3CDTF">2019-10-06T14:32:00Z</dcterms:modified>
</cp:coreProperties>
</file>