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09" w:rsidRDefault="00E71509">
      <w:r>
        <w:t>Ответы:</w:t>
      </w:r>
    </w:p>
    <w:p w:rsidR="00E71509" w:rsidRPr="00E71509" w:rsidRDefault="00E71509">
      <w:pPr>
        <w:rPr>
          <w:sz w:val="32"/>
        </w:rPr>
      </w:pPr>
      <w:r>
        <w:t xml:space="preserve">1) Б;      2) Б;        3) Б;       4) Г;        5) В.  </w:t>
      </w:r>
    </w:p>
    <w:p w:rsidR="00E71509" w:rsidRPr="00E71509" w:rsidRDefault="00E71509">
      <w:pPr>
        <w:rPr>
          <w:sz w:val="32"/>
        </w:rPr>
      </w:pPr>
    </w:p>
    <w:p w:rsidR="00E71509" w:rsidRPr="00E71509" w:rsidRDefault="00E71509">
      <w:pPr>
        <w:rPr>
          <w:sz w:val="32"/>
        </w:rPr>
      </w:pPr>
      <w:r>
        <w:t>Пошаговое объяснение:</w:t>
      </w:r>
    </w:p>
    <w:p w:rsidR="007F6AD8" w:rsidRPr="00E71509" w:rsidRDefault="00E71509" w:rsidP="00E71509">
      <w:pPr>
        <w:pStyle w:val="ab"/>
        <w:numPr>
          <w:ilvl w:val="0"/>
          <w:numId w:val="2"/>
        </w:numPr>
        <w:rPr>
          <w:sz w:val="32"/>
        </w:rPr>
      </w:pPr>
      <w:proofErr w:type="spellStart"/>
      <w:r w:rsidRPr="00E71509">
        <w:rPr>
          <w:sz w:val="32"/>
          <w:lang w:val="en-US"/>
        </w:rPr>
        <w:t>c</w:t>
      </w:r>
      <w:r w:rsidR="000E18D1" w:rsidRPr="00E71509">
        <w:rPr>
          <w:sz w:val="32"/>
          <w:lang w:val="en-US"/>
        </w:rPr>
        <w:t>os</w:t>
      </w:r>
      <w:proofErr w:type="spellEnd"/>
      <w:r w:rsidR="000E18D1" w:rsidRPr="00E71509">
        <w:rPr>
          <w:sz w:val="32"/>
        </w:rPr>
        <w:t xml:space="preserve"> </w:t>
      </w:r>
      <w:r w:rsidR="000E18D1" w:rsidRPr="00E71509">
        <w:rPr>
          <w:sz w:val="32"/>
          <w:lang w:val="en-US"/>
        </w:rPr>
        <w:t>B</w:t>
      </w:r>
      <w:r w:rsidR="000E18D1" w:rsidRPr="00E71509">
        <w:rPr>
          <w:sz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lang w:val="en-US"/>
              </w:rPr>
              <m:t>BC</m:t>
            </m:r>
          </m:num>
          <m:den>
            <m:r>
              <w:rPr>
                <w:rFonts w:ascii="Cambria Math" w:hAnsi="Cambria Math"/>
                <w:sz w:val="32"/>
                <w:lang w:val="en-US"/>
              </w:rPr>
              <m:t>AB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</w:rPr>
              <m:t>10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</w:p>
    <w:p w:rsidR="000E18D1" w:rsidRPr="00E71509" w:rsidRDefault="000E18D1" w:rsidP="00E71509">
      <w:pPr>
        <w:pStyle w:val="ab"/>
        <w:numPr>
          <w:ilvl w:val="0"/>
          <w:numId w:val="2"/>
        </w:numPr>
        <w:rPr>
          <w:rFonts w:cs="Times New Roman"/>
          <w:sz w:val="32"/>
          <w:lang w:val="en-US"/>
        </w:rPr>
      </w:pPr>
      <w:r w:rsidRPr="00E71509">
        <w:rPr>
          <w:sz w:val="32"/>
          <w:lang w:val="en-US"/>
        </w:rPr>
        <w:t>1+sin</w:t>
      </w:r>
      <w:r w:rsidRPr="00E71509">
        <w:rPr>
          <w:sz w:val="32"/>
          <w:vertAlign w:val="superscript"/>
          <w:lang w:val="en-US"/>
        </w:rPr>
        <w:t>2</w:t>
      </w:r>
      <w:r w:rsidRPr="00E71509">
        <w:rPr>
          <w:rFonts w:cs="Times New Roman"/>
          <w:sz w:val="32"/>
          <w:lang w:val="en-US"/>
        </w:rPr>
        <w:t>α</w:t>
      </w:r>
      <w:r w:rsidRPr="00E71509">
        <w:rPr>
          <w:sz w:val="32"/>
          <w:lang w:val="en-US"/>
        </w:rPr>
        <w:t>-cos</w:t>
      </w:r>
      <w:r w:rsidRPr="00E71509">
        <w:rPr>
          <w:sz w:val="32"/>
          <w:vertAlign w:val="superscript"/>
          <w:lang w:val="en-US"/>
        </w:rPr>
        <w:t>2</w:t>
      </w:r>
      <w:r w:rsidRPr="00E71509">
        <w:rPr>
          <w:rFonts w:cs="Times New Roman"/>
          <w:sz w:val="32"/>
          <w:lang w:val="en-US"/>
        </w:rPr>
        <w:t>α</w:t>
      </w:r>
      <w:r w:rsidRPr="00E71509">
        <w:rPr>
          <w:sz w:val="32"/>
          <w:lang w:val="en-US"/>
        </w:rPr>
        <w:t>= sin</w:t>
      </w:r>
      <w:r w:rsidRPr="00E71509">
        <w:rPr>
          <w:sz w:val="32"/>
          <w:vertAlign w:val="superscript"/>
          <w:lang w:val="en-US"/>
        </w:rPr>
        <w:t>2</w:t>
      </w:r>
      <w:r w:rsidRPr="00E71509">
        <w:rPr>
          <w:rFonts w:cs="Times New Roman"/>
          <w:sz w:val="32"/>
          <w:lang w:val="en-US"/>
        </w:rPr>
        <w:t>α+</w:t>
      </w:r>
      <w:r w:rsidRPr="00E71509">
        <w:rPr>
          <w:sz w:val="32"/>
          <w:lang w:val="en-US"/>
        </w:rPr>
        <w:t xml:space="preserve"> cos</w:t>
      </w:r>
      <w:r w:rsidRPr="00E71509">
        <w:rPr>
          <w:sz w:val="32"/>
          <w:vertAlign w:val="superscript"/>
          <w:lang w:val="en-US"/>
        </w:rPr>
        <w:t>2</w:t>
      </w:r>
      <w:r w:rsidRPr="00E71509">
        <w:rPr>
          <w:rFonts w:cs="Times New Roman"/>
          <w:sz w:val="32"/>
          <w:lang w:val="en-US"/>
        </w:rPr>
        <w:t>α+</w:t>
      </w:r>
      <w:r w:rsidRPr="00E71509">
        <w:rPr>
          <w:sz w:val="32"/>
          <w:lang w:val="en-US"/>
        </w:rPr>
        <w:t xml:space="preserve"> sin</w:t>
      </w:r>
      <w:r w:rsidRPr="00E71509">
        <w:rPr>
          <w:sz w:val="32"/>
          <w:vertAlign w:val="superscript"/>
          <w:lang w:val="en-US"/>
        </w:rPr>
        <w:t>2</w:t>
      </w:r>
      <w:r w:rsidRPr="00E71509">
        <w:rPr>
          <w:rFonts w:cs="Times New Roman"/>
          <w:sz w:val="32"/>
          <w:lang w:val="en-US"/>
        </w:rPr>
        <w:t>α-</w:t>
      </w:r>
      <w:r w:rsidRPr="00E71509">
        <w:rPr>
          <w:sz w:val="32"/>
          <w:lang w:val="en-US"/>
        </w:rPr>
        <w:t xml:space="preserve"> cos</w:t>
      </w:r>
      <w:r w:rsidRPr="00E71509">
        <w:rPr>
          <w:sz w:val="32"/>
          <w:vertAlign w:val="superscript"/>
          <w:lang w:val="en-US"/>
        </w:rPr>
        <w:t>2</w:t>
      </w:r>
      <w:r w:rsidRPr="00E71509">
        <w:rPr>
          <w:rFonts w:cs="Times New Roman"/>
          <w:sz w:val="32"/>
          <w:lang w:val="en-US"/>
        </w:rPr>
        <w:t>α=2</w:t>
      </w:r>
      <w:r w:rsidRPr="00E71509">
        <w:rPr>
          <w:sz w:val="32"/>
          <w:lang w:val="en-US"/>
        </w:rPr>
        <w:t xml:space="preserve"> sin</w:t>
      </w:r>
      <w:r w:rsidRPr="00E71509">
        <w:rPr>
          <w:sz w:val="32"/>
          <w:vertAlign w:val="superscript"/>
          <w:lang w:val="en-US"/>
        </w:rPr>
        <w:t>2</w:t>
      </w:r>
      <w:r w:rsidRPr="00E71509">
        <w:rPr>
          <w:rFonts w:cs="Times New Roman"/>
          <w:sz w:val="32"/>
          <w:lang w:val="en-US"/>
        </w:rPr>
        <w:t>α</w:t>
      </w:r>
    </w:p>
    <w:p w:rsidR="000E18D1" w:rsidRPr="00E71509" w:rsidRDefault="000E18D1" w:rsidP="00E71509">
      <w:pPr>
        <w:pStyle w:val="ab"/>
        <w:numPr>
          <w:ilvl w:val="0"/>
          <w:numId w:val="2"/>
        </w:numPr>
        <w:rPr>
          <w:rFonts w:eastAsiaTheme="minorEastAsia"/>
          <w:sz w:val="32"/>
          <w:szCs w:val="32"/>
          <w:lang w:val="en-US"/>
        </w:rPr>
      </w:pPr>
      <w:r w:rsidRPr="00E71509">
        <w:rPr>
          <w:rFonts w:cs="Times New Roman"/>
          <w:sz w:val="32"/>
          <w:szCs w:val="32"/>
          <w:lang w:val="en-US"/>
        </w:rPr>
        <w:t>4</w:t>
      </w:r>
      <w:r w:rsidRPr="00E71509">
        <w:rPr>
          <w:rFonts w:cs="Times New Roman"/>
          <w:sz w:val="32"/>
          <w:szCs w:val="32"/>
          <w:vertAlign w:val="superscript"/>
          <w:lang w:val="en-US"/>
        </w:rPr>
        <w:t xml:space="preserve">2 </w:t>
      </w:r>
      <w:r w:rsidRPr="00E71509">
        <w:rPr>
          <w:rFonts w:cs="Times New Roman"/>
          <w:sz w:val="32"/>
          <w:szCs w:val="32"/>
          <w:lang w:val="en-US"/>
        </w:rPr>
        <w:t>+ (2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e>
        </m:rad>
      </m:oMath>
      <w:r w:rsidRPr="00E71509">
        <w:rPr>
          <w:rFonts w:eastAsiaTheme="minorEastAsia" w:cs="Times New Roman"/>
          <w:sz w:val="32"/>
          <w:szCs w:val="32"/>
          <w:lang w:val="en-US"/>
        </w:rPr>
        <w:t>)</w:t>
      </w:r>
      <w:r w:rsidRPr="00E71509">
        <w:rPr>
          <w:rFonts w:eastAsiaTheme="minorEastAsia" w:cs="Times New Roman"/>
          <w:sz w:val="32"/>
          <w:szCs w:val="32"/>
          <w:vertAlign w:val="superscript"/>
          <w:lang w:val="en-US"/>
        </w:rPr>
        <w:t xml:space="preserve">2 </w:t>
      </w:r>
      <w:r w:rsidRPr="00E71509">
        <w:rPr>
          <w:rFonts w:eastAsiaTheme="minorEastAsia" w:cs="Times New Roman"/>
          <w:sz w:val="32"/>
          <w:szCs w:val="32"/>
          <w:lang w:val="en-US"/>
        </w:rPr>
        <w:t>-2*4*</w:t>
      </w:r>
      <w:r w:rsidRPr="00E71509">
        <w:rPr>
          <w:rFonts w:cs="Times New Roman"/>
          <w:sz w:val="32"/>
          <w:szCs w:val="32"/>
          <w:lang w:val="en-US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e>
        </m:rad>
      </m:oMath>
      <w:r w:rsidRPr="00E71509">
        <w:rPr>
          <w:rFonts w:eastAsiaTheme="minorEastAsia" w:cs="Times New Roman"/>
          <w:sz w:val="32"/>
          <w:szCs w:val="32"/>
          <w:lang w:val="en-US"/>
        </w:rPr>
        <w:t>*</w:t>
      </w:r>
      <w:r w:rsidRPr="00E71509">
        <w:rPr>
          <w:sz w:val="32"/>
          <w:szCs w:val="32"/>
          <w:lang w:val="en-US"/>
        </w:rPr>
        <w:t>cos30</w:t>
      </w:r>
      <w:r w:rsidRPr="00E71509">
        <w:rPr>
          <w:rFonts w:cs="Times New Roman"/>
          <w:sz w:val="32"/>
          <w:szCs w:val="32"/>
          <w:lang w:val="en-US"/>
        </w:rPr>
        <w:t>°</w:t>
      </w:r>
      <w:r w:rsidRPr="00E71509">
        <w:rPr>
          <w:sz w:val="32"/>
          <w:szCs w:val="32"/>
          <w:lang w:val="en-US"/>
        </w:rPr>
        <w:t>= 16+12-16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e>
        </m:rad>
      </m:oMath>
      <w:r w:rsidRPr="00E71509">
        <w:rPr>
          <w:rFonts w:eastAsiaTheme="minorEastAsia"/>
          <w:sz w:val="32"/>
          <w:szCs w:val="32"/>
          <w:lang w:val="en-US"/>
        </w:rPr>
        <w:t>*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E71509">
        <w:rPr>
          <w:rFonts w:eastAsiaTheme="minorEastAsia"/>
          <w:sz w:val="32"/>
          <w:szCs w:val="32"/>
          <w:lang w:val="en-US"/>
        </w:rPr>
        <w:t>=16+12-24=4</w:t>
      </w:r>
    </w:p>
    <w:p w:rsidR="000E18D1" w:rsidRPr="00E71509" w:rsidRDefault="000E18D1" w:rsidP="00E71509">
      <w:pPr>
        <w:pStyle w:val="ab"/>
        <w:numPr>
          <w:ilvl w:val="0"/>
          <w:numId w:val="2"/>
        </w:numPr>
        <w:rPr>
          <w:rFonts w:eastAsiaTheme="minorEastAsia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BC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sin45</m:t>
            </m:r>
          </m:den>
        </m:f>
        <m:r>
          <w:rPr>
            <w:rFonts w:ascii="Cambria Math" w:hAnsi="Cambria Math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AC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sin30</m:t>
            </m:r>
          </m:den>
        </m:f>
        <m:r>
          <w:rPr>
            <w:rFonts w:ascii="Cambria Math" w:hAnsi="Cambria Math"/>
            <w:sz w:val="32"/>
            <w:szCs w:val="28"/>
            <w:lang w:val="en-US"/>
          </w:rPr>
          <m:t xml:space="preserve">    AC=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BC*sin30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sin45</m:t>
            </m:r>
          </m:den>
        </m:f>
      </m:oMath>
      <w:r w:rsidRPr="00E71509">
        <w:rPr>
          <w:rFonts w:eastAsiaTheme="minorEastAsia"/>
          <w:sz w:val="28"/>
          <w:szCs w:val="28"/>
          <w:lang w:val="en-US"/>
        </w:rPr>
        <w:t xml:space="preserve"> ;</w:t>
      </w:r>
      <w:r w:rsidRPr="00E71509">
        <w:rPr>
          <w:rFonts w:eastAsiaTheme="minorEastAsia" w:cs="Times New Roman"/>
          <w:sz w:val="32"/>
          <w:szCs w:val="32"/>
          <w:lang w:val="en-US"/>
        </w:rPr>
        <w:t xml:space="preserve"> AC = 10*</w:t>
      </w:r>
      <m:oMath>
        <m:f>
          <m:fPr>
            <m:ctrlPr>
              <w:rPr>
                <w:rFonts w:ascii="Cambria Math" w:eastAsiaTheme="minorEastAsia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cs="Times New Roman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cs="Times New Roman"/>
            <w:sz w:val="32"/>
            <w:szCs w:val="32"/>
            <w:lang w:val="en-US"/>
          </w:rPr>
          <m:t>:</m:t>
        </m:r>
        <m:f>
          <m:fPr>
            <m:ctrlPr>
              <w:rPr>
                <w:rFonts w:ascii="Cambria Math" w:eastAsiaTheme="minorEastAsia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E71509">
        <w:rPr>
          <w:rFonts w:eastAsiaTheme="minorEastAsia" w:cs="Times New Roman"/>
          <w:sz w:val="32"/>
          <w:szCs w:val="32"/>
          <w:lang w:val="en-US"/>
        </w:rPr>
        <w:t>=5*</w:t>
      </w:r>
      <w:r w:rsidRPr="00E71509">
        <w:rPr>
          <w:rFonts w:cs="Times New Roman"/>
          <w:sz w:val="32"/>
          <w:szCs w:val="32"/>
          <w:lang w:val="en-US"/>
        </w:rPr>
        <w:t>2</w:t>
      </w:r>
      <m:oMath>
        <m:rad>
          <m:radPr>
            <m:degHide m:val="on"/>
            <m:ctrlPr>
              <w:rPr>
                <w:rFonts w:asci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cs="Times New Roman"/>
                <w:sz w:val="32"/>
                <w:szCs w:val="32"/>
                <w:lang w:val="en-US"/>
              </w:rPr>
              <m:t>2</m:t>
            </m:r>
          </m:e>
        </m:rad>
      </m:oMath>
      <w:r w:rsidRPr="00E71509">
        <w:rPr>
          <w:rFonts w:eastAsiaTheme="minorEastAsia" w:cs="Times New Roman"/>
          <w:sz w:val="32"/>
          <w:szCs w:val="32"/>
          <w:lang w:val="en-US"/>
        </w:rPr>
        <w:t>= 10</w:t>
      </w:r>
      <m:oMath>
        <m:rad>
          <m:radPr>
            <m:degHide m:val="on"/>
            <m:ctrlPr>
              <w:rPr>
                <w:rFonts w:asci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cs="Times New Roman"/>
                <w:sz w:val="32"/>
                <w:szCs w:val="32"/>
                <w:lang w:val="en-US"/>
              </w:rPr>
              <m:t>2</m:t>
            </m:r>
          </m:e>
        </m:rad>
      </m:oMath>
    </w:p>
    <w:p w:rsidR="00E71509" w:rsidRPr="00E71509" w:rsidRDefault="00E71509" w:rsidP="00E71509">
      <w:pPr>
        <w:pStyle w:val="ab"/>
        <w:numPr>
          <w:ilvl w:val="0"/>
          <w:numId w:val="2"/>
        </w:numPr>
        <w:rPr>
          <w:rFonts w:eastAsiaTheme="minorEastAsia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E71509">
        <w:rPr>
          <w:rFonts w:eastAsiaTheme="minorEastAsia" w:cs="Times New Roman"/>
          <w:sz w:val="32"/>
          <w:szCs w:val="32"/>
          <w:lang w:val="en-US"/>
        </w:rPr>
        <w:t>*6*9*</w:t>
      </w:r>
      <m:oMath>
        <m:f>
          <m:fPr>
            <m:ctrlPr>
              <w:rPr>
                <w:rFonts w:ascii="Cambria Math" w:eastAsiaTheme="minorEastAsia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E71509">
        <w:rPr>
          <w:rFonts w:eastAsiaTheme="minorEastAsia" w:cs="Times New Roman"/>
          <w:sz w:val="32"/>
          <w:szCs w:val="32"/>
          <w:lang w:val="en-US"/>
        </w:rPr>
        <w:t>=13,5</w:t>
      </w:r>
    </w:p>
    <w:p w:rsidR="000E18D1" w:rsidRPr="000E18D1" w:rsidRDefault="000E18D1">
      <w:pPr>
        <w:rPr>
          <w:sz w:val="28"/>
          <w:szCs w:val="28"/>
          <w:lang w:val="en-US"/>
        </w:rPr>
      </w:pPr>
    </w:p>
    <w:sectPr w:rsidR="000E18D1" w:rsidRPr="000E18D1" w:rsidSect="00F5229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F3C"/>
    <w:multiLevelType w:val="hybridMultilevel"/>
    <w:tmpl w:val="1096B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4DF6"/>
    <w:multiLevelType w:val="hybridMultilevel"/>
    <w:tmpl w:val="04D01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18D1"/>
    <w:rsid w:val="000E18D1"/>
    <w:rsid w:val="002F7B9A"/>
    <w:rsid w:val="004573D5"/>
    <w:rsid w:val="00687DD2"/>
    <w:rsid w:val="007F6AD8"/>
    <w:rsid w:val="0096585A"/>
    <w:rsid w:val="00E71509"/>
    <w:rsid w:val="00F5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8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D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715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15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15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715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1509"/>
    <w:rPr>
      <w:b/>
      <w:bCs/>
    </w:rPr>
  </w:style>
  <w:style w:type="paragraph" w:styleId="ab">
    <w:name w:val="List Paragraph"/>
    <w:basedOn w:val="a"/>
    <w:uiPriority w:val="34"/>
    <w:qFormat/>
    <w:rsid w:val="00E71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2019-10-25T04:04:00Z</dcterms:created>
  <dcterms:modified xsi:type="dcterms:W3CDTF">2019-10-25T04:47:00Z</dcterms:modified>
</cp:coreProperties>
</file>