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66" w:rsidRDefault="00F40D51">
      <w:pPr>
        <w:rPr>
          <w:rFonts w:ascii="Times New Roman" w:hAnsi="Times New Roman" w:cs="Times New Roman"/>
          <w:b/>
          <w:sz w:val="24"/>
          <w:szCs w:val="24"/>
        </w:rPr>
      </w:pPr>
      <w:r w:rsidRPr="00F40D51">
        <w:rPr>
          <w:rFonts w:ascii="Times New Roman" w:hAnsi="Times New Roman" w:cs="Times New Roman"/>
          <w:b/>
          <w:sz w:val="24"/>
          <w:szCs w:val="24"/>
        </w:rPr>
        <w:t>Этапы Великой Французской буржуазной революции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40D51" w:rsidTr="00F40D51">
        <w:tc>
          <w:tcPr>
            <w:tcW w:w="2392" w:type="dxa"/>
          </w:tcPr>
          <w:p w:rsidR="00F40D51" w:rsidRDefault="00F40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393" w:type="dxa"/>
          </w:tcPr>
          <w:p w:rsidR="00F40D51" w:rsidRDefault="00F40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  <w:tc>
          <w:tcPr>
            <w:tcW w:w="2393" w:type="dxa"/>
          </w:tcPr>
          <w:p w:rsidR="00F40D51" w:rsidRDefault="00F40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</w:p>
        </w:tc>
        <w:tc>
          <w:tcPr>
            <w:tcW w:w="2393" w:type="dxa"/>
          </w:tcPr>
          <w:p w:rsidR="00F40D51" w:rsidRDefault="00F40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D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F40D51" w:rsidTr="00F40D51">
        <w:tc>
          <w:tcPr>
            <w:tcW w:w="2392" w:type="dxa"/>
          </w:tcPr>
          <w:p w:rsidR="00F40D51" w:rsidRPr="00F40D51" w:rsidRDefault="00F40D51" w:rsidP="00F40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51">
              <w:rPr>
                <w:rFonts w:ascii="Times New Roman" w:hAnsi="Times New Roman" w:cs="Times New Roman"/>
                <w:sz w:val="24"/>
                <w:szCs w:val="24"/>
              </w:rPr>
              <w:t>Хронология этапа</w:t>
            </w:r>
          </w:p>
        </w:tc>
        <w:tc>
          <w:tcPr>
            <w:tcW w:w="2393" w:type="dxa"/>
          </w:tcPr>
          <w:p w:rsidR="00F40D51" w:rsidRPr="004837B6" w:rsidRDefault="00F40D51" w:rsidP="00F40D5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14 июля 1779 года по 10 августа 1792 года</w:t>
            </w:r>
          </w:p>
        </w:tc>
        <w:tc>
          <w:tcPr>
            <w:tcW w:w="2393" w:type="dxa"/>
          </w:tcPr>
          <w:p w:rsidR="00F40D51" w:rsidRPr="004837B6" w:rsidRDefault="00F40D51" w:rsidP="00F40D5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10 августа 1792 года по 2 июня 1793 года</w:t>
            </w:r>
          </w:p>
        </w:tc>
        <w:tc>
          <w:tcPr>
            <w:tcW w:w="2393" w:type="dxa"/>
          </w:tcPr>
          <w:p w:rsidR="00F40D51" w:rsidRPr="004837B6" w:rsidRDefault="00F40D51" w:rsidP="00F40D5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2 июня 1793 </w:t>
            </w:r>
            <w:r w:rsidR="004837B6"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по </w:t>
            </w: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27/28 июля 1794 года</w:t>
            </w:r>
            <w:r w:rsidR="004837B6"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– высший этап революции</w:t>
            </w:r>
          </w:p>
        </w:tc>
      </w:tr>
      <w:tr w:rsidR="00F40D51" w:rsidTr="00F40D51">
        <w:tc>
          <w:tcPr>
            <w:tcW w:w="2392" w:type="dxa"/>
          </w:tcPr>
          <w:p w:rsidR="00F40D51" w:rsidRPr="00F40D51" w:rsidRDefault="00F40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51">
              <w:rPr>
                <w:rFonts w:ascii="Times New Roman" w:hAnsi="Times New Roman" w:cs="Times New Roman"/>
                <w:sz w:val="24"/>
                <w:szCs w:val="24"/>
              </w:rPr>
              <w:t>Кто находился у власти</w:t>
            </w:r>
          </w:p>
        </w:tc>
        <w:tc>
          <w:tcPr>
            <w:tcW w:w="2393" w:type="dxa"/>
          </w:tcPr>
          <w:p w:rsidR="00F40D51" w:rsidRPr="004837B6" w:rsidRDefault="00F40D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shd w:val="clear" w:color="auto" w:fill="FFFFFF"/>
              </w:rPr>
              <w:t>власть захватили крупная буржуазия и либеральное дворянство. Они выступали за конституционную монархию. Среди них руководящую роль играли М. Лафайет (1757-1834), А. Барнав (1761-1793), А. Ламет.</w:t>
            </w:r>
          </w:p>
        </w:tc>
        <w:tc>
          <w:tcPr>
            <w:tcW w:w="2393" w:type="dxa"/>
          </w:tcPr>
          <w:p w:rsidR="00F40D51" w:rsidRPr="004837B6" w:rsidRDefault="00F40D51" w:rsidP="00F40D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Произошло народное восстание, которое возглавила Парижская коммуна, которая была важным органом революционной власти. Возглавляли ее </w:t>
            </w: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shd w:val="clear" w:color="auto" w:fill="FFFFFF"/>
              </w:rPr>
              <w:t>П.Г. Шометт (1763-1794), Ж.Р. Эбер (1757-1794) </w:t>
            </w: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shd w:val="clear" w:color="auto" w:fill="FFFFFF"/>
              </w:rPr>
              <w:t>и др.</w:t>
            </w:r>
          </w:p>
        </w:tc>
        <w:tc>
          <w:tcPr>
            <w:tcW w:w="2393" w:type="dxa"/>
          </w:tcPr>
          <w:p w:rsidR="00F40D51" w:rsidRPr="004837B6" w:rsidRDefault="004837B6" w:rsidP="004837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Власть была в руках радикально настроенных слоев буржуазии – якобинцы. Конвент оставался высшим законодательным органов. Правительство, которое находилось в составе Конвента во главе с Робеспьером (комитет общественного спасения)</w:t>
            </w:r>
          </w:p>
        </w:tc>
      </w:tr>
      <w:tr w:rsidR="00F40D51" w:rsidTr="00F40D51">
        <w:tc>
          <w:tcPr>
            <w:tcW w:w="2392" w:type="dxa"/>
          </w:tcPr>
          <w:p w:rsidR="00F40D51" w:rsidRPr="00F40D51" w:rsidRDefault="00F40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51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393" w:type="dxa"/>
          </w:tcPr>
          <w:p w:rsidR="00F40D51" w:rsidRPr="004837B6" w:rsidRDefault="00F40D5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>В 1791 году была подписана конституция, которую разработало Учредительное собрание, был установлен режим конституционной монархии. Учредительное собрание прекратило сво</w:t>
            </w:r>
            <w:r w:rsid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 xml:space="preserve">ю деятельность </w:t>
            </w: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 xml:space="preserve"> и начало работать Законодательное собрание</w:t>
            </w:r>
            <w:r w:rsid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 xml:space="preserve">  - однопалатный орган</w:t>
            </w: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>.</w:t>
            </w:r>
          </w:p>
          <w:p w:rsidR="00F40D51" w:rsidRPr="004837B6" w:rsidRDefault="00F40D5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393" w:type="dxa"/>
          </w:tcPr>
          <w:p w:rsidR="004837B6" w:rsidRPr="004837B6" w:rsidRDefault="004837B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>О</w:t>
            </w:r>
            <w:r w:rsidR="00137E43"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>трешени</w:t>
            </w: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>е</w:t>
            </w:r>
            <w:r w:rsidR="00137E43"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 xml:space="preserve"> короля от власти и созыв</w:t>
            </w: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>а</w:t>
            </w:r>
            <w:r w:rsidR="00137E43"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 xml:space="preserve"> нового верховного органа власти – Национального конвента (собрания). </w:t>
            </w:r>
          </w:p>
          <w:p w:rsidR="00F40D51" w:rsidRPr="004837B6" w:rsidRDefault="00137E43" w:rsidP="00D80EB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>11 августа 1792 г. во Франции была фактически ликвидирована монархия.</w:t>
            </w:r>
            <w:r w:rsidR="00D80EBE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shd w:val="clear" w:color="auto" w:fill="FFFFFF"/>
              </w:rPr>
              <w:t xml:space="preserve"> Провозглашение Франции – Республикой.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40D51" w:rsidRDefault="004837B6" w:rsidP="004837B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4"/>
              </w:rPr>
            </w:pPr>
            <w:r w:rsidRPr="004837B6">
              <w:rPr>
                <w:rFonts w:ascii="Times New Roman" w:hAnsi="Times New Roman" w:cs="Times New Roman"/>
                <w:b/>
                <w:color w:val="FF0000"/>
                <w:sz w:val="18"/>
                <w:szCs w:val="24"/>
              </w:rPr>
              <w:t>Пересматривается конституция, законодательным органо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24"/>
              </w:rPr>
              <w:t>м</w:t>
            </w:r>
            <w:r w:rsidR="00D80EBE">
              <w:rPr>
                <w:rFonts w:ascii="Times New Roman" w:hAnsi="Times New Roman" w:cs="Times New Roman"/>
                <w:b/>
                <w:color w:val="FF0000"/>
                <w:sz w:val="18"/>
                <w:szCs w:val="24"/>
              </w:rPr>
              <w:t xml:space="preserve"> становится двухпалатный законодательный корпус, исполнительным – Директория.</w:t>
            </w:r>
          </w:p>
          <w:p w:rsidR="00D80EBE" w:rsidRPr="00F40D51" w:rsidRDefault="00D80EBE" w:rsidP="0048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0D51" w:rsidRPr="00F40D51" w:rsidRDefault="00F40D51">
      <w:pPr>
        <w:rPr>
          <w:rFonts w:ascii="Times New Roman" w:hAnsi="Times New Roman" w:cs="Times New Roman"/>
          <w:b/>
          <w:sz w:val="24"/>
          <w:szCs w:val="24"/>
        </w:rPr>
      </w:pPr>
    </w:p>
    <w:sectPr w:rsidR="00F40D51" w:rsidRPr="00F4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51"/>
    <w:rsid w:val="00066806"/>
    <w:rsid w:val="00137E43"/>
    <w:rsid w:val="004837B6"/>
    <w:rsid w:val="00821466"/>
    <w:rsid w:val="00D80EBE"/>
    <w:rsid w:val="00ED3D7C"/>
    <w:rsid w:val="00F4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2</cp:revision>
  <dcterms:created xsi:type="dcterms:W3CDTF">2021-11-29T04:20:00Z</dcterms:created>
  <dcterms:modified xsi:type="dcterms:W3CDTF">2021-11-29T04:43:00Z</dcterms:modified>
</cp:coreProperties>
</file>