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EE4" w:rsidRDefault="001B3BA8">
      <w:r>
        <w:t>Какова альтернативня стоимость поступления в колледж в частности финансовый</w:t>
      </w:r>
    </w:p>
    <w:sectPr w:rsidR="00C93EE4" w:rsidSect="00C93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3BA8"/>
    <w:rsid w:val="001B3BA8"/>
    <w:rsid w:val="00C93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2014-09-07T09:04:00Z</dcterms:created>
  <dcterms:modified xsi:type="dcterms:W3CDTF">2014-09-07T09:06:00Z</dcterms:modified>
</cp:coreProperties>
</file>