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F3" w:rsidRDefault="0017053B">
      <w:bookmarkStart w:id="0" w:name="_GoBack"/>
      <w:r>
        <w:t>Вариант 1. Имеется следующая информация: Лист 1</w:t>
      </w:r>
    </w:p>
    <w:bookmarkEnd w:id="0"/>
    <w:p w:rsidR="0017053B" w:rsidRDefault="0017053B" w:rsidP="0017053B">
      <w:pPr>
        <w:jc w:val="center"/>
      </w:pPr>
      <w:r>
        <w:sym w:font="Symbol" w:char="F03E"/>
      </w:r>
      <w:r>
        <w:t xml:space="preserve"> Грузооборот предприятия за сентябрь 2002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7"/>
        <w:gridCol w:w="1318"/>
        <w:gridCol w:w="1305"/>
        <w:gridCol w:w="1326"/>
        <w:gridCol w:w="1415"/>
        <w:gridCol w:w="1305"/>
        <w:gridCol w:w="1379"/>
      </w:tblGrid>
      <w:tr w:rsidR="0017053B" w:rsidTr="0017053B"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№</w:t>
            </w:r>
          </w:p>
          <w:p w:rsidR="0017053B" w:rsidRDefault="0017053B" w:rsidP="0017053B">
            <w:pPr>
              <w:jc w:val="center"/>
            </w:pPr>
            <w:r>
              <w:t>п\п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Квартал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К-во смен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Плановое задание на смену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Фактическое выполнение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План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% выполнения</w:t>
            </w:r>
          </w:p>
        </w:tc>
      </w:tr>
      <w:tr w:rsidR="0017053B" w:rsidTr="0017053B"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:rsidR="0017053B" w:rsidRDefault="0017053B">
            <w:r>
              <w:t>I квартал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520</w:t>
            </w:r>
          </w:p>
        </w:tc>
        <w:tc>
          <w:tcPr>
            <w:tcW w:w="1335" w:type="dxa"/>
          </w:tcPr>
          <w:p w:rsidR="0017053B" w:rsidRDefault="0017053B"/>
        </w:tc>
        <w:tc>
          <w:tcPr>
            <w:tcW w:w="1335" w:type="dxa"/>
          </w:tcPr>
          <w:p w:rsidR="0017053B" w:rsidRDefault="0017053B"/>
        </w:tc>
        <w:tc>
          <w:tcPr>
            <w:tcW w:w="1335" w:type="dxa"/>
          </w:tcPr>
          <w:p w:rsidR="0017053B" w:rsidRDefault="0017053B"/>
        </w:tc>
      </w:tr>
      <w:tr w:rsidR="0017053B" w:rsidTr="0017053B"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2</w:t>
            </w:r>
          </w:p>
        </w:tc>
        <w:tc>
          <w:tcPr>
            <w:tcW w:w="1335" w:type="dxa"/>
          </w:tcPr>
          <w:p w:rsidR="0017053B" w:rsidRDefault="0017053B">
            <w:r>
              <w:t>II квартал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14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:rsidR="0017053B" w:rsidRDefault="0017053B"/>
        </w:tc>
        <w:tc>
          <w:tcPr>
            <w:tcW w:w="1335" w:type="dxa"/>
          </w:tcPr>
          <w:p w:rsidR="0017053B" w:rsidRDefault="0017053B"/>
        </w:tc>
        <w:tc>
          <w:tcPr>
            <w:tcW w:w="1335" w:type="dxa"/>
          </w:tcPr>
          <w:p w:rsidR="0017053B" w:rsidRDefault="0017053B"/>
        </w:tc>
      </w:tr>
      <w:tr w:rsidR="0017053B" w:rsidTr="0017053B"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3</w:t>
            </w:r>
          </w:p>
        </w:tc>
        <w:tc>
          <w:tcPr>
            <w:tcW w:w="1335" w:type="dxa"/>
          </w:tcPr>
          <w:p w:rsidR="0017053B" w:rsidRDefault="0017053B">
            <w:r>
              <w:t>III квартал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12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:rsidR="0017053B" w:rsidRDefault="0017053B"/>
        </w:tc>
        <w:tc>
          <w:tcPr>
            <w:tcW w:w="1335" w:type="dxa"/>
          </w:tcPr>
          <w:p w:rsidR="0017053B" w:rsidRDefault="0017053B"/>
        </w:tc>
        <w:tc>
          <w:tcPr>
            <w:tcW w:w="1335" w:type="dxa"/>
          </w:tcPr>
          <w:p w:rsidR="0017053B" w:rsidRDefault="0017053B"/>
        </w:tc>
      </w:tr>
      <w:tr w:rsidR="0017053B" w:rsidTr="0017053B"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4</w:t>
            </w:r>
          </w:p>
        </w:tc>
        <w:tc>
          <w:tcPr>
            <w:tcW w:w="1335" w:type="dxa"/>
          </w:tcPr>
          <w:p w:rsidR="0017053B" w:rsidRDefault="0017053B">
            <w:r>
              <w:t>IV квартал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13</w:t>
            </w:r>
          </w:p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  <w:r>
              <w:t>*</w:t>
            </w:r>
          </w:p>
        </w:tc>
        <w:tc>
          <w:tcPr>
            <w:tcW w:w="1335" w:type="dxa"/>
          </w:tcPr>
          <w:p w:rsidR="0017053B" w:rsidRDefault="0017053B"/>
        </w:tc>
        <w:tc>
          <w:tcPr>
            <w:tcW w:w="1335" w:type="dxa"/>
          </w:tcPr>
          <w:p w:rsidR="0017053B" w:rsidRDefault="0017053B"/>
        </w:tc>
        <w:tc>
          <w:tcPr>
            <w:tcW w:w="1335" w:type="dxa"/>
          </w:tcPr>
          <w:p w:rsidR="0017053B" w:rsidRDefault="0017053B"/>
        </w:tc>
      </w:tr>
      <w:tr w:rsidR="0017053B" w:rsidTr="0017053B">
        <w:tc>
          <w:tcPr>
            <w:tcW w:w="1335" w:type="dxa"/>
          </w:tcPr>
          <w:p w:rsidR="0017053B" w:rsidRDefault="0017053B"/>
        </w:tc>
        <w:tc>
          <w:tcPr>
            <w:tcW w:w="1335" w:type="dxa"/>
          </w:tcPr>
          <w:p w:rsidR="0017053B" w:rsidRDefault="0017053B">
            <w:r>
              <w:t>Год</w:t>
            </w:r>
          </w:p>
        </w:tc>
        <w:tc>
          <w:tcPr>
            <w:tcW w:w="1335" w:type="dxa"/>
          </w:tcPr>
          <w:p w:rsidR="0017053B" w:rsidRDefault="0017053B" w:rsidP="0017053B"/>
        </w:tc>
        <w:tc>
          <w:tcPr>
            <w:tcW w:w="1335" w:type="dxa"/>
          </w:tcPr>
          <w:p w:rsidR="0017053B" w:rsidRDefault="0017053B" w:rsidP="0017053B">
            <w:pPr>
              <w:jc w:val="center"/>
            </w:pPr>
          </w:p>
        </w:tc>
        <w:tc>
          <w:tcPr>
            <w:tcW w:w="1335" w:type="dxa"/>
          </w:tcPr>
          <w:p w:rsidR="0017053B" w:rsidRDefault="0017053B"/>
        </w:tc>
        <w:tc>
          <w:tcPr>
            <w:tcW w:w="1335" w:type="dxa"/>
          </w:tcPr>
          <w:p w:rsidR="0017053B" w:rsidRDefault="0017053B"/>
        </w:tc>
        <w:tc>
          <w:tcPr>
            <w:tcW w:w="1335" w:type="dxa"/>
          </w:tcPr>
          <w:p w:rsidR="0017053B" w:rsidRDefault="0017053B"/>
        </w:tc>
      </w:tr>
    </w:tbl>
    <w:p w:rsidR="0017053B" w:rsidRDefault="0017053B"/>
    <w:p w:rsidR="0017053B" w:rsidRDefault="0017053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2"/>
        <w:gridCol w:w="2093"/>
      </w:tblGrid>
      <w:tr w:rsidR="0017053B" w:rsidTr="00407EA5">
        <w:trPr>
          <w:trHeight w:val="350"/>
        </w:trPr>
        <w:tc>
          <w:tcPr>
            <w:tcW w:w="2092" w:type="dxa"/>
          </w:tcPr>
          <w:p w:rsidR="0017053B" w:rsidRDefault="00407EA5" w:rsidP="00407EA5">
            <w:pPr>
              <w:jc w:val="center"/>
            </w:pPr>
            <w:r>
              <w:t>Квартал</w:t>
            </w:r>
          </w:p>
        </w:tc>
        <w:tc>
          <w:tcPr>
            <w:tcW w:w="2093" w:type="dxa"/>
          </w:tcPr>
          <w:p w:rsidR="00407EA5" w:rsidRDefault="00407EA5" w:rsidP="00407EA5">
            <w:pPr>
              <w:jc w:val="center"/>
            </w:pPr>
            <w:r>
              <w:t xml:space="preserve">Фактическое </w:t>
            </w:r>
          </w:p>
          <w:p w:rsidR="0017053B" w:rsidRDefault="00407EA5" w:rsidP="00407EA5">
            <w:pPr>
              <w:jc w:val="center"/>
            </w:pPr>
            <w:r>
              <w:t>выполнение</w:t>
            </w:r>
          </w:p>
        </w:tc>
      </w:tr>
      <w:tr w:rsidR="00407EA5" w:rsidTr="00407EA5">
        <w:trPr>
          <w:trHeight w:val="179"/>
        </w:trPr>
        <w:tc>
          <w:tcPr>
            <w:tcW w:w="2092" w:type="dxa"/>
          </w:tcPr>
          <w:p w:rsidR="00407EA5" w:rsidRPr="00321498" w:rsidRDefault="00407EA5" w:rsidP="00407EA5">
            <w:r w:rsidRPr="00321498">
              <w:t>I квартал</w:t>
            </w:r>
          </w:p>
        </w:tc>
        <w:tc>
          <w:tcPr>
            <w:tcW w:w="2093" w:type="dxa"/>
          </w:tcPr>
          <w:p w:rsidR="00407EA5" w:rsidRDefault="00407EA5" w:rsidP="00407EA5">
            <w:pPr>
              <w:jc w:val="center"/>
            </w:pPr>
            <w:r w:rsidRPr="00407EA5">
              <w:t>6330</w:t>
            </w:r>
          </w:p>
        </w:tc>
      </w:tr>
      <w:tr w:rsidR="00407EA5" w:rsidTr="00407EA5">
        <w:trPr>
          <w:trHeight w:val="179"/>
        </w:trPr>
        <w:tc>
          <w:tcPr>
            <w:tcW w:w="2092" w:type="dxa"/>
          </w:tcPr>
          <w:p w:rsidR="00407EA5" w:rsidRPr="00321498" w:rsidRDefault="00407EA5" w:rsidP="00407EA5">
            <w:r w:rsidRPr="00321498">
              <w:t>II квартал</w:t>
            </w:r>
          </w:p>
        </w:tc>
        <w:tc>
          <w:tcPr>
            <w:tcW w:w="2093" w:type="dxa"/>
          </w:tcPr>
          <w:p w:rsidR="00407EA5" w:rsidRDefault="00407EA5" w:rsidP="00407EA5">
            <w:pPr>
              <w:jc w:val="center"/>
            </w:pPr>
            <w:r>
              <w:t>7590</w:t>
            </w:r>
          </w:p>
        </w:tc>
      </w:tr>
      <w:tr w:rsidR="00407EA5" w:rsidTr="00407EA5">
        <w:trPr>
          <w:trHeight w:val="170"/>
        </w:trPr>
        <w:tc>
          <w:tcPr>
            <w:tcW w:w="2092" w:type="dxa"/>
          </w:tcPr>
          <w:p w:rsidR="00407EA5" w:rsidRPr="00321498" w:rsidRDefault="00407EA5" w:rsidP="00407EA5">
            <w:r w:rsidRPr="00321498">
              <w:t>III квартал</w:t>
            </w:r>
          </w:p>
        </w:tc>
        <w:tc>
          <w:tcPr>
            <w:tcW w:w="2093" w:type="dxa"/>
          </w:tcPr>
          <w:p w:rsidR="00407EA5" w:rsidRDefault="00407EA5" w:rsidP="00407EA5">
            <w:pPr>
              <w:jc w:val="center"/>
            </w:pPr>
            <w:r>
              <w:t>6450</w:t>
            </w:r>
          </w:p>
        </w:tc>
      </w:tr>
      <w:tr w:rsidR="00407EA5" w:rsidTr="00407EA5">
        <w:trPr>
          <w:trHeight w:val="170"/>
        </w:trPr>
        <w:tc>
          <w:tcPr>
            <w:tcW w:w="2092" w:type="dxa"/>
          </w:tcPr>
          <w:p w:rsidR="00407EA5" w:rsidRDefault="00407EA5" w:rsidP="00407EA5">
            <w:r w:rsidRPr="00321498">
              <w:t>IV квартал</w:t>
            </w:r>
          </w:p>
        </w:tc>
        <w:tc>
          <w:tcPr>
            <w:tcW w:w="2093" w:type="dxa"/>
          </w:tcPr>
          <w:p w:rsidR="00407EA5" w:rsidRDefault="00407EA5" w:rsidP="00407EA5">
            <w:pPr>
              <w:jc w:val="center"/>
            </w:pPr>
            <w:r>
              <w:t>7200</w:t>
            </w:r>
          </w:p>
        </w:tc>
      </w:tr>
    </w:tbl>
    <w:p w:rsidR="0017053B" w:rsidRDefault="0017053B"/>
    <w:p w:rsidR="00407EA5" w:rsidRDefault="00407EA5" w:rsidP="00407EA5">
      <w:r>
        <w:t>ЗАДАНИЕ 1. Создать табличную информацию и выполнить расчеты. Информация должна быть размещена на разных листах книги табличного процессора. Формульные выражения, приведенные в таблице, не должны быть привязаны к конкретному числовому значению (формульные выражения не должны содержать числовых констант). Между значениями фактического выполнения установить динамическую связь. 2. В кварталах, % выполнения плана в которых не менее 100%, начислить премиальные в размере 1,2% за каждую тонну, перевезенную свыше плана. 3. Построить диаграмму, отображающую фактическое выполнение и полученные премиальные по каждому кварталу. 4. Построить диаграмму, отображающую долю числа отработанных смен в каждом квартале от общего годового показателя.</w:t>
      </w:r>
    </w:p>
    <w:sectPr w:rsidR="0040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3B"/>
    <w:rsid w:val="0017053B"/>
    <w:rsid w:val="00407EA5"/>
    <w:rsid w:val="0079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4ECF"/>
  <w15:chartTrackingRefBased/>
  <w15:docId w15:val="{246B4982-9249-4687-9F72-5DEB217C5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0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Сашуня</dc:creator>
  <cp:keywords/>
  <dc:description/>
  <cp:lastModifiedBy>Сашуня</cp:lastModifiedBy>
  <cp:revision>1</cp:revision>
  <dcterms:created xsi:type="dcterms:W3CDTF">2020-05-21T19:39:00Z</dcterms:created>
  <dcterms:modified xsi:type="dcterms:W3CDTF">2020-05-21T19:55:00Z</dcterms:modified>
</cp:coreProperties>
</file>