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30"/>
        <w:gridCol w:w="4302"/>
        <w:gridCol w:w="3197"/>
        <w:gridCol w:w="4057"/>
      </w:tblGrid>
      <w:tr w:rsidR="00462550" w:rsidTr="00462550">
        <w:trPr>
          <w:trHeight w:val="256"/>
        </w:trPr>
        <w:tc>
          <w:tcPr>
            <w:tcW w:w="3351" w:type="dxa"/>
          </w:tcPr>
          <w:p w:rsidR="00462550" w:rsidRDefault="00462550"/>
        </w:tc>
        <w:tc>
          <w:tcPr>
            <w:tcW w:w="4565" w:type="dxa"/>
          </w:tcPr>
          <w:p w:rsidR="00462550" w:rsidRPr="001313C5" w:rsidRDefault="00462550">
            <w:pPr>
              <w:rPr>
                <w:rFonts w:ascii="Arial" w:hAnsi="Arial" w:cs="Arial"/>
                <w:b/>
              </w:rPr>
            </w:pPr>
            <w:r w:rsidRPr="001313C5">
              <w:rPr>
                <w:rFonts w:ascii="Arial" w:hAnsi="Arial" w:cs="Arial"/>
                <w:b/>
                <w:sz w:val="24"/>
                <w:highlight w:val="red"/>
              </w:rPr>
              <w:t>Особенности строения</w:t>
            </w:r>
          </w:p>
        </w:tc>
        <w:tc>
          <w:tcPr>
            <w:tcW w:w="3351" w:type="dxa"/>
          </w:tcPr>
          <w:p w:rsidR="00462550" w:rsidRPr="001313C5" w:rsidRDefault="00462550">
            <w:pPr>
              <w:rPr>
                <w:b/>
              </w:rPr>
            </w:pPr>
            <w:r w:rsidRPr="001313C5">
              <w:rPr>
                <w:b/>
                <w:sz w:val="24"/>
                <w:highlight w:val="green"/>
              </w:rPr>
              <w:t>Жизненный цикл</w:t>
            </w:r>
          </w:p>
        </w:tc>
        <w:tc>
          <w:tcPr>
            <w:tcW w:w="3351" w:type="dxa"/>
          </w:tcPr>
          <w:p w:rsidR="00462550" w:rsidRPr="001313C5" w:rsidRDefault="00462550">
            <w:pPr>
              <w:rPr>
                <w:rFonts w:ascii="Arial" w:hAnsi="Arial" w:cs="Arial"/>
                <w:b/>
              </w:rPr>
            </w:pPr>
            <w:r w:rsidRPr="001313C5">
              <w:rPr>
                <w:rFonts w:ascii="Arial" w:hAnsi="Arial" w:cs="Arial"/>
                <w:b/>
                <w:sz w:val="24"/>
                <w:highlight w:val="darkYellow"/>
              </w:rPr>
              <w:t>Представители</w:t>
            </w:r>
            <w:r w:rsidRPr="001313C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462550" w:rsidTr="00462550">
        <w:trPr>
          <w:trHeight w:val="4533"/>
        </w:trPr>
        <w:tc>
          <w:tcPr>
            <w:tcW w:w="3351" w:type="dxa"/>
          </w:tcPr>
          <w:p w:rsidR="00462550" w:rsidRPr="001313C5" w:rsidRDefault="00462550">
            <w:pPr>
              <w:rPr>
                <w:rFonts w:ascii="Arial" w:hAnsi="Arial" w:cs="Arial"/>
                <w:b/>
              </w:rPr>
            </w:pPr>
            <w:r w:rsidRPr="001313C5">
              <w:rPr>
                <w:rFonts w:ascii="Arial" w:hAnsi="Arial" w:cs="Arial"/>
                <w:b/>
                <w:sz w:val="24"/>
              </w:rPr>
              <w:t xml:space="preserve">Моховидные </w:t>
            </w:r>
          </w:p>
        </w:tc>
        <w:tc>
          <w:tcPr>
            <w:tcW w:w="4565" w:type="dxa"/>
          </w:tcPr>
          <w:p w:rsidR="00462550" w:rsidRPr="00462550" w:rsidRDefault="00462550" w:rsidP="00462550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color w:val="222222"/>
              </w:rPr>
            </w:pPr>
            <w:r w:rsidRPr="00462550">
              <w:rPr>
                <w:rFonts w:ascii="Arial" w:hAnsi="Arial" w:cs="Arial"/>
                <w:color w:val="222222"/>
              </w:rPr>
              <w:t>При этом тело мха, как и тело водорослей, называют </w:t>
            </w:r>
            <w:r w:rsidRPr="00462550">
              <w:rPr>
                <w:rStyle w:val="a4"/>
                <w:rFonts w:ascii="Arial" w:hAnsi="Arial" w:cs="Arial"/>
                <w:color w:val="222222"/>
              </w:rPr>
              <w:t>слоевищем</w:t>
            </w:r>
            <w:r w:rsidRPr="00462550">
              <w:rPr>
                <w:rFonts w:ascii="Arial" w:hAnsi="Arial" w:cs="Arial"/>
                <w:color w:val="222222"/>
              </w:rPr>
              <w:t>. Однако в нем есть четкое разделение на </w:t>
            </w:r>
            <w:r w:rsidRPr="00462550">
              <w:rPr>
                <w:rStyle w:val="a4"/>
                <w:rFonts w:ascii="Arial" w:hAnsi="Arial" w:cs="Arial"/>
                <w:color w:val="222222"/>
              </w:rPr>
              <w:t>стебель и листья</w:t>
            </w:r>
            <w:r w:rsidRPr="00462550">
              <w:rPr>
                <w:rFonts w:ascii="Arial" w:hAnsi="Arial" w:cs="Arial"/>
                <w:color w:val="222222"/>
              </w:rPr>
              <w:t>.</w:t>
            </w:r>
          </w:p>
          <w:p w:rsidR="00462550" w:rsidRPr="00462550" w:rsidRDefault="00462550" w:rsidP="00462550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color w:val="222222"/>
              </w:rPr>
            </w:pPr>
            <w:r w:rsidRPr="00462550">
              <w:rPr>
                <w:rFonts w:ascii="Arial" w:hAnsi="Arial" w:cs="Arial"/>
                <w:color w:val="222222"/>
              </w:rPr>
              <w:t>У многих моховидных в центре стебля есть проводящая система, которая располагается в виде отдельных пучков.</w:t>
            </w:r>
          </w:p>
          <w:p w:rsidR="00462550" w:rsidRPr="00462550" w:rsidRDefault="00462550" w:rsidP="00462550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color w:val="222222"/>
              </w:rPr>
            </w:pPr>
            <w:r w:rsidRPr="00462550">
              <w:rPr>
                <w:rFonts w:ascii="Arial" w:hAnsi="Arial" w:cs="Arial"/>
                <w:color w:val="222222"/>
              </w:rPr>
              <w:t>Листья мхов выглядят как зеленые пластинки, имеющие линейно-ланцетную форму. Они достаточно тонкие, состоят всего из нескольких слоев клеток или из одного слоя. </w:t>
            </w:r>
          </w:p>
          <w:p w:rsidR="00462550" w:rsidRDefault="00462550" w:rsidP="00462550">
            <w:pPr>
              <w:pStyle w:val="a5"/>
              <w:numPr>
                <w:ilvl w:val="0"/>
                <w:numId w:val="1"/>
              </w:numPr>
            </w:pPr>
            <w:r w:rsidRPr="00462550">
              <w:rPr>
                <w:rFonts w:ascii="Arial" w:hAnsi="Arial" w:cs="Arial"/>
                <w:color w:val="222222"/>
              </w:rPr>
              <w:t xml:space="preserve">У многих мхов на нижней части стебля имеются </w:t>
            </w:r>
            <w:proofErr w:type="spellStart"/>
            <w:r w:rsidRPr="00462550">
              <w:rPr>
                <w:rFonts w:ascii="Arial" w:hAnsi="Arial" w:cs="Arial"/>
                <w:color w:val="222222"/>
              </w:rPr>
              <w:t>корнеподобные</w:t>
            </w:r>
            <w:proofErr w:type="spellEnd"/>
            <w:r w:rsidRPr="00462550">
              <w:rPr>
                <w:rFonts w:ascii="Arial" w:hAnsi="Arial" w:cs="Arial"/>
                <w:color w:val="222222"/>
              </w:rPr>
              <w:t xml:space="preserve"> выросты (</w:t>
            </w:r>
            <w:r w:rsidRPr="00462550">
              <w:rPr>
                <w:rStyle w:val="a4"/>
                <w:rFonts w:ascii="Arial" w:hAnsi="Arial" w:cs="Arial"/>
                <w:color w:val="222222"/>
              </w:rPr>
              <w:t>ризоиды</w:t>
            </w:r>
            <w:r w:rsidRPr="00462550">
              <w:rPr>
                <w:rFonts w:ascii="Arial" w:hAnsi="Arial" w:cs="Arial"/>
                <w:color w:val="222222"/>
              </w:rPr>
              <w:t>). Они представляют собой выросты эпидермиса и похожи на корневые волоски. </w:t>
            </w:r>
          </w:p>
        </w:tc>
        <w:tc>
          <w:tcPr>
            <w:tcW w:w="3351" w:type="dxa"/>
          </w:tcPr>
          <w:p w:rsidR="00462550" w:rsidRDefault="00462550" w:rsidP="00462550">
            <w:p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При созревании яйцеклетки (</w:t>
            </w:r>
            <w:proofErr w:type="spellStart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n</w:t>
            </w:r>
            <w:proofErr w:type="spellEnd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) в архегонии (</w:t>
            </w:r>
            <w:proofErr w:type="spellStart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n</w:t>
            </w:r>
            <w:proofErr w:type="spellEnd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) образуется узкий слизистый канал, по которому сперматозоид (</w:t>
            </w:r>
            <w:proofErr w:type="spellStart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n</w:t>
            </w:r>
            <w:proofErr w:type="spellEnd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) может достичь яйцеклетки, которая неподвижна. </w:t>
            </w:r>
          </w:p>
          <w:p w:rsidR="00462550" w:rsidRDefault="00462550" w:rsidP="00462550">
            <w:p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</w:p>
          <w:p w:rsidR="00462550" w:rsidRDefault="00462550" w:rsidP="00462550">
            <w:p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Сперматозоиды образуются в другом месте - антеридиях, на мужском гаметофите, (</w:t>
            </w:r>
            <w:proofErr w:type="spellStart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n</w:t>
            </w:r>
            <w:proofErr w:type="spellEnd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), и, чтобы добраться до архегониев, им обязательно нужна вода. </w:t>
            </w:r>
          </w:p>
          <w:p w:rsidR="00462550" w:rsidRDefault="00462550" w:rsidP="00462550">
            <w:p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</w:p>
          <w:p w:rsidR="00462550" w:rsidRDefault="00462550" w:rsidP="00462550">
            <w:p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В период обильных дождей сперматозоид д</w:t>
            </w:r>
            <w: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остигает яйцеклетки в архегонии </w:t>
            </w:r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(на женском гаметофите), гаметы сливаются, и образуется зигота (2n). В дальнейшем из зиготы прорастает спорофит, имеющий вид коробочки на ножке. </w:t>
            </w:r>
          </w:p>
          <w:p w:rsidR="00462550" w:rsidRDefault="00462550" w:rsidP="00462550">
            <w:p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</w:p>
          <w:p w:rsidR="00462550" w:rsidRPr="00462550" w:rsidRDefault="00462550" w:rsidP="00462550">
            <w:pPr>
              <w:rPr>
                <w:rFonts w:ascii="Arial" w:hAnsi="Arial" w:cs="Arial"/>
              </w:rPr>
            </w:pPr>
            <w:proofErr w:type="gramStart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На женских гаметофитах развиваются архегонии, на мужских - антеридии, в которых образуются гаметы.</w:t>
            </w:r>
            <w:proofErr w:type="gramEnd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 Цикл замыкается. </w:t>
            </w:r>
          </w:p>
        </w:tc>
        <w:tc>
          <w:tcPr>
            <w:tcW w:w="3351" w:type="dxa"/>
          </w:tcPr>
          <w:p w:rsidR="00462550" w:rsidRPr="00462550" w:rsidRDefault="00462550">
            <w:pPr>
              <w:rPr>
                <w:rFonts w:ascii="Arial" w:hAnsi="Arial" w:cs="Arial"/>
              </w:rPr>
            </w:pPr>
            <w:r w:rsidRPr="00462550">
              <w:rPr>
                <w:rFonts w:ascii="Arial" w:hAnsi="Arial" w:cs="Arial"/>
              </w:rPr>
              <w:t xml:space="preserve">Сфагнум, кукушкин лен,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м</w:t>
            </w:r>
            <w:r w:rsidRPr="00462550">
              <w:rPr>
                <w:rFonts w:ascii="Arial" w:hAnsi="Arial" w:cs="Arial"/>
                <w:bCs/>
                <w:color w:val="000000"/>
                <w:shd w:val="clear" w:color="auto" w:fill="FFFFFF"/>
              </w:rPr>
              <w:t>аршанция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, олений мох.</w:t>
            </w:r>
          </w:p>
        </w:tc>
      </w:tr>
      <w:tr w:rsidR="00462550" w:rsidTr="00462550">
        <w:trPr>
          <w:trHeight w:val="256"/>
        </w:trPr>
        <w:tc>
          <w:tcPr>
            <w:tcW w:w="3351" w:type="dxa"/>
          </w:tcPr>
          <w:p w:rsidR="00462550" w:rsidRPr="001313C5" w:rsidRDefault="00462550">
            <w:pPr>
              <w:rPr>
                <w:rFonts w:ascii="Arial" w:hAnsi="Arial" w:cs="Arial"/>
                <w:b/>
              </w:rPr>
            </w:pPr>
            <w:r w:rsidRPr="001313C5">
              <w:rPr>
                <w:rFonts w:ascii="Arial" w:hAnsi="Arial" w:cs="Arial"/>
                <w:b/>
                <w:sz w:val="24"/>
              </w:rPr>
              <w:t xml:space="preserve">Плауновидные </w:t>
            </w:r>
          </w:p>
        </w:tc>
        <w:tc>
          <w:tcPr>
            <w:tcW w:w="4565" w:type="dxa"/>
          </w:tcPr>
          <w:p w:rsidR="00462550" w:rsidRPr="00462550" w:rsidRDefault="00462550" w:rsidP="00462550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Листья у плауна булавовидного расположены густо, покрывают стебель. Листья цельные, мелкие. </w:t>
            </w:r>
          </w:p>
          <w:p w:rsidR="00462550" w:rsidRPr="00462550" w:rsidRDefault="00462550" w:rsidP="00462550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lastRenderedPageBreak/>
              <w:t xml:space="preserve">Наиболее важной морфологической особенностью является наличие у плаунов </w:t>
            </w:r>
            <w:proofErr w:type="spellStart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микрофилл</w:t>
            </w:r>
            <w:proofErr w:type="spellEnd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. </w:t>
            </w:r>
            <w:proofErr w:type="spellStart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Микрофилл</w:t>
            </w:r>
            <w:proofErr w:type="spellEnd"/>
            <w:r w:rsidRPr="00462550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 представляет собой лист высших растений, образованный выростом стебля. Такой лист всегда имеет только одну жилку, маленькие размеры и простую форму. </w:t>
            </w:r>
          </w:p>
          <w:p w:rsidR="00462550" w:rsidRDefault="00462550" w:rsidP="00462550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 xml:space="preserve">У класса плауновые, к которому относится плаун булавовидный, отсутствует аэренхима, крупные межклетники (полости) в тканях. </w:t>
            </w:r>
          </w:p>
          <w:p w:rsidR="00462550" w:rsidRDefault="00462550" w:rsidP="00462550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240" w:beforeAutospacing="0" w:after="240" w:afterAutospacing="0"/>
            </w:pP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  <w:shd w:val="clear" w:color="auto" w:fill="FFFFFF"/>
              </w:rPr>
              <w:t>Ризофор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  <w:shd w:val="clear" w:color="auto" w:fill="FFFFFF"/>
              </w:rPr>
              <w:t xml:space="preserve"> - корневая подставка, орган, образующийся на стеблях у некоторых растений. 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  <w:shd w:val="clear" w:color="auto" w:fill="FFFFFF"/>
              </w:rPr>
              <w:t>Ризофоры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  <w:shd w:val="clear" w:color="auto" w:fill="FFFFFF"/>
              </w:rPr>
              <w:t xml:space="preserve"> имеют вид длинных тонких корней, которые, достигая земли, образуют придаточные корни.</w:t>
            </w:r>
          </w:p>
        </w:tc>
        <w:tc>
          <w:tcPr>
            <w:tcW w:w="3351" w:type="dxa"/>
          </w:tcPr>
          <w:p w:rsidR="00462550" w:rsidRPr="00462550" w:rsidRDefault="00462550" w:rsidP="00462550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lastRenderedPageBreak/>
              <w:t xml:space="preserve">На спорофите материнские клетки (2n) внутри спорангиев, </w:t>
            </w:r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lastRenderedPageBreak/>
              <w:t>расположенных на спорофиллах (которые собраны в стробилы) делятся мейозом. В результате деления мейозом из материнских клеток (2n) получаются гаплоидные споры (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). С течением времени стенка спорангия разрывается, и споры рассеиваются во внешнюю среду, где из них прорастает заросток - гаметофит (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) с ризоидами, на котором расположены мужские половые органы - антеридии, и женские - архегонии.</w:t>
            </w:r>
          </w:p>
          <w:p w:rsidR="00462550" w:rsidRPr="00462550" w:rsidRDefault="00462550" w:rsidP="00462550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 xml:space="preserve">Мужской гаметофит называется 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микрогаметофитом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 xml:space="preserve">, а женский гаметофит - 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макрогаметофитом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 xml:space="preserve">. Особенно необычно, что гаметофиты развиваются под оболочками спор. Только после созревания 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микрогаметофит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 xml:space="preserve"> и 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макрогаметофит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 xml:space="preserve"> разрывают</w:t>
            </w:r>
            <w:r w:rsidRPr="00462550">
              <w:rPr>
                <w:rFonts w:ascii="Segoe Print" w:hAnsi="Segoe Print"/>
                <w:color w:val="000000"/>
                <w:sz w:val="22"/>
                <w:szCs w:val="19"/>
              </w:rPr>
              <w:t xml:space="preserve"> </w:t>
            </w:r>
            <w:r w:rsidRPr="00462550">
              <w:rPr>
                <w:rFonts w:ascii="Arial" w:hAnsi="Arial" w:cs="Arial"/>
                <w:color w:val="000000"/>
                <w:sz w:val="22"/>
                <w:szCs w:val="19"/>
              </w:rPr>
              <w:t>оболочку споры. Из антеридия во внешнюю среду выходит сперматозоид.</w:t>
            </w:r>
          </w:p>
          <w:p w:rsidR="00462550" w:rsidRDefault="00462550"/>
        </w:tc>
        <w:tc>
          <w:tcPr>
            <w:tcW w:w="3351" w:type="dxa"/>
          </w:tcPr>
          <w:p w:rsidR="00462550" w:rsidRPr="00462550" w:rsidRDefault="00462550">
            <w:r>
              <w:rPr>
                <w:rFonts w:ascii="Arial" w:hAnsi="Arial" w:cs="Arial"/>
                <w:szCs w:val="19"/>
                <w:shd w:val="clear" w:color="auto" w:fill="FFFFFF"/>
              </w:rPr>
              <w:lastRenderedPageBreak/>
              <w:t>П</w:t>
            </w:r>
            <w:r w:rsidRPr="00462550">
              <w:rPr>
                <w:rFonts w:ascii="Arial" w:hAnsi="Arial" w:cs="Arial"/>
                <w:szCs w:val="19"/>
                <w:shd w:val="clear" w:color="auto" w:fill="FFFFFF"/>
              </w:rPr>
              <w:t xml:space="preserve">лаун булавовидный, </w:t>
            </w:r>
            <w:proofErr w:type="spellStart"/>
            <w:r w:rsidRPr="00462550">
              <w:rPr>
                <w:rFonts w:ascii="Arial" w:hAnsi="Arial" w:cs="Arial"/>
                <w:szCs w:val="19"/>
                <w:shd w:val="clear" w:color="auto" w:fill="FFFFFF"/>
              </w:rPr>
              <w:t>полушник</w:t>
            </w:r>
            <w:proofErr w:type="spellEnd"/>
            <w:r w:rsidRPr="00462550">
              <w:rPr>
                <w:rFonts w:ascii="Arial" w:hAnsi="Arial" w:cs="Arial"/>
                <w:szCs w:val="19"/>
                <w:shd w:val="clear" w:color="auto" w:fill="FFFFFF"/>
              </w:rPr>
              <w:t xml:space="preserve"> озерный, селагинелла </w:t>
            </w:r>
            <w:proofErr w:type="gramStart"/>
            <w:r w:rsidRPr="00462550">
              <w:rPr>
                <w:rFonts w:ascii="Arial" w:hAnsi="Arial" w:cs="Arial"/>
                <w:szCs w:val="19"/>
                <w:shd w:val="clear" w:color="auto" w:fill="FFFFFF"/>
              </w:rPr>
              <w:t>сибирская</w:t>
            </w:r>
            <w:proofErr w:type="gramEnd"/>
            <w:r w:rsidRPr="00462550">
              <w:rPr>
                <w:rFonts w:ascii="Arial" w:hAnsi="Arial" w:cs="Arial"/>
                <w:szCs w:val="19"/>
                <w:shd w:val="clear" w:color="auto" w:fill="FFFFFF"/>
              </w:rPr>
              <w:t>.</w:t>
            </w:r>
          </w:p>
        </w:tc>
      </w:tr>
      <w:tr w:rsidR="00462550" w:rsidTr="00462550">
        <w:trPr>
          <w:trHeight w:val="256"/>
        </w:trPr>
        <w:tc>
          <w:tcPr>
            <w:tcW w:w="3351" w:type="dxa"/>
          </w:tcPr>
          <w:p w:rsidR="00462550" w:rsidRPr="001313C5" w:rsidRDefault="00462550">
            <w:pPr>
              <w:rPr>
                <w:rFonts w:ascii="Arial" w:hAnsi="Arial" w:cs="Arial"/>
                <w:b/>
              </w:rPr>
            </w:pPr>
            <w:r w:rsidRPr="001313C5">
              <w:rPr>
                <w:rFonts w:ascii="Arial" w:hAnsi="Arial" w:cs="Arial"/>
                <w:b/>
                <w:sz w:val="24"/>
              </w:rPr>
              <w:lastRenderedPageBreak/>
              <w:t xml:space="preserve">Хвощевидные </w:t>
            </w:r>
          </w:p>
        </w:tc>
        <w:tc>
          <w:tcPr>
            <w:tcW w:w="4565" w:type="dxa"/>
          </w:tcPr>
          <w:p w:rsidR="001313C5" w:rsidRDefault="00462550" w:rsidP="001313C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>Хвощ полевой имеет членистое строение, мелкие чешуйчатые листья собраны в мутовки по 6-12 листьев. Эпидермис стебля гладкий, оболочки клеток содержат кремнезем - SiO</w:t>
            </w:r>
            <w:r w:rsidRPr="00462550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>, что придает стеблю прочность</w:t>
            </w:r>
            <w:r w:rsidR="001313C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313C5" w:rsidRDefault="00462550" w:rsidP="001313C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>Подземная часть растения включает сильно разветвленное корневище, по площади до 8м</w:t>
            </w:r>
            <w:r w:rsidRPr="0046255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 xml:space="preserve">, от которого вглубь почвы отходят придаточные корни. У хвоща полевого отдельные боковые ветви корневища могут видоизменяться в клубни, запасающие питательные вещества. Клубни также принимают участие в процессах вегетативного (бесполого) размножения. Вегетативные побеги появляются весной позже </w:t>
            </w:r>
            <w:proofErr w:type="gramStart"/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>спороносных</w:t>
            </w:r>
            <w:proofErr w:type="gramEnd"/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 xml:space="preserve">, и отвечают главным образом за питание, рост и развитие растения. </w:t>
            </w:r>
          </w:p>
          <w:p w:rsidR="00462550" w:rsidRPr="00462550" w:rsidRDefault="00462550" w:rsidP="001313C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>Фотосинтез происходит в стебле растения.</w:t>
            </w:r>
          </w:p>
          <w:p w:rsidR="001313C5" w:rsidRDefault="00462550" w:rsidP="001313C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 xml:space="preserve">Весной первыми у хвоща полевого появляются спороносные побеги, </w:t>
            </w: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заканчивающиеся спороносными колосками. Стебель у них коричневого цвета, хлорофилл отсутствует. </w:t>
            </w:r>
          </w:p>
          <w:p w:rsidR="00462550" w:rsidRPr="00462550" w:rsidRDefault="00462550" w:rsidP="001313C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 xml:space="preserve">Спороносный побег отвечает за половое размножение. Перпендикулярно оси колоска к нему крепятся органы спороношения - </w:t>
            </w:r>
            <w:proofErr w:type="spellStart"/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>спорангиофоры</w:t>
            </w:r>
            <w:proofErr w:type="spellEnd"/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 xml:space="preserve">, под которыми лежат 6-10 спорангиев. </w:t>
            </w:r>
          </w:p>
          <w:p w:rsidR="00462550" w:rsidRDefault="00462550" w:rsidP="001313C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240" w:beforeAutospacing="0" w:after="240" w:afterAutospacing="0"/>
            </w:pPr>
            <w:r w:rsidRPr="00462550">
              <w:rPr>
                <w:rFonts w:ascii="Arial" w:hAnsi="Arial" w:cs="Arial"/>
                <w:color w:val="000000"/>
                <w:sz w:val="22"/>
                <w:szCs w:val="22"/>
              </w:rPr>
              <w:t>Спороносный побег отличается от вегетативного главным образом наличием стробила. Стробил - видоизмененный укороченный побег, служащий для размножения некоторых высших растений</w:t>
            </w:r>
            <w:r w:rsidR="001313C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51" w:type="dxa"/>
          </w:tcPr>
          <w:p w:rsidR="001313C5" w:rsidRDefault="001313C5" w:rsidP="001313C5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lastRenderedPageBreak/>
              <w:t>В жизненном цикле хвощей, как и папоротников, доминирует спорофит. Начнем рассматривать цикл с момента прорастания споры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). </w:t>
            </w:r>
          </w:p>
          <w:p w:rsidR="001313C5" w:rsidRPr="001313C5" w:rsidRDefault="001313C5" w:rsidP="001313C5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Споры высыпаются из спорангиев, во влажной среде прорастают в заросток - гаметофит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), который крепится к почве ризоидами. Образующиеся из спор гаметофиты раздельнополы, на одних развиваются антеридии (мужские половые органы), на других архегонии (женские половые органы). В антеридиях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 формируются сперматозоиды, в архегониях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 - яйцеклетки.</w:t>
            </w:r>
          </w:p>
          <w:p w:rsidR="001313C5" w:rsidRDefault="001313C5" w:rsidP="001313C5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Segoe Print" w:hAnsi="Segoe Print"/>
                <w:color w:val="000000"/>
                <w:sz w:val="19"/>
                <w:szCs w:val="19"/>
              </w:rPr>
            </w:pP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Во влажной среде подвижный сперматозоид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 достигает яйцеклетки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) в архегонии, сливается с ней, образуя зиготу (2n). Из зиготы развивается спорофит (2n), у которого на спорофилле в спорангии материнские клетки (2n) делятся мейозом, в результате образуются </w:t>
            </w: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lastRenderedPageBreak/>
              <w:t>споры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).</w:t>
            </w:r>
          </w:p>
          <w:p w:rsidR="00462550" w:rsidRDefault="00462550"/>
        </w:tc>
        <w:tc>
          <w:tcPr>
            <w:tcW w:w="3351" w:type="dxa"/>
          </w:tcPr>
          <w:p w:rsidR="00462550" w:rsidRPr="001313C5" w:rsidRDefault="001313C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Cs w:val="19"/>
                <w:shd w:val="clear" w:color="auto" w:fill="FBFBFB"/>
              </w:rPr>
              <w:lastRenderedPageBreak/>
              <w:t>Хвощ приречный, хвощ болотный, хвощ луговой, хвощ лесной, х</w:t>
            </w:r>
            <w:r w:rsidRPr="001313C5">
              <w:rPr>
                <w:rFonts w:ascii="Arial" w:hAnsi="Arial" w:cs="Arial"/>
                <w:szCs w:val="19"/>
                <w:shd w:val="clear" w:color="auto" w:fill="FBFBFB"/>
              </w:rPr>
              <w:t>вощ больш</w:t>
            </w:r>
            <w:r>
              <w:rPr>
                <w:rFonts w:ascii="Arial" w:hAnsi="Arial" w:cs="Arial"/>
                <w:szCs w:val="19"/>
                <w:shd w:val="clear" w:color="auto" w:fill="FBFBFB"/>
              </w:rPr>
              <w:t>ой, хвощ многощетинковый, хвощ ветвистый, хвощ камышовый, х</w:t>
            </w:r>
            <w:r w:rsidRPr="001313C5">
              <w:rPr>
                <w:rFonts w:ascii="Arial" w:hAnsi="Arial" w:cs="Arial"/>
                <w:szCs w:val="19"/>
                <w:shd w:val="clear" w:color="auto" w:fill="FBFBFB"/>
              </w:rPr>
              <w:t>вощ пестрый</w:t>
            </w:r>
            <w:r>
              <w:rPr>
                <w:rFonts w:ascii="Arial" w:hAnsi="Arial" w:cs="Arial"/>
                <w:szCs w:val="19"/>
                <w:shd w:val="clear" w:color="auto" w:fill="FBFBFB"/>
              </w:rPr>
              <w:t>.</w:t>
            </w:r>
            <w:proofErr w:type="gramEnd"/>
          </w:p>
        </w:tc>
      </w:tr>
      <w:tr w:rsidR="00462550" w:rsidRPr="001313C5" w:rsidTr="00462550">
        <w:trPr>
          <w:trHeight w:val="267"/>
        </w:trPr>
        <w:tc>
          <w:tcPr>
            <w:tcW w:w="3351" w:type="dxa"/>
          </w:tcPr>
          <w:p w:rsidR="00462550" w:rsidRPr="001313C5" w:rsidRDefault="001313C5">
            <w:pPr>
              <w:rPr>
                <w:rFonts w:ascii="Arial" w:hAnsi="Arial" w:cs="Arial"/>
                <w:b/>
              </w:rPr>
            </w:pPr>
            <w:r w:rsidRPr="001313C5">
              <w:rPr>
                <w:rFonts w:ascii="Arial" w:hAnsi="Arial" w:cs="Arial"/>
                <w:b/>
                <w:sz w:val="24"/>
              </w:rPr>
              <w:lastRenderedPageBreak/>
              <w:t xml:space="preserve">Папоротниковидные </w:t>
            </w:r>
          </w:p>
        </w:tc>
        <w:tc>
          <w:tcPr>
            <w:tcW w:w="4565" w:type="dxa"/>
          </w:tcPr>
          <w:p w:rsidR="001313C5" w:rsidRPr="001313C5" w:rsidRDefault="001313C5" w:rsidP="001313C5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proofErr w:type="gram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Образован</w:t>
            </w:r>
            <w:proofErr w:type="gram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 пучком сильно расчлененных листьев, отходящих от корневища. Нарастают листья верхушкой, образуя завитки - "улитки".</w:t>
            </w:r>
          </w:p>
          <w:p w:rsidR="001313C5" w:rsidRPr="001313C5" w:rsidRDefault="001313C5" w:rsidP="001313C5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Отметьте, что лист папоротника называется вайя (от греч. 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baion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 - пальмовая ветвь). В отличие от настоящих листьев, вайя имеет недетерминированный верхушечный рост. Листья имеют черешок, </w:t>
            </w: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lastRenderedPageBreak/>
              <w:t>прикрепляющийся к стеблю, который может продолжаться в рахис - главную ось сложного листа, соответствующую центральной жилке.</w:t>
            </w:r>
          </w:p>
          <w:p w:rsidR="00462550" w:rsidRDefault="00462550"/>
        </w:tc>
        <w:tc>
          <w:tcPr>
            <w:tcW w:w="3351" w:type="dxa"/>
          </w:tcPr>
          <w:p w:rsidR="00462550" w:rsidRPr="001313C5" w:rsidRDefault="001313C5">
            <w:pPr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</w:pPr>
            <w:r w:rsidRPr="001313C5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lastRenderedPageBreak/>
              <w:t xml:space="preserve">Листостебельное растение папоротника, изображенное выше - спорофит (2n). Спорофит доминирует в жизненном цикле </w:t>
            </w:r>
            <w:proofErr w:type="gramStart"/>
            <w:r w:rsidRPr="001313C5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папоротниковидных</w:t>
            </w:r>
            <w:proofErr w:type="gramEnd"/>
            <w:r w:rsidRPr="001313C5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 xml:space="preserve">, в отличие от цикла мха, где спорофит, по сути, является придатком гаметофита (редуцирован). На нижней стороне вайи располагаются спорангии, собирающиеся в </w:t>
            </w:r>
            <w:r w:rsidRPr="001313C5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lastRenderedPageBreak/>
              <w:t>сорусы - группы близкорасположенных спорангиев. На спорофите (2n) в спорангии после мейоза образуются споры (</w:t>
            </w:r>
            <w:proofErr w:type="spellStart"/>
            <w:r w:rsidRPr="001313C5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Cs w:val="19"/>
                <w:shd w:val="clear" w:color="auto" w:fill="FFFFFF"/>
              </w:rPr>
              <w:t>).</w:t>
            </w:r>
          </w:p>
          <w:p w:rsidR="001313C5" w:rsidRPr="001313C5" w:rsidRDefault="001313C5" w:rsidP="001313C5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Гаплоидные споры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 прорастают в заросток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), небольшую пластинку (несколько мм) сердцевидной формы. Заросток зеленого цвета, способен 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фотосинтезировать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 и прикрепляется к почве ризоидами. На нем образуются мужские и женские половые органы - соответственно антеридии и архегонии. Сперматозоид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), образовавшийся в антеридии, благодаря воде (во время дождя) попадает в архегоний, где сливается с яйцеклеткой (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n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) и образуется зигота (2n).</w:t>
            </w:r>
          </w:p>
          <w:p w:rsidR="001313C5" w:rsidRPr="001313C5" w:rsidRDefault="001313C5" w:rsidP="001313C5">
            <w:pPr>
              <w:pStyle w:val="a6"/>
              <w:shd w:val="clear" w:color="auto" w:fill="FFFFFF"/>
              <w:spacing w:before="240" w:beforeAutospacing="0" w:after="240" w:afterAutospacing="0"/>
              <w:ind w:firstLine="240"/>
              <w:rPr>
                <w:rFonts w:ascii="Arial" w:hAnsi="Arial" w:cs="Arial"/>
                <w:color w:val="000000"/>
                <w:sz w:val="22"/>
                <w:szCs w:val="19"/>
              </w:rPr>
            </w:pP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Из зиготы развивается зародыш, который проникает в ткани архегонии с помощью особого приспособления - гаустории (от лат. </w:t>
            </w:r>
            <w:proofErr w:type="spellStart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>haustor</w:t>
            </w:r>
            <w:proofErr w:type="spellEnd"/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t xml:space="preserve"> - черпающий, пьющий). Гаустория представляет собой ножку, внедряющуюся </w:t>
            </w:r>
            <w:r w:rsidRPr="001313C5">
              <w:rPr>
                <w:rFonts w:ascii="Arial" w:hAnsi="Arial" w:cs="Arial"/>
                <w:color w:val="000000"/>
                <w:sz w:val="22"/>
                <w:szCs w:val="19"/>
              </w:rPr>
              <w:lastRenderedPageBreak/>
              <w:t>в ткани заростка и поглощающую из него питательные вещества. Начинается бурный рост зародыша, образуется побег, а затем взрослое растение - спорофит (2n). Цикл замыкается.</w:t>
            </w:r>
          </w:p>
          <w:p w:rsidR="001313C5" w:rsidRPr="001313C5" w:rsidRDefault="001313C5"/>
        </w:tc>
        <w:tc>
          <w:tcPr>
            <w:tcW w:w="3351" w:type="dxa"/>
          </w:tcPr>
          <w:p w:rsidR="00462550" w:rsidRPr="001313C5" w:rsidRDefault="001313C5">
            <w:r>
              <w:rPr>
                <w:rFonts w:ascii="Arial" w:hAnsi="Arial" w:cs="Arial"/>
                <w:bCs/>
                <w:color w:val="333333"/>
                <w:szCs w:val="19"/>
                <w:shd w:val="clear" w:color="auto" w:fill="FFFFFF"/>
              </w:rPr>
              <w:lastRenderedPageBreak/>
              <w:t>Щ</w:t>
            </w:r>
            <w:r w:rsidRPr="001313C5">
              <w:rPr>
                <w:rFonts w:ascii="Arial" w:hAnsi="Arial" w:cs="Arial"/>
                <w:bCs/>
                <w:color w:val="333333"/>
                <w:szCs w:val="19"/>
                <w:shd w:val="clear" w:color="auto" w:fill="FFFFFF"/>
              </w:rPr>
              <w:t>итовник</w:t>
            </w:r>
            <w:r w:rsidRPr="001313C5">
              <w:rPr>
                <w:rFonts w:ascii="Arial" w:hAnsi="Arial" w:cs="Arial"/>
                <w:color w:val="333333"/>
                <w:szCs w:val="19"/>
                <w:shd w:val="clear" w:color="auto" w:fill="FFFFFF"/>
              </w:rPr>
              <w:t> </w:t>
            </w:r>
            <w:r w:rsidRPr="001313C5">
              <w:rPr>
                <w:rFonts w:ascii="Arial" w:hAnsi="Arial" w:cs="Arial"/>
                <w:bCs/>
                <w:color w:val="333333"/>
                <w:szCs w:val="19"/>
                <w:shd w:val="clear" w:color="auto" w:fill="FFFFFF"/>
              </w:rPr>
              <w:t>мужской, орляк, </w:t>
            </w:r>
            <w:proofErr w:type="spellStart"/>
            <w:r w:rsidRPr="001313C5">
              <w:rPr>
                <w:rFonts w:ascii="Arial" w:hAnsi="Arial" w:cs="Arial"/>
                <w:bCs/>
                <w:color w:val="333333"/>
                <w:szCs w:val="19"/>
                <w:shd w:val="clear" w:color="auto" w:fill="FFFFFF"/>
              </w:rPr>
              <w:t>страусник</w:t>
            </w:r>
            <w:proofErr w:type="spellEnd"/>
            <w:r w:rsidRPr="001313C5">
              <w:rPr>
                <w:rFonts w:ascii="Arial" w:hAnsi="Arial" w:cs="Arial"/>
                <w:color w:val="333333"/>
                <w:szCs w:val="19"/>
                <w:shd w:val="clear" w:color="auto" w:fill="FFFFFF"/>
              </w:rPr>
              <w:t>.</w:t>
            </w:r>
          </w:p>
        </w:tc>
      </w:tr>
    </w:tbl>
    <w:p w:rsidR="008A5BFA" w:rsidRDefault="001313C5"/>
    <w:sectPr w:rsidR="008A5BFA" w:rsidSect="004625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D71EA"/>
    <w:multiLevelType w:val="hybridMultilevel"/>
    <w:tmpl w:val="F17CC504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6134608A"/>
    <w:multiLevelType w:val="hybridMultilevel"/>
    <w:tmpl w:val="B8B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65174"/>
    <w:multiLevelType w:val="hybridMultilevel"/>
    <w:tmpl w:val="29B2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550"/>
    <w:rsid w:val="00104FA5"/>
    <w:rsid w:val="001313C5"/>
    <w:rsid w:val="00462550"/>
    <w:rsid w:val="00867F75"/>
    <w:rsid w:val="00F6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62550"/>
    <w:rPr>
      <w:b/>
      <w:bCs/>
    </w:rPr>
  </w:style>
  <w:style w:type="paragraph" w:styleId="a5">
    <w:name w:val="List Paragraph"/>
    <w:basedOn w:val="a"/>
    <w:uiPriority w:val="34"/>
    <w:qFormat/>
    <w:rsid w:val="0046255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6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2021-12-17T12:46:00Z</cp:lastPrinted>
  <dcterms:created xsi:type="dcterms:W3CDTF">2021-12-17T12:47:00Z</dcterms:created>
  <dcterms:modified xsi:type="dcterms:W3CDTF">2021-12-17T12:47:00Z</dcterms:modified>
</cp:coreProperties>
</file>