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1E" w:rsidRPr="000E7A1E" w:rsidRDefault="000E7A1E" w:rsidP="000E7A1E">
      <w:pPr>
        <w:spacing w:after="0" w:line="240" w:lineRule="auto"/>
        <w:rPr>
          <w:rFonts w:ascii="Verdana" w:eastAsia="Times New Roman" w:hAnsi="Verdana" w:cs="Times New Roman"/>
          <w:b/>
          <w:color w:val="222222"/>
          <w:sz w:val="20"/>
          <w:szCs w:val="20"/>
          <w:lang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val="ru-RU"/>
        </w:rPr>
        <w:t xml:space="preserve">       </w:t>
      </w:r>
      <w:r w:rsidRPr="000E7A1E">
        <w:rPr>
          <w:rFonts w:ascii="Verdana" w:eastAsia="Times New Roman" w:hAnsi="Verdana" w:cs="Times New Roman"/>
          <w:b/>
          <w:color w:val="222222"/>
          <w:sz w:val="20"/>
          <w:szCs w:val="20"/>
          <w:lang/>
        </w:rPr>
        <w:t>СПЕЦИФИКАЦИЯ СУММАТИВНОГО ОЦЕНИВАНИЯ ЗА 4 ЧЕТВЕРТЬ</w:t>
      </w:r>
    </w:p>
    <w:p w:rsidR="000E7A1E" w:rsidRPr="000E7A1E" w:rsidRDefault="000E7A1E" w:rsidP="000E7A1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Verdana" w:eastAsia="Times New Roman" w:hAnsi="Verdana" w:cs="Times New Roman"/>
          <w:color w:val="222222"/>
          <w:sz w:val="20"/>
          <w:szCs w:val="20"/>
          <w:lang/>
        </w:rPr>
        <w:t xml:space="preserve"> </w:t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Продолжительность СОЧ – 40 минут </w:t>
      </w:r>
    </w:p>
    <w:p w:rsidR="000E7A1E" w:rsidRPr="000E7A1E" w:rsidRDefault="000E7A1E" w:rsidP="000E7A1E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b/>
          <w:color w:val="222222"/>
          <w:sz w:val="28"/>
          <w:szCs w:val="28"/>
          <w:lang/>
        </w:rPr>
        <w:t xml:space="preserve">Чтение </w:t>
      </w:r>
    </w:p>
    <w:p w:rsidR="000E7A1E" w:rsidRPr="000E7A1E" w:rsidRDefault="000E7A1E" w:rsidP="000E7A1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Задание 2 </w:t>
      </w:r>
    </w:p>
    <w:p w:rsidR="000E7A1E" w:rsidRPr="000E7A1E" w:rsidRDefault="000E7A1E" w:rsidP="000E7A1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Прочитайте текст, выполните задания.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 xml:space="preserve">             </w:t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Я очень люблю летние каникулы! Это время отдыха, веселья и путешествий. Этим летом я много гуляла во дворе и парке. Мы с друзьями играли с мячом, прыгали на скакалке и катались на роликах. Так как лето было очень жарким, каждый вечер с мамой, папой и маленькой сестренкой мы ездили купаться на речку. К счастью, у меня было много свободного времени для моего любимого дела — чтения. Я даже взяла с собой несколько книг, когда мы с бабушкой поехали на море. И когда я вернулась обратно с моих каникул, то в моей комнате был подарок — новый велосипед! Вы не можете представить себе, как долго я мечтала о нем! Лето — это магическое время! Все мои мечты исполнились этим летом!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1. Укажите заголовок, точно раскрывающий содержание текста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>А) Каникулы — время для любимого чтения.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В) Каникулы — время сюрпризов и подарков.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С) Каникулы — время для веселья и путешествий.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2. Укажите ключевые слова и словосочетания текста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А) летние каникулы, гуляла во дворе, каждый вечер </w:t>
      </w:r>
      <w:bookmarkStart w:id="0" w:name="_GoBack"/>
      <w:bookmarkEnd w:id="0"/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>В) летние каникулы, отдых и веселье, магическое время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С) летние каникулы, в подарок велосипед, любимое дело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3. Составьте план из 4 пунктов, пользуясь ключевыми словами текста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4. Почему герой рассказа считает, что лето — магическое время?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Приведите три примера из текста.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5. К слову прыгалки в тексте соответствует слово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А) веревки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В) скакалки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С) шнурки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Схема выставления баллов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ЧТЕНИЕ № вопроса Балл Ответ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Дополнительная информация </w:t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: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4 План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1) Каникулы — время отдыха и веселья.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2) Прогулки во дворе и парке.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3) Лето — время для чтения.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4) Лето – магическое время.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>Учитель оценивает умение учащихся кратко и лаконично формулировать пункты плана по содержанию прочитанного текста, используя ключевые слова 4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3 А) время отдыха, веселья и путешествий;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В) много времени для любимого дела – чтения;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С) мечты исполнились этим летом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lastRenderedPageBreak/>
        <w:t xml:space="preserve">5 </w:t>
      </w:r>
    </w:p>
    <w:p w:rsid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Итого 10 баллов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b/>
          <w:color w:val="222222"/>
          <w:sz w:val="28"/>
          <w:szCs w:val="28"/>
          <w:lang/>
        </w:rPr>
        <w:t xml:space="preserve">ПИСЬМО и использование языковых единиц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Задание 3 Мы выбираем спорт Ситуация: вы хотите попасть в состав сборной школы по волейболу, но команда уже набрана.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Напишите письмо тренеру и объясните, почему именно вы должны быть в составе команды, опишите свои спортивные качества.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Постарайтесь убедить своего наставника.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Каникулы и отдых Ситуация: вы на каникулах с друзьями ходили на прогулку в лес и по возращении решили написать письмо родителям.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Напишите, как провели свое время: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sym w:font="Symbol" w:char="F0B7"/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Кто принимал участие в прогулке?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sym w:font="Symbol" w:char="F0B7"/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Как вы провели день?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</w:t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sym w:font="Symbol" w:char="F0B7"/>
      </w: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Какие игры устраивали? Поделитесь своими впечатлениями.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Соблюдайте структуру письма. Правильно пишите безударные падежные окончания (объем 70-100 слов).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Схема выставления баллов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ПИСЬМО и использование языковых единиц Балл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Описание 9-10 Хорошо понимает тему задания. Использует подходящую структуру. Подтверждает свою позицию убедительными аргументами. Использует разнообразную лексику и языковые конструкции.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7-8 Достаточно хорошо понимает тему задания. Использует приемлемую структуру. Применяет разнообразную лексику и языковые конструкции. Достаточно убедительно аргументирует. Хороший уровень соблюдения норм языка.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5-6 Недостаточное понимание темы задания. Структура соответствует заданию с некоторыми отклонениями. Недостаточное использование словарного запаса для воздействия на читателя. Мало применяет разнообразную лексику и языковые конструкции. Допускает ошибки в соблюдении норм языка. 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>3-4 Незначительное понимание темы задания. Структура в основном не соответствует заданию. Слабо использует языковые возможности для воздействия на читателя. Узкий спектр лексики и языковых конструкций. Допускает частые ошибки в соблюдении норм языка.</w:t>
      </w:r>
    </w:p>
    <w:p w:rsidR="000E7A1E" w:rsidRPr="000E7A1E" w:rsidRDefault="000E7A1E" w:rsidP="000E7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 xml:space="preserve"> 1-2 Слабо понимает тему задания. Нечеткая структура, может быть расплывчатой или бессвязной. Использования слабых языковых возможностей для воздействия на читателя. Малый спектр лексики и языковых конструкций. Частотность ошибок, связанных с соблюдением норм языка, увеличивается.</w:t>
      </w:r>
    </w:p>
    <w:p w:rsidR="000E7A1E" w:rsidRPr="000E7A1E" w:rsidRDefault="000E7A1E" w:rsidP="000E7A1E">
      <w:pPr>
        <w:spacing w:after="315" w:line="315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</w:pPr>
      <w:r w:rsidRPr="000E7A1E">
        <w:rPr>
          <w:rFonts w:ascii="Times New Roman" w:eastAsia="Times New Roman" w:hAnsi="Times New Roman" w:cs="Times New Roman"/>
          <w:color w:val="222222"/>
          <w:sz w:val="28"/>
          <w:szCs w:val="28"/>
          <w:lang/>
        </w:rPr>
        <w:t>Источник: </w:t>
      </w:r>
      <w:hyperlink r:id="rId4" w:history="1">
        <w:r w:rsidRPr="000E7A1E">
          <w:rPr>
            <w:rFonts w:ascii="Times New Roman" w:eastAsia="Times New Roman" w:hAnsi="Times New Roman" w:cs="Times New Roman"/>
            <w:color w:val="4DB2EC"/>
            <w:sz w:val="28"/>
            <w:szCs w:val="28"/>
            <w:u w:val="single"/>
            <w:lang/>
          </w:rPr>
          <w:t>https://uroky.kz/soch-russkij-yazyk-i-literatura-s-nerusskim-yazykom-obucheniya-5-klass-spetsifikatsiya-summativnogo-otsenivaniya-za-chetvert-po-predmetu/</w:t>
        </w:r>
      </w:hyperlink>
    </w:p>
    <w:p w:rsidR="006E1A60" w:rsidRPr="000E7A1E" w:rsidRDefault="006E1A60" w:rsidP="000E7A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1A60" w:rsidRPr="000E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37"/>
    <w:rsid w:val="000E7A1E"/>
    <w:rsid w:val="006E1A60"/>
    <w:rsid w:val="00D4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2FD9B-BD07-40E1-A401-FFAE2A6C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oky.kz/soch-russkij-yazyk-i-literatura-s-nerusskim-yazykom-obucheniya-5-klass-spetsifikatsiya-summativnogo-otsenivaniya-za-chetvert-po-predme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77759</dc:creator>
  <cp:keywords/>
  <dc:description/>
  <cp:lastModifiedBy>77759</cp:lastModifiedBy>
  <cp:revision>2</cp:revision>
  <dcterms:created xsi:type="dcterms:W3CDTF">2021-05-11T08:42:00Z</dcterms:created>
  <dcterms:modified xsi:type="dcterms:W3CDTF">2021-05-11T08:49:00Z</dcterms:modified>
</cp:coreProperties>
</file>