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8F" w:rsidRPr="00162D8F" w:rsidRDefault="00162D8F" w:rsidP="00162D8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162D8F" w:rsidRPr="00162D8F" w:rsidTr="00162D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2D8F" w:rsidRPr="00162D8F" w:rsidRDefault="00162D8F" w:rsidP="00162D8F">
            <w:pPr>
              <w:spacing w:after="0" w:line="285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</w:p>
        </w:tc>
      </w:tr>
      <w:tr w:rsidR="00162D8F" w:rsidRPr="00162D8F" w:rsidTr="00162D8F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162D8F" w:rsidRDefault="00162D8F" w:rsidP="00162D8F">
            <w:pPr>
              <w:spacing w:before="158" w:after="158" w:line="285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ru-RU"/>
              </w:rPr>
            </w:pPr>
          </w:p>
          <w:p w:rsidR="00162D8F" w:rsidRPr="00162D8F" w:rsidRDefault="00162D8F" w:rsidP="00162D8F">
            <w:pPr>
              <w:spacing w:before="158" w:after="158" w:line="285" w:lineRule="atLeast"/>
              <w:jc w:val="center"/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</w:pPr>
            <w:r w:rsidRPr="00162D8F">
              <w:rPr>
                <w:rFonts w:ascii="Helvetica" w:eastAsia="Times New Roman" w:hAnsi="Helvetica" w:cs="Helvetica"/>
                <w:b/>
                <w:bCs/>
                <w:color w:val="333333"/>
                <w:sz w:val="72"/>
                <w:lang w:eastAsia="ru-RU"/>
              </w:rPr>
              <w:t>Смутное время</w:t>
            </w:r>
            <w:r w:rsidRPr="00162D8F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.</w:t>
            </w:r>
          </w:p>
          <w:p w:rsidR="00162D8F" w:rsidRDefault="00162D8F" w:rsidP="00162D8F">
            <w:pPr>
              <w:spacing w:before="158" w:after="158" w:line="285" w:lineRule="atLeast"/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ru-RU"/>
              </w:rPr>
            </w:pPr>
          </w:p>
          <w:p w:rsidR="00162D8F" w:rsidRPr="00162D8F" w:rsidRDefault="00162D8F" w:rsidP="00162D8F">
            <w:pPr>
              <w:spacing w:before="158" w:after="158" w:line="285" w:lineRule="atLeast"/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</w:pPr>
            <w:r w:rsidRPr="00162D8F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ru-RU"/>
              </w:rPr>
              <w:t>ОГЛАВЛЕНИЕ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1.      РОССИЯ  НАКАНУНЕ   СМУТЫ                    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lang w:eastAsia="ru-RU"/>
              </w:rPr>
              <w:t>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2.      РОССИЯ  В  ГОДЫ  СМУТЫ                          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lang w:eastAsia="ru-RU"/>
              </w:rPr>
              <w:t>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3.      ИСПОЛЬЗУЕМАЯ  ЛИТЕРАТУРА               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lang w:eastAsia="ru-RU"/>
              </w:rPr>
              <w:t>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162D8F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ru-RU"/>
              </w:rPr>
              <w:t>1.    РОССИЯ НАКАНУНЕ СМУТЫ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Ливонская  война  и  опричнина  привели  к  хозяйственному  разорению страны. В  этих  условиях  государство  и  феодалы  усиливали  эксплуатацию  горожан  и  крестьян, что  приводило  к  бегству  из  центральных  уездов  страны  на  окраины: Дон; район  Путивля.  Бегство  крестьян  лишало  феодалов  рабочих  рук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,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а государство – налогоплательщиков .                          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lang w:eastAsia="ru-RU"/>
              </w:rPr>
              <w:t>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Государство  делало  все  возможное,  чтобы  сохранить  рабочие  руки  за  феодалами,  укрепить  собственность  феодалов  на  землю. С  1581 г.  на  территории  страны  начинают  вводиться  заповедные  годы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,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когда крестьянам  запрещалось  переходить  от  феодала  к  феодалу  в  Юрьев  день . Эта  мера  распространялась  не  только  на  владельческих , но  и  на  государственных ( черносошных ) , дворцовых , а  также  на  посадское  население 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К  1592 г.  завершается  составление  писцовых  книг, куда  вносились  имена  крестьян  и  горожан, владельцев дворов. Власть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,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проведя  перепись , могла  организовать  розыск  и  возвращение  беглых . Многие  исследователи  считают , что  после  этого  был  издан  указ, запрещающий  переход крестьян  на  всей  территории  России . Однако  текст  указа  не  обнаружен 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И  все-таки  утверждалось, что  в  конце  16 века  в  России  фактически  сложилась  государственная  система  крепостного  права – наиболее  полной  формы  зависимости  при  феодализме, так  как  в  1597 г.  был  издан  указ  о  пятилетнем  сроке  сыска  беглых  крестьян. По этому  указу  розыску  подлежали  крестьяне,  бежавшие  с  1552  по  1597 г. Этих  крестьян  возвращали  прежним  владельцам  в  соответствии  с  записями  в  писцовых  книгах. В  1607 г.  был  учрежден  пятнадцатилетний  сыск  беглых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.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Создание  государственной  системы  крепостного  права  привело  к  резкому  обособлению  социальных противоречий  в  городе  и  деревне. Массы  разоренных  людей  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были  готовы  откликнутся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 на  призыв  к  борьбе  за  утерянную  свободу. Особенно  много  беглого  люда  скапливалось  на  южной  границе  государства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.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Народная  молва  связывала  закрепощение  с  именем  Бориса  Годунова , по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научению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 которого  якобы  это  было  сделано  царем  Федором  Ивановичем . Федор , выросший  в  обстановке  опричных  ужасов , был  человеком ,  не  способным  к  управлению  государством . На  передний  план  при  нем  выдвинулся  царский  шурин  Борис  Годунов.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Борис  Годунов  при  Федоре  и  позднее, когда он  был  избран царем  (1589-1605) , продолжал  политику  утверждения  самодержавия  и укрепления  государства, основанную  на  укреплении  положения  дворянства  и  ослаблении  феодальной  знати.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lang w:eastAsia="ru-RU"/>
              </w:rPr>
              <w:t>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В  1589 г.  было  введено  патриаршество. Первым  патриархом  стал  Иов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,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человек  близкий  к  Годунову . Борис  Годунов упрочил  международное  положение  страны . После  войны  со  Швецией  в  1590 г.  были 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lang w:eastAsia="ru-RU"/>
              </w:rPr>
              <w:t>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возвращены  земли  в  устье  Невы, утерянные  Россией  после  Ливонской  войны. В  1592 г.  был  отражен  набег  крымского  хана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Казы-Гирея</w:t>
            </w:r>
            <w:proofErr w:type="spellEnd"/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.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В  1600 г., будучи  его  царем, Борис  Годунов  заключил  перемирие  с  Польшей  на  20 лет. Однако  его  положение  внутри  страны  оставалось  непрочным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.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Знать всячески  сопротивлялась  утверждению  самодержавия, стремясь  к  большей  власти 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В  1591 г.  погиб  царевич  Дмитрий. Комиссия  князя  В. И. Шуйского  официально  объявила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,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что  Дмитрий  погиб  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lastRenderedPageBreak/>
              <w:t>во  время  эпилептического припадка , который  случился  с  ним  при  игре  в  тычку (ножички) . В  народе , однако , поползли  слухи , что  Дмитрий  убит  людьми Годунова. Некоторые  утверждали, что  царевичу  удалось  спастись,  и  убит  был  не он.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В  свою  очередь  Годунов  пытался  предпринять  меры  для  ослабления  недовольства. В  1589 г.  он  сложил  недоимки  по  налогам  и  податям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,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дал  некоторые  привилегии  служилым  и  посадским  людям  в  выполнении  государственных  повинностей. Но  все  это  уже  не  могло  снять  остроту  противоречий. И  без  того  сложное  положение  населения  усугубилось  голодом  1601-1603 гг.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В  обстановке  хаоса  голодных  лет  Годунов  пытался  не  допустить  народного  выступления. Он  установил  предельную  цену  на  хлеб, в  ноябре  1601г.  разрешил  переход  крестьян, начал  раздачу  хлеба  из  государственных амбаров, усилил  репрессии  по  разбойным  делам  и  разрешил  уходить  холопам  от  своих  хозяев, если  те  не  могли  их  прокормить.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Однако  эти  меры  успеха  не  имели. В  1603-1604 гг.  вспыхнуло  восстание  холопов  под  руководством  Хлопка, охватившее  все  Подмосковье. Восстание  было  подавлено.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lang w:eastAsia="ru-RU"/>
              </w:rPr>
              <w:t>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Борис  Годунов стремился  стать  идеальным  монархом, заботившимся  о  стабильности  общества, мощи  государства. Представители  боярства  и  верхушка  дворянства  надеялись, что  за  поддержку  его  избрания  царем, Борис  поделится  с  ними  властью; народ же  возлагал  на  царя  надежды  на  улучшение  своего  положения.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Однако  Годунов стремился  править  в  традиционной  для  его  предшественников  самовластной  манере  и  не  оправдал  этих  ожиданий. Голод  1601-1603 гг.  ускорил  падение  Годунова.  Разочаровавшийся  народ  отвернулся  от  него  и  стал  искать  «законного  наследника престола». Боярство, стремившееся  расширить  и  усилить  свою  роль  в  управлении  государством, всячески  старалось  направить  недовольство  народных  масс  против  «безродного»  царя  Бориса.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Тяжелым  положением  России  воспользоваться  польские  магнаты, шляхта  и  католическая  церковь. Магнаты  и  шляхта  захватить  Смоленские  и  Северские  земли, которые  столетием  ранее  входили  в  состав  Великого  княжества  Литовского. Католическая  церковь  введением  католичества  хотела  пополнить  источники  доходов, уменьшившиеся  после  Реформации, которая  увела  ряд  европейских  стран  из  лона  католической  церкви. Прямого  повода  для  открытой  интервенции  у  Речи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Посполитой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 не  было. В  этих  условиях  в  польских  землях  объявился  человек, выдававший  себя  за  чудесно  спасшегося  царевича  Дмитрия.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Лжедмитрий  первый  много  обещал  полякам  и  папскую  нунцию  в  Варшаве: помощь  в  войне  со  Швецией,  Северскую  землю, Псков, половину  Смоленских  земель, большие  суммы  денег – родителям  его  невесты. Он  заверил, что, став  царем, распространит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католизм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 в  России.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lang w:eastAsia="ru-RU"/>
              </w:rPr>
              <w:t>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162D8F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ru-RU"/>
              </w:rPr>
              <w:t>2. РОССИЯ  В  ГОДЫ  СМУТЫ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В конце  лета  1604 г.  Лжедмитрий  вышел  с  польскими  наёмниками  из  Львова  и  двинулся  к  Москве  через  Северские  земли, охваченные  волнениями, где  он  встретил  поддержку  крестьян, казаков, служилых  людей, недовольных  правлением  Годунова. Город  за  городом  присоединялся  к  Лжедмитрию. Когда  в  начале  1605 г.  Лжедмитрий  потерпел  поражение  под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Добрыничами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, местные  крестьяне  укрыли  самозванца. Вскоре  под  его  знаменем  вновь  собрались  достаточные  силы, и  он  двинулся  к  Москве, где  его  с  нетерпением  ждали.  Казни  и  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пытки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 заподозренных  в  связях  с  самозванцем  ещё  более  накаляли  обстановку.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lang w:eastAsia="ru-RU"/>
              </w:rPr>
              <w:t>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После  смерти  царя  Бориса  в  апреле  1605 г.  самозванец  в  июне  1605 г.  вступил  в  Москву. Обосновавшись  на  русском  престоле, он  не  торопился  выполнять  данные  им  обещания. Да  он  и  не  мог  бы  этого  сделать, так  как  очень  разнородные  по  своим  интересам  силы  его  поддерживали. Дмитрий  проводил  политику  в  интересах  дворянства  и  верхушки  посада. Например, город  Путивль, поддержавший  самозванца,  освободился  на  десять  лет  от  уплаты  налогов. Восстанавливается  пятилетний  срок  сыска  беглых  крестьян.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Лжедмитрий  поручил  составить  новый  общерусский  свод  законов  и  лично  принимал  жалобы  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от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  обиженных. Полагают, что  он  пытался  восстановить  свободу  крестьянского  «выхода». Холопы  получили  некоторое  облегчение  от  нового  государя. Однако  Боярская  дума  взяла  правителя  под  свою  плотную  опёку  и  решительно  гасила  его  реформаторский  пыл. Царь  не  имел  достаточно  сил, чтобы  обуздать  боярство. Не  сумел  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он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 и  сродниться  с  аристократией, вжиться  в  её  среду.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Политика  Лжедмитрия  вызывало  всеобщее  недовольство,  которое  было  использовано  боярством. В  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lastRenderedPageBreak/>
              <w:t xml:space="preserve">результате  восстания, вспыхнувшего  в  Москве  в  мае  1606 г.,  Лжедмитрий  погиб  и  царём  был  избран  Василий  Шуйский. Он  дал  крестоцеловальную грамоту, в  которой  обещал  сохранить  привилегии  бояр, что  ещё  больше  обострило  как  борьбу  внутри  класса  феодалов, так  всеобщее  недовольство, вылившееся  в  мощное  народное  восстание. Его  возглавил  Иван  Болотников. Неудивительно, что  движение  началось  на  Северной  Украине. Это  были  окраинные  территории  государства, где  скопилась  огромная  масса  беглых  людей  из  центра  и  северо-запада  страны. Здесь  ещё  была  слаба  царская  администрация. Казачество  представляло  благоприятную  почву  для  начала  движения  именно  здесь. В  состав  участников  входили  крестьяне, кабальные  холопы, посадские  люди (70  городов  поддержали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Болотникова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), казаки, стрельцы, народы  Поволжья. В  восстании  участвовали  и  дворяне, стремившиеся  использовать  это  восстание  против  В. Шуйского.                                       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lang w:eastAsia="ru-RU"/>
              </w:rPr>
              <w:t>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В  советской  исторической  науке  восстание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Болотникова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 как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 П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ервая  крестьянская  война. Основные  признаки  крестьянской  войны: восставшие  выдвигают  лозунги  не  местного, а  общественного  характера; страна  раскалывается  на  два  лагеря – правительства  и  восставших; в  восстании  заметны  элементы  организации; в  восстании  участвуют  различные  социальные  слои.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В  народе  продолжал  упорно  держаться  слух  о  чудесном  спасении  Дмитрия, о  том, что, вновь  воцарившись  в  Москве, он  облегчит  его  положение. Болотников  выступал  как  воевода  Дмитрия  и  в  своих  грамотах  призывал  бороться  против  Шуйского. После  побед  под  Кромами  и  в  устье  реки  Угры  7  октября  1606 г.  восставшие, к  которым  присоединились  отряды  дворян  и  казаков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Прокопия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Ляпуного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 и  Истомы  Пашкова, подошли  к  Москве. Волнениями  был  охвачен  не  только  центр  и  юг  страны, но  и  Поволжье, Западный  Урал, Псков, Астрахань.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lang w:eastAsia="ru-RU"/>
              </w:rPr>
              <w:t>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В  решающий  момент  движения  дворяне, убоявшись  ширившегося  народного  движения, пошли  на  сговор  с  Шуйским, против  которого  ещё  недавно  выступали.  В  сражении  у  села  Коломенского  Болотников  потерпел  поражение, снял  осаду  с  Москвы  и  двинулся  к  Калуге. Действовавшие  в  Поволжье  отряды  терских  казаков  под  командованием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Илейки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  Муромца, двинулись  на  соединение  с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Болотниковым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  и  помогли  ему  уйти  из  Калуги. Восставшие  укрепились  в  Туле.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Правительство  Шуйского  принимало  меры  для  подавления  восстания. Перебежчики  из  лагеря  восставших  освобождались  от  крепостной  зависимости. Для  консолидации  землевладельцев  центра  в  1607 г.  был  издан  указ  о  пятнадцатилетнем  сроке  сыска  беглых  крестьян.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Болотников  4  месяца  держался  в  Туле. Шуйскому  даже  не  помогла  устроенная  плотина  на  реке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Упе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, которая  позволила  затопить  город. Тогда  он  пообещал  сохранить  жизнь  восставшим, если  они  сложат  оружие. Ворота  Тулы  были  открыты. Шуйский  не  сдержал  слова. Началась  жестокая  расправа  с  восставшими.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Однако  с  поражением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Болотникова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 народные  восстания  не  закончились, а  продолжались  вплоть  до  1615г.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lang w:eastAsia="ru-RU"/>
              </w:rPr>
              <w:t>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В  1607 г.  в  Стародубе  появился  новый  самозванец, выдававший  себя  за  царевича  Дмитрия. К  Лжедмитрию 2  присоединились  часть  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польской  шляхты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, повздорившей  с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Сигундином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  3  и  желавшей  участием  в  походе  Лжедмитрия 2  загладить  свою  вину. Лжедмитрий 2 добился  некоторых  успехов. Ряд  городов  перешёл  на  его  сторону. Он  подошёл  к  Москве, но  не  смог  её  взять  и  обосновался  в  селе  Тушино. Туда  перебралось  немало  дворян  и  представителей  знати, недовольных  правлением  Шуйского. Последний  же  боялся  в  борьбе  с  Лжедмитрием 2  отереться  на  народ, так  как  освободительное движение  тесно  переплелось  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с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 антифеодальным. Василий  Шуйский  обратился  за  помощью  к  Швеции. Шведы  согласились  на  участие  в  русских  делах  при  условии, что  Россия  откажется  от  побережья  Балтики, возвращённого  в 1590 г.  Годуновым, и  что  в  России  будет  свободно  обращаться  шведская  монета. Этот  договор  вызвал  волнения  на  северо-западе  страны.  В  1609 г.  русские  войска  князя  Скопина-Шуйского  вместе  со  шведами  нанесли  поражение  Лжедмитрию 2. Дальше  шведы  воевать  отказались, так  как  им  не  уплатили  требуемых  денег.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Польша, находясь  в  состоянии  войны  со  Швецией, получила  повод  для  открытой  интервенции  против  России. В  1609 г.  началась  интервенция  польских  феодалов. В  1610 г.  Сигизмунд 3  осадил  Смоленск, стоящий  на  пути  к  Москве. Смоленск  был  неприступной  крепостью. Осада  затягивалась, и  тогда  Сигизмунд 3, оставив  в  тылу  Смоленск, двинулся  на  Москву. С  началом  отрытой  интервенции  распался  лагерь  Лжедмитрия  11,  а  сам  он  был  убит  в  Калуге.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lang w:eastAsia="ru-RU"/>
              </w:rPr>
              <w:t>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В  июне  1610  г.  польские  войска  нанесли  поражение  русским  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войскам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 и  подошли  к  столице.  Шведы  грабили  северо-западные  земли.  Не  прекращались  народные  выступления.  В  стране  нарастало  недовольство  Шуйским.  Дворяне  во  главе  с  П. Ляпуновым  свергли  его  с  престола,  и  он  был  пострижен  в  монахи.  Образовалось  правительство  из  семи  бояр  во  главе  с  Ф.  Мстиславским – семибоярщина  (1610 –1613).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Правители  семибоярщины,  опасаясь  опереться  на  народ  в  борьбе   с  интервентами, пошли  на  сговор  с  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lastRenderedPageBreak/>
              <w:t>ними,  пригласили  на  русский  престол  польского  королевича  Владислава  и  впустили  поляков  в  Москву.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Только  опираясь  на  народ,  можно  было  решить  вопрос  о  сохранении  независимости  российского  государства.  Зимой  1611  г.  в  Рязанской  земле  было  образовано  первое  народное   ополчение,  которое  возглавил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Прокопий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  Ляпунов.  В  состав  ополчения  входили  жители  Нижнего  Новгорода,  Мурома,  Ярославля,  Вологды,  Костромы,  казаки  во  главе  с  И.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Заруцким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Ополчение  подошло  весной  1611  г.  к  Москве,  где  вспыхнуло   восстание.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Но  первое  ополчение  не  выполнило  своей  главной  задачи,  так  как  внутри  его  произошел  раскол.  Ляпунов  высказался  за  возврат  беглых  крестьян,  что  привело  к  недовольству  среди  ополченцев – крестьян  и  казаков.  Ляпунов  был  убит  на  казачьем  кругу.  К  этому  времени  пал  Смоленск,  а  шведы  захватили  Новгород.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Осенью  1611 г.  в  Нижнем  Новгороде   староста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Козьма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 Минин  призвал  к  созданию  нового  ополчения.  Население  многих  городов  помогло  создать  для  ополчения  материальную  базу.  Военным  руководителем  стал  Дмитрий  Пожарский.  Ополчение  двинулось  к  Москве  весной  1612  г.  через  Ярославль,  где  было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Создано  временное  правительство  «Совет  всея  земли».  Летом  1612  г.  ополчение  подошло  к  столице.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Одновременно  на  выручку  осажденным  в  Московском  Кремле  полякам  подошел  отряд  гетмана  Ходкевича  с  обозом  продовольствия  и  боеприпасов.  Ополченцы  разгромили  отряд  Ходкевича.  В  октябре  1612  г.  поляки  в  Кремле  сдались.                  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lang w:eastAsia="ru-RU"/>
              </w:rPr>
              <w:t>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В  1613  г.  состоялся  Земский  собор,  на  котором  должны  были  избрать  царя.  Претендентами  на  престол  были  польский  королевич  Владислав,  сын  шведского  короля  Карл-Филипп,  Иван – сын  Марины  Мнишек  и  Лжедмитрия  11,  представители  знатных  московских  боярских  фамилий.  Царем  избрали  Михаила  Федоровича  Романова.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lang w:eastAsia="ru-RU"/>
              </w:rPr>
              <w:t>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Новый  царь  был  сыном  митрополита  Филарета,  умевшего  во  время  Смуты  поладить и  с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Лжедми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т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-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рием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  1,  и  с  Василием  Шуйским,  и  с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тушинцами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Состав  высшей  московской  знати  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в  первые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  годы  правления  новой  династии  значительно  изменился  по сравнению  с  Х\/1  веком.  Утратили  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прежнее  высокое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 положение  боярские  роды  Курбских,  Холмских,  Шуйских,  Мстиславских,  Воротынских  и  др.  Вокруг  молодого  царя  формировалась  новая  знать.  Царская  власть  не  могла   обходиться  без  поддержки  боярства,  сохранявшего  сильные  экономические  позиции  в  стране.  Бояре  пытались  не  допустить  восстановления  сильного  самодержавия  и  старались  воспользоваться   слабостью  новой  династии.  Избрание  Михаила  Федоровича  на  царство  удовлетворяло  аристократию,  рассчитывавшую,  что  при  молодом,  мягком  по характеру  царе  ей  будет  легче  сохранить  свое  главенствующее  положение  в  государстве.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В  первые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  годы  правления  Михаила  Романова  его  самостоятельная  роль  в  государственных   делах  была  незначительной.  Страной  фактически  правили  родственники  царя  и  фавориты  Салтыковы, Черкасские,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Сицкие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,  Лыковы,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Шереметовы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,  князь  Репнин.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С  ними  соперничали  Куракины  и  другие.  Среди  феодальной  аристократии  развернулась  острая  борьба  за   власть,  за  положение  при  дворе,  которая  облегчалась  слабостью  новой  династии  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в  первые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  годы  ее  правления.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lang w:eastAsia="ru-RU"/>
              </w:rPr>
              <w:t>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Однако  вскоре  положение  изменилось. Большую  роль  в  этом  сыграл  отец  царя  патриарх  Филарет, вернувшийся  в  1619 г.  после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Деулинского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 перемирия  из  польского  плена. Филарет  стал  соправителем  сына  и  так  же, как  Михаил, именовался  “великим  государем”. Участие  в  государственном  управлении  твёрдого  характером  и  опытного  в  политических  делах  патриарха, сосредоточившего  в  своих  руках  и  духовные, и  светские  дела, имело  большое  значение  для  укрепления  самодержавной  власти   и  упрочнения  Романовых  на  престоле.     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lang w:eastAsia="ru-RU"/>
              </w:rPr>
              <w:t>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В  1617 г.  между  Россией  и  Швецией  был  заключён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Столбовский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  мир. Шведы  возвращали  России  Новгородскую  землю, но  оставляли  за  собой  Балтийское  побережье, города  Ям, Орешек, Копорье  и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Корела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. Россия  выплачивала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Швещии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 большую  денежную  компенсацию.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lang w:eastAsia="ru-RU"/>
              </w:rPr>
              <w:t>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Королевич  Владислав  не  оставил  своего  честолюбивого  намерения  занять  русский  престол. Он  совершил  поход  на  Москву, но  взять  её  не  смог. Неудачей  завершилась  и  осада  Троице-Сергиева  монастыря. Поляки  вынуждены  были  пойти  на  перемирие, которое  было  подписано  в  деревне  </w:t>
            </w:r>
            <w:proofErr w:type="spell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Деулино</w:t>
            </w:r>
            <w:proofErr w:type="spell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 в  1618г</w:t>
            </w:r>
            <w:proofErr w:type="gramStart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 xml:space="preserve"> .</w:t>
            </w:r>
            <w:proofErr w:type="gramEnd"/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t>  Россия  отдала  Польше  Смоленскую, Черниговскую  и  Северскую  земли.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Россия  отстояла  свою  независимость, но  понесла  серьёзные  территориальные  потери. Хозяйство  страны  было  разорено.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 xml:space="preserve">Смутное  время  всегда  вызывало  споры  среди  историков. Ряд  исследователей  полагает, что  некоторые  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lastRenderedPageBreak/>
              <w:t>эпизоды  Смуты (например, зачатки договорных  отношений  между  царём  и  подданными  при  призвании  на  престол  Василия  Шуйского  и  королевича  Владислава) таили  возможности  альтернативного  развития  для  России. Многие  историки  указывают, что  национальная  консолидация, позволившая  отразить  иноземные  вторжения, была  достигнута  на  консервативной  основе, что  надолго  отложило  остро  необходимые  перемены  в  стране.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162D8F">
              <w:rPr>
                <w:rFonts w:ascii="Helvetica" w:eastAsia="Times New Roman" w:hAnsi="Helvetica" w:cs="Helvetica"/>
                <w:b/>
                <w:bCs/>
                <w:color w:val="333333"/>
                <w:sz w:val="19"/>
                <w:lang w:eastAsia="ru-RU"/>
              </w:rPr>
              <w:t>ИСПОЛЬЗУЕМАЯ   ЛИТЕРАТУРА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А.С. ЛЕБЕДЕВ        “СМУТНОЕ  ВРЕМЯ”                        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lang w:eastAsia="ru-RU"/>
              </w:rPr>
              <w:t> 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К.В. ФЁДОРОВ       “СМУТА”</w:t>
            </w:r>
            <w:r w:rsidRPr="00162D8F">
              <w:rPr>
                <w:rFonts w:ascii="Helvetica" w:eastAsia="Times New Roman" w:hAnsi="Helvetica" w:cs="Helvetica"/>
                <w:color w:val="333333"/>
                <w:sz w:val="19"/>
                <w:szCs w:val="19"/>
                <w:lang w:eastAsia="ru-RU"/>
              </w:rPr>
              <w:br/>
              <w:t>В.В. СТЕПАНОВ     “ИСТОРИЯ  РОССИИ”</w:t>
            </w:r>
          </w:p>
        </w:tc>
      </w:tr>
    </w:tbl>
    <w:p w:rsidR="008524B0" w:rsidRDefault="008524B0"/>
    <w:sectPr w:rsidR="008524B0" w:rsidSect="00162D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2D8F"/>
    <w:rsid w:val="00162D8F"/>
    <w:rsid w:val="0076165F"/>
    <w:rsid w:val="008524B0"/>
    <w:rsid w:val="009F6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2D8F"/>
    <w:rPr>
      <w:color w:val="0000FF"/>
      <w:u w:val="single"/>
    </w:rPr>
  </w:style>
  <w:style w:type="character" w:customStyle="1" w:styleId="apple-converted-space">
    <w:name w:val="apple-converted-space"/>
    <w:basedOn w:val="a0"/>
    <w:rsid w:val="00162D8F"/>
  </w:style>
  <w:style w:type="paragraph" w:styleId="a4">
    <w:name w:val="Normal (Web)"/>
    <w:basedOn w:val="a"/>
    <w:uiPriority w:val="99"/>
    <w:unhideWhenUsed/>
    <w:rsid w:val="0016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62D8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62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2866</Words>
  <Characters>16338</Characters>
  <Application>Microsoft Office Word</Application>
  <DocSecurity>0</DocSecurity>
  <Lines>136</Lines>
  <Paragraphs>38</Paragraphs>
  <ScaleCrop>false</ScaleCrop>
  <Company>office 2007 rus ent:</Company>
  <LinksUpToDate>false</LinksUpToDate>
  <CharactersWithSpaces>19166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2016-01-28T12:36:00Z</dcterms:created>
  <dcterms:modified xsi:type="dcterms:W3CDTF">2016-01-28T12:38:00Z</dcterms:modified>
</cp:coreProperties>
</file>