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35A" w:rsidRPr="00CE705F" w:rsidRDefault="00CE705F" w:rsidP="00CD435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Девятнадцатое мая</w:t>
      </w:r>
    </w:p>
    <w:p w:rsidR="0029586F" w:rsidRPr="00CE705F" w:rsidRDefault="00CD435A" w:rsidP="00CD435A">
      <w:pPr>
        <w:jc w:val="center"/>
        <w:rPr>
          <w:rFonts w:ascii="Times New Roman" w:hAnsi="Times New Roman" w:cs="Times New Roman"/>
          <w:sz w:val="28"/>
        </w:rPr>
      </w:pPr>
      <w:r w:rsidRPr="00CE705F">
        <w:rPr>
          <w:rFonts w:ascii="Times New Roman" w:hAnsi="Times New Roman" w:cs="Times New Roman"/>
          <w:sz w:val="28"/>
        </w:rPr>
        <w:t>Классная  работа</w:t>
      </w:r>
    </w:p>
    <w:p w:rsidR="00CE705F" w:rsidRPr="00CE705F" w:rsidRDefault="002C267A" w:rsidP="00CE705F">
      <w:pPr>
        <w:autoSpaceDE w:val="0"/>
        <w:autoSpaceDN w:val="0"/>
        <w:adjustRightInd w:val="0"/>
        <w:spacing w:before="75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t xml:space="preserve"> </w:t>
      </w:r>
      <w:r w:rsidR="00CE7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 «Фокусник».   </w:t>
      </w:r>
      <w:r w:rsidR="00CE705F" w:rsidRPr="00CE7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Превратите личные глаголы </w:t>
      </w:r>
      <w:proofErr w:type="gramStart"/>
      <w:r w:rsidR="00CE705F" w:rsidRPr="00CE705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CE705F" w:rsidRPr="00CE7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безличные.</w:t>
      </w:r>
    </w:p>
    <w:tbl>
      <w:tblPr>
        <w:tblW w:w="9000" w:type="dxa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442"/>
        <w:gridCol w:w="4558"/>
      </w:tblGrid>
      <w:tr w:rsidR="00CE705F" w:rsidRPr="00CE705F" w:rsidTr="00CE705F">
        <w:trPr>
          <w:tblCellSpacing w:w="0" w:type="dxa"/>
        </w:trPr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05F" w:rsidRPr="00CE705F" w:rsidRDefault="00CE705F" w:rsidP="00CE705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глаголы</w:t>
            </w:r>
          </w:p>
        </w:tc>
        <w:tc>
          <w:tcPr>
            <w:tcW w:w="4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05F" w:rsidRPr="00CE705F" w:rsidRDefault="00CE705F" w:rsidP="00CE705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Безличные глаголы</w:t>
            </w:r>
          </w:p>
        </w:tc>
      </w:tr>
      <w:tr w:rsidR="00CE705F" w:rsidRPr="00CE705F" w:rsidTr="00CE705F">
        <w:tblPrEx>
          <w:tblCellSpacing w:w="-8" w:type="dxa"/>
        </w:tblPrEx>
        <w:trPr>
          <w:tblCellSpacing w:w="-8" w:type="dxa"/>
        </w:trPr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05F" w:rsidRPr="00CE705F" w:rsidRDefault="00CE705F" w:rsidP="00CE705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 дует в окно.</w:t>
            </w:r>
          </w:p>
        </w:tc>
        <w:tc>
          <w:tcPr>
            <w:tcW w:w="4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05F" w:rsidRPr="00CE705F" w:rsidRDefault="00CE705F" w:rsidP="00CE705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окно сильно дует.</w:t>
            </w:r>
          </w:p>
        </w:tc>
      </w:tr>
      <w:tr w:rsidR="00CE705F" w:rsidRPr="00CE705F" w:rsidTr="00CE705F">
        <w:tblPrEx>
          <w:tblCellSpacing w:w="-8" w:type="dxa"/>
        </w:tblPrEx>
        <w:trPr>
          <w:tblCellSpacing w:w="-8" w:type="dxa"/>
        </w:trPr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05F" w:rsidRPr="00CE705F" w:rsidRDefault="00CE705F" w:rsidP="00CE705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Гроза зажгла дерево.</w:t>
            </w:r>
          </w:p>
        </w:tc>
        <w:tc>
          <w:tcPr>
            <w:tcW w:w="4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05F" w:rsidRPr="00CE705F" w:rsidRDefault="00CE705F" w:rsidP="00CE705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705F" w:rsidRPr="00CE705F" w:rsidTr="00CE705F">
        <w:tblPrEx>
          <w:tblCellSpacing w:w="-8" w:type="dxa"/>
        </w:tblPrEx>
        <w:trPr>
          <w:tblCellSpacing w:w="-8" w:type="dxa"/>
        </w:trPr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05F" w:rsidRPr="00CE705F" w:rsidRDefault="00CE705F" w:rsidP="00CE705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Дождь льет как из ведра.</w:t>
            </w:r>
          </w:p>
        </w:tc>
        <w:tc>
          <w:tcPr>
            <w:tcW w:w="4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05F" w:rsidRPr="00CE705F" w:rsidRDefault="00CE705F" w:rsidP="00CE705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705F" w:rsidRPr="00CE705F" w:rsidTr="00CE705F">
        <w:tblPrEx>
          <w:tblCellSpacing w:w="-8" w:type="dxa"/>
        </w:tblPrEx>
        <w:trPr>
          <w:tblCellSpacing w:w="-8" w:type="dxa"/>
        </w:trPr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05F" w:rsidRPr="00CE705F" w:rsidRDefault="00CE705F" w:rsidP="00CE705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Липы сладко пахнут.</w:t>
            </w:r>
          </w:p>
        </w:tc>
        <w:tc>
          <w:tcPr>
            <w:tcW w:w="4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05F" w:rsidRPr="00CE705F" w:rsidRDefault="00CE705F" w:rsidP="00CE705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705F" w:rsidRPr="00CE705F" w:rsidTr="00CE705F">
        <w:tblPrEx>
          <w:tblCellSpacing w:w="-8" w:type="dxa"/>
        </w:tblPrEx>
        <w:trPr>
          <w:tblCellSpacing w:w="-8" w:type="dxa"/>
        </w:trPr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05F" w:rsidRPr="00CE705F" w:rsidRDefault="00CE705F" w:rsidP="00CE705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 сломал осину.</w:t>
            </w:r>
          </w:p>
        </w:tc>
        <w:tc>
          <w:tcPr>
            <w:tcW w:w="4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05F" w:rsidRPr="00CE705F" w:rsidRDefault="00CE705F" w:rsidP="00CE705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E705F" w:rsidRPr="00CE705F" w:rsidRDefault="00CE705F" w:rsidP="00CE705F">
      <w:pPr>
        <w:autoSpaceDE w:val="0"/>
        <w:autoSpaceDN w:val="0"/>
        <w:adjustRightInd w:val="0"/>
        <w:spacing w:before="75"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Лингвистическая задача.</w:t>
      </w:r>
    </w:p>
    <w:p w:rsidR="00CE705F" w:rsidRPr="00CE705F" w:rsidRDefault="00CE705F" w:rsidP="00CE705F">
      <w:pPr>
        <w:autoSpaceDE w:val="0"/>
        <w:autoSpaceDN w:val="0"/>
        <w:adjustRightInd w:val="0"/>
        <w:spacing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5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Среди приведенных ниже глаголов найдите такие, которые не употребляются в форме 1-го лица единственного числа.</w:t>
      </w:r>
    </w:p>
    <w:tbl>
      <w:tblPr>
        <w:tblW w:w="0" w:type="auto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2130"/>
        <w:gridCol w:w="2120"/>
      </w:tblGrid>
      <w:tr w:rsidR="00CE705F" w:rsidRPr="00CE705F" w:rsidTr="002D6733">
        <w:trPr>
          <w:tblCellSpacing w:w="0" w:type="dxa"/>
          <w:jc w:val="center"/>
        </w:trPr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</w:tcPr>
          <w:p w:rsidR="00CE705F" w:rsidRPr="00CE705F" w:rsidRDefault="00CE705F" w:rsidP="00CE705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вечереть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:rsidR="00CE705F" w:rsidRPr="00CE705F" w:rsidRDefault="00CE705F" w:rsidP="00CE705F">
            <w:pPr>
              <w:autoSpaceDE w:val="0"/>
              <w:autoSpaceDN w:val="0"/>
              <w:adjustRightInd w:val="0"/>
              <w:spacing w:after="0" w:line="360" w:lineRule="auto"/>
              <w:ind w:hanging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расти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</w:tcPr>
          <w:p w:rsidR="00CE705F" w:rsidRPr="00CE705F" w:rsidRDefault="00CE705F" w:rsidP="00CE705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трясти</w:t>
            </w:r>
          </w:p>
        </w:tc>
      </w:tr>
      <w:tr w:rsidR="00CE705F" w:rsidRPr="00CE705F" w:rsidTr="002D6733">
        <w:tblPrEx>
          <w:tblCellSpacing w:w="-8" w:type="dxa"/>
        </w:tblPrEx>
        <w:trPr>
          <w:tblCellSpacing w:w="-8" w:type="dxa"/>
          <w:jc w:val="center"/>
        </w:trPr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</w:tcPr>
          <w:p w:rsidR="00CE705F" w:rsidRPr="00CE705F" w:rsidRDefault="00CE705F" w:rsidP="00CE705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лечь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:rsidR="00CE705F" w:rsidRPr="00CE705F" w:rsidRDefault="00CE705F" w:rsidP="00CE705F">
            <w:pPr>
              <w:autoSpaceDE w:val="0"/>
              <w:autoSpaceDN w:val="0"/>
              <w:adjustRightInd w:val="0"/>
              <w:spacing w:after="0" w:line="360" w:lineRule="auto"/>
              <w:ind w:hanging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приходить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</w:tcPr>
          <w:p w:rsidR="00CE705F" w:rsidRPr="00CE705F" w:rsidRDefault="00CE705F" w:rsidP="00CE705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убедить</w:t>
            </w:r>
          </w:p>
        </w:tc>
      </w:tr>
      <w:tr w:rsidR="00CE705F" w:rsidRPr="00CE705F" w:rsidTr="002D6733">
        <w:tblPrEx>
          <w:tblCellSpacing w:w="-8" w:type="dxa"/>
        </w:tblPrEx>
        <w:trPr>
          <w:tblCellSpacing w:w="-8" w:type="dxa"/>
          <w:jc w:val="center"/>
        </w:trPr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</w:tcPr>
          <w:p w:rsidR="00CE705F" w:rsidRPr="00CE705F" w:rsidRDefault="00CE705F" w:rsidP="00CE705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победить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:rsidR="00CE705F" w:rsidRPr="00CE705F" w:rsidRDefault="00CE705F" w:rsidP="00CE705F">
            <w:pPr>
              <w:autoSpaceDE w:val="0"/>
              <w:autoSpaceDN w:val="0"/>
              <w:adjustRightInd w:val="0"/>
              <w:spacing w:after="0" w:line="360" w:lineRule="auto"/>
              <w:ind w:hanging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смеркаться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</w:tcPr>
          <w:p w:rsidR="00CE705F" w:rsidRPr="00CE705F" w:rsidRDefault="00CE705F" w:rsidP="00CE705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7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целовать</w:t>
            </w:r>
          </w:p>
        </w:tc>
      </w:tr>
    </w:tbl>
    <w:p w:rsidR="00CE705F" w:rsidRPr="00CE705F" w:rsidRDefault="00CE705F" w:rsidP="00CE705F">
      <w:pPr>
        <w:autoSpaceDE w:val="0"/>
        <w:autoSpaceDN w:val="0"/>
        <w:adjustRightInd w:val="0"/>
        <w:spacing w:before="75"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70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текстом.</w:t>
      </w:r>
    </w:p>
    <w:p w:rsidR="00CE705F" w:rsidRPr="00CE705F" w:rsidRDefault="00CE705F" w:rsidP="00CE705F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Прочит</w:t>
      </w:r>
      <w:r w:rsidRPr="00CE705F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айте отрывок из рассказа М. Пришвина «Закат». Посчитайте, сколько в нем безличных глаголов.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Спишите текст, надпишите карандашом над безличными глаголами </w:t>
      </w:r>
      <w:proofErr w:type="spellStart"/>
      <w:proofErr w:type="gramStart"/>
      <w:r w:rsidRPr="00CE705F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безл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CE705F" w:rsidRPr="00CE705F" w:rsidRDefault="00CE705F" w:rsidP="00CE705F">
      <w:pPr>
        <w:autoSpaceDE w:val="0"/>
        <w:autoSpaceDN w:val="0"/>
        <w:adjustRightInd w:val="0"/>
        <w:spacing w:before="120"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5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день было попеременно: то моросило, то прояснивало. В лесу, когда прояснивало, вспоминалась своя прежняя боль и как эту боль отпускало. Дятел, как будто не веря перемене погоды, не стучал по стволу, как дятел, а как маленький ползунок, опрокинувшись, бегал по стволу...</w:t>
      </w:r>
    </w:p>
    <w:p w:rsidR="00CE705F" w:rsidRPr="00CE705F" w:rsidRDefault="00CE705F" w:rsidP="00CE705F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Закат солнца был не виден, но после долго в облаках горело и светило в промежутках черных стволов.</w:t>
      </w:r>
    </w:p>
    <w:p w:rsidR="00CE705F" w:rsidRPr="00CE705F" w:rsidRDefault="00CE705F" w:rsidP="00CE705F">
      <w:pPr>
        <w:autoSpaceDE w:val="0"/>
        <w:autoSpaceDN w:val="0"/>
        <w:adjustRightInd w:val="0"/>
        <w:spacing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Какова роль</w:t>
      </w:r>
      <w:r w:rsidRPr="00CE7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глаголов в этом тексте?</w:t>
      </w:r>
    </w:p>
    <w:p w:rsidR="00CD435A" w:rsidRPr="00CD435A" w:rsidRDefault="00CD435A" w:rsidP="00CD435A">
      <w:pPr>
        <w:jc w:val="center"/>
        <w:rPr>
          <w:rFonts w:ascii="Times New Roman" w:hAnsi="Times New Roman" w:cs="Times New Roman"/>
          <w:sz w:val="36"/>
          <w:szCs w:val="28"/>
        </w:rPr>
      </w:pPr>
    </w:p>
    <w:sectPr w:rsidR="00CD435A" w:rsidRPr="00CD43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D25A5"/>
    <w:multiLevelType w:val="hybridMultilevel"/>
    <w:tmpl w:val="7AD6F76A"/>
    <w:lvl w:ilvl="0" w:tplc="6D1EB5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8218F6"/>
    <w:multiLevelType w:val="hybridMultilevel"/>
    <w:tmpl w:val="4678DFDE"/>
    <w:lvl w:ilvl="0" w:tplc="6CFA320C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8C4DB7"/>
    <w:multiLevelType w:val="hybridMultilevel"/>
    <w:tmpl w:val="0584E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61"/>
    <w:rsid w:val="0029586F"/>
    <w:rsid w:val="002C267A"/>
    <w:rsid w:val="00574D70"/>
    <w:rsid w:val="00577561"/>
    <w:rsid w:val="00594C0F"/>
    <w:rsid w:val="00CD435A"/>
    <w:rsid w:val="00CE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435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94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435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94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2020-04-06T06:27:00Z</dcterms:created>
  <dcterms:modified xsi:type="dcterms:W3CDTF">2020-05-19T03:56:00Z</dcterms:modified>
</cp:coreProperties>
</file>