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AE" w:rsidRDefault="00795CAE" w:rsidP="00795CAE">
      <w:pPr>
        <w:pStyle w:val="3"/>
        <w:rPr>
          <w:color w:val="7C5A19"/>
          <w:sz w:val="48"/>
          <w:szCs w:val="48"/>
        </w:rPr>
      </w:pPr>
      <w:r>
        <w:rPr>
          <w:color w:val="7C5A19"/>
          <w:sz w:val="48"/>
          <w:szCs w:val="48"/>
        </w:rPr>
        <w:t>Систематические группы рыб</w:t>
      </w:r>
    </w:p>
    <w:p w:rsidR="00611A36" w:rsidRDefault="00611A36"/>
    <w:p w:rsidR="00611A36" w:rsidRDefault="00611A36"/>
    <w:tbl>
      <w:tblPr>
        <w:tblW w:w="10739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0"/>
        <w:gridCol w:w="1843"/>
        <w:gridCol w:w="2552"/>
        <w:gridCol w:w="2268"/>
        <w:gridCol w:w="2126"/>
      </w:tblGrid>
      <w:tr w:rsidR="004B6136" w:rsidRPr="00611A36" w:rsidTr="004B6136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950" w:type="dxa"/>
            <w:vMerge w:val="restart"/>
          </w:tcPr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Надкласс               Рыбы</w:t>
            </w:r>
          </w:p>
        </w:tc>
        <w:tc>
          <w:tcPr>
            <w:tcW w:w="1843" w:type="dxa"/>
            <w:vMerge w:val="restart"/>
          </w:tcPr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  <w:t>Класс Хрящевые рыбы</w:t>
            </w:r>
          </w:p>
        </w:tc>
        <w:tc>
          <w:tcPr>
            <w:tcW w:w="2552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color w:val="555555"/>
                <w:sz w:val="36"/>
                <w:szCs w:val="36"/>
                <w:shd w:val="clear" w:color="auto" w:fill="FFFFFF"/>
              </w:rPr>
              <w:t>Отряд Акулы</w:t>
            </w:r>
          </w:p>
        </w:tc>
        <w:tc>
          <w:tcPr>
            <w:tcW w:w="4394" w:type="dxa"/>
            <w:gridSpan w:val="2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eastAsia="Times New Roman" w:hAnsi="Times New Roman" w:cs="Times New Roman"/>
                <w:b/>
                <w:i/>
                <w:noProof/>
                <w:color w:val="555555"/>
                <w:sz w:val="36"/>
                <w:szCs w:val="36"/>
                <w:lang w:eastAsia="ru-RU"/>
              </w:rPr>
              <w:drawing>
                <wp:inline distT="0" distB="0" distL="0" distR="0">
                  <wp:extent cx="1428750" cy="647700"/>
                  <wp:effectExtent l="19050" t="0" r="0" b="0"/>
                  <wp:docPr id="16" name="Рисунок 49" descr="http://files.school-collection.edu.ru/dlrstore/cbf99e00-0a01-022a-01b5-f86041cf99b3/12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files.school-collection.edu.ru/dlrstore/cbf99e00-0a01-022a-01b5-f86041cf99b3/12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136" w:rsidRPr="00611A36" w:rsidTr="004B6136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950" w:type="dxa"/>
            <w:vMerge/>
          </w:tcPr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843" w:type="dxa"/>
            <w:vMerge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2552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color w:val="555555"/>
                <w:sz w:val="36"/>
                <w:szCs w:val="36"/>
                <w:shd w:val="clear" w:color="auto" w:fill="FFFFFF"/>
              </w:rPr>
              <w:t>Отряд Скаты</w:t>
            </w:r>
          </w:p>
        </w:tc>
        <w:tc>
          <w:tcPr>
            <w:tcW w:w="4394" w:type="dxa"/>
            <w:gridSpan w:val="2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eastAsia="Times New Roman" w:hAnsi="Times New Roman" w:cs="Times New Roman"/>
                <w:b/>
                <w:i/>
                <w:noProof/>
                <w:color w:val="555555"/>
                <w:sz w:val="36"/>
                <w:szCs w:val="36"/>
                <w:lang w:eastAsia="ru-RU"/>
              </w:rPr>
              <w:drawing>
                <wp:inline distT="0" distB="0" distL="0" distR="0">
                  <wp:extent cx="1428750" cy="1381125"/>
                  <wp:effectExtent l="19050" t="0" r="0" b="0"/>
                  <wp:docPr id="17" name="Рисунок 50" descr="http://files.school-collection.edu.ru/dlrstore/cbf99e00-0a01-022a-01b5-f86041cf99b3/124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files.school-collection.edu.ru/dlrstore/cbf99e00-0a01-022a-01b5-f86041cf99b3/124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136" w:rsidRPr="00611A36" w:rsidTr="004B6136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950" w:type="dxa"/>
            <w:vMerge/>
          </w:tcPr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843" w:type="dxa"/>
            <w:vMerge w:val="restart"/>
          </w:tcPr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  <w:t>Класс Костные рыбы</w:t>
            </w:r>
          </w:p>
        </w:tc>
        <w:tc>
          <w:tcPr>
            <w:tcW w:w="2552" w:type="dxa"/>
            <w:vMerge w:val="restart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bCs/>
                <w:i/>
                <w:color w:val="555555"/>
                <w:sz w:val="36"/>
                <w:szCs w:val="36"/>
              </w:rPr>
              <w:t>Подкласс Лучепёрые рыбы</w:t>
            </w:r>
          </w:p>
        </w:tc>
        <w:tc>
          <w:tcPr>
            <w:tcW w:w="2268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color w:val="555555"/>
                <w:sz w:val="36"/>
                <w:szCs w:val="36"/>
                <w:shd w:val="clear" w:color="auto" w:fill="FFFFFF"/>
              </w:rPr>
              <w:t>Надотряд Ганоидные рыбы</w:t>
            </w:r>
          </w:p>
        </w:tc>
        <w:tc>
          <w:tcPr>
            <w:tcW w:w="2126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28750" cy="523875"/>
                  <wp:effectExtent l="19050" t="0" r="0" b="0"/>
                  <wp:docPr id="58" name="Рисунок 58" descr="http://files.school-collection.edu.ru/dlrstore/cbf99e00-0a01-022a-01b5-f86041cf99b3/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files.school-collection.edu.ru/dlrstore/cbf99e00-0a01-022a-01b5-f86041cf99b3/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136" w:rsidRPr="00611A36" w:rsidTr="004B6136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1950" w:type="dxa"/>
            <w:vMerge/>
          </w:tcPr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843" w:type="dxa"/>
            <w:vMerge/>
          </w:tcPr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</w:tc>
        <w:tc>
          <w:tcPr>
            <w:tcW w:w="2552" w:type="dxa"/>
            <w:vMerge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2268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color w:val="555555"/>
                <w:sz w:val="36"/>
                <w:szCs w:val="36"/>
                <w:shd w:val="clear" w:color="auto" w:fill="FFFFFF"/>
              </w:rPr>
              <w:t>Надотряд Костистые рыбы</w:t>
            </w:r>
          </w:p>
        </w:tc>
        <w:tc>
          <w:tcPr>
            <w:tcW w:w="2126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28750" cy="561975"/>
                  <wp:effectExtent l="19050" t="0" r="0" b="0"/>
                  <wp:docPr id="61" name="Рисунок 61" descr="http://files.school-collection.edu.ru/dlrstore/cbf99e00-0a01-022a-01b5-f86041cf99b3/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iles.school-collection.edu.ru/dlrstore/cbf99e00-0a01-022a-01b5-f86041cf99b3/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136" w:rsidRPr="00611A36" w:rsidTr="004B6136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1950" w:type="dxa"/>
            <w:vMerge/>
          </w:tcPr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843" w:type="dxa"/>
            <w:vMerge/>
          </w:tcPr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</w:tc>
        <w:tc>
          <w:tcPr>
            <w:tcW w:w="2552" w:type="dxa"/>
            <w:vMerge w:val="restart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bCs/>
                <w:i/>
                <w:color w:val="555555"/>
                <w:sz w:val="36"/>
                <w:szCs w:val="36"/>
              </w:rPr>
              <w:t>Подкласс Лопастепёрые рыбы</w:t>
            </w:r>
          </w:p>
        </w:tc>
        <w:tc>
          <w:tcPr>
            <w:tcW w:w="2268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color w:val="555555"/>
                <w:sz w:val="36"/>
                <w:szCs w:val="36"/>
                <w:shd w:val="clear" w:color="auto" w:fill="FFFFFF"/>
              </w:rPr>
              <w:t>Надотряд Двоякодышащие рыбы</w:t>
            </w:r>
          </w:p>
        </w:tc>
        <w:tc>
          <w:tcPr>
            <w:tcW w:w="2126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28750" cy="895350"/>
                  <wp:effectExtent l="19050" t="0" r="0" b="0"/>
                  <wp:docPr id="64" name="Рисунок 64" descr="http://files.school-collection.edu.ru/dlrstore/cbf99e00-0a01-022a-01b5-f86041cf99b3/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files.school-collection.edu.ru/dlrstore/cbf99e00-0a01-022a-01b5-f86041cf99b3/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136" w:rsidRPr="00611A36" w:rsidTr="004B6136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950" w:type="dxa"/>
            <w:vMerge/>
          </w:tcPr>
          <w:p w:rsidR="00611A36" w:rsidRPr="00611A36" w:rsidRDefault="00611A36" w:rsidP="00611A3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843" w:type="dxa"/>
            <w:vMerge/>
          </w:tcPr>
          <w:p w:rsidR="00611A36" w:rsidRPr="00611A36" w:rsidRDefault="00611A36" w:rsidP="00611A36">
            <w:pPr>
              <w:ind w:left="277" w:hanging="277"/>
              <w:rPr>
                <w:rStyle w:val="a3"/>
                <w:rFonts w:ascii="Times New Roman" w:hAnsi="Times New Roman" w:cs="Times New Roman"/>
                <w:i/>
                <w:color w:val="555555"/>
                <w:sz w:val="36"/>
                <w:szCs w:val="36"/>
              </w:rPr>
            </w:pPr>
          </w:p>
        </w:tc>
        <w:tc>
          <w:tcPr>
            <w:tcW w:w="2552" w:type="dxa"/>
            <w:vMerge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2268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color w:val="555555"/>
                <w:sz w:val="36"/>
                <w:szCs w:val="36"/>
                <w:shd w:val="clear" w:color="auto" w:fill="FFFFFF"/>
              </w:rPr>
              <w:t>Надотряд Кистепёрые рыбы</w:t>
            </w:r>
          </w:p>
        </w:tc>
        <w:tc>
          <w:tcPr>
            <w:tcW w:w="2126" w:type="dxa"/>
          </w:tcPr>
          <w:p w:rsidR="00611A36" w:rsidRPr="00611A36" w:rsidRDefault="00611A36" w:rsidP="00611A36">
            <w:pPr>
              <w:ind w:left="277" w:hanging="277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11A36"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28750" cy="876300"/>
                  <wp:effectExtent l="19050" t="0" r="0" b="0"/>
                  <wp:docPr id="67" name="Рисунок 67" descr="http://files.school-collection.edu.ru/dlrstore/cbf99e00-0a01-022a-01b5-f86041cf99b3/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files.school-collection.edu.ru/dlrstore/cbf99e00-0a01-022a-01b5-f86041cf99b3/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4EC" w:rsidRPr="00611A36" w:rsidRDefault="00F754EC" w:rsidP="00611A36">
      <w:pPr>
        <w:rPr>
          <w:rFonts w:ascii="Times New Roman" w:hAnsi="Times New Roman" w:cs="Times New Roman"/>
          <w:b/>
          <w:i/>
          <w:sz w:val="36"/>
          <w:szCs w:val="36"/>
        </w:rPr>
      </w:pPr>
    </w:p>
    <w:sectPr w:rsidR="00F754EC" w:rsidRPr="00611A36" w:rsidSect="00F7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411" w:rsidRDefault="00C37411" w:rsidP="004B6136">
      <w:pPr>
        <w:spacing w:after="0" w:line="240" w:lineRule="auto"/>
      </w:pPr>
      <w:r>
        <w:separator/>
      </w:r>
    </w:p>
  </w:endnote>
  <w:endnote w:type="continuationSeparator" w:id="1">
    <w:p w:rsidR="00C37411" w:rsidRDefault="00C37411" w:rsidP="004B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411" w:rsidRDefault="00C37411" w:rsidP="004B6136">
      <w:pPr>
        <w:spacing w:after="0" w:line="240" w:lineRule="auto"/>
      </w:pPr>
      <w:r>
        <w:separator/>
      </w:r>
    </w:p>
  </w:footnote>
  <w:footnote w:type="continuationSeparator" w:id="1">
    <w:p w:rsidR="00C37411" w:rsidRDefault="00C37411" w:rsidP="004B6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11A36"/>
    <w:rsid w:val="004B6136"/>
    <w:rsid w:val="00611A36"/>
    <w:rsid w:val="00795CAE"/>
    <w:rsid w:val="00C37411"/>
    <w:rsid w:val="00F7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EC"/>
  </w:style>
  <w:style w:type="paragraph" w:styleId="3">
    <w:name w:val="heading 3"/>
    <w:basedOn w:val="a"/>
    <w:link w:val="30"/>
    <w:uiPriority w:val="9"/>
    <w:qFormat/>
    <w:rsid w:val="00611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1A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11A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A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136"/>
  </w:style>
  <w:style w:type="paragraph" w:styleId="a8">
    <w:name w:val="footer"/>
    <w:basedOn w:val="a"/>
    <w:link w:val="a9"/>
    <w:uiPriority w:val="99"/>
    <w:semiHidden/>
    <w:unhideWhenUsed/>
    <w:rsid w:val="004B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22D7-620F-454E-994B-DCD9BF25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3</cp:revision>
  <dcterms:created xsi:type="dcterms:W3CDTF">2015-03-04T20:45:00Z</dcterms:created>
  <dcterms:modified xsi:type="dcterms:W3CDTF">2015-03-04T20:58:00Z</dcterms:modified>
</cp:coreProperties>
</file>