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0EA" w:rsidRPr="006300EA" w:rsidRDefault="006300EA" w:rsidP="006300EA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FF0000"/>
          <w:kern w:val="36"/>
          <w:sz w:val="28"/>
          <w:szCs w:val="28"/>
          <w:lang w:eastAsia="ru-RU"/>
        </w:rPr>
      </w:pPr>
      <w:r w:rsidRPr="006300EA">
        <w:rPr>
          <w:rFonts w:ascii="Arial" w:eastAsia="Times New Roman" w:hAnsi="Arial" w:cs="Arial"/>
          <w:b/>
          <w:bCs/>
          <w:color w:val="FF0000"/>
          <w:kern w:val="36"/>
          <w:sz w:val="28"/>
          <w:lang w:eastAsia="ru-RU"/>
        </w:rPr>
        <w:t>Графики и основные свойства элементарных функций</w:t>
      </w:r>
    </w:p>
    <w:p w:rsidR="006300EA" w:rsidRPr="006300EA" w:rsidRDefault="006300EA" w:rsidP="006300EA">
      <w:pPr>
        <w:spacing w:before="107" w:after="107" w:line="240" w:lineRule="auto"/>
        <w:ind w:left="107" w:right="107"/>
        <w:outlineLvl w:val="1"/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</w:pPr>
      <w:r w:rsidRPr="006300EA">
        <w:rPr>
          <w:rFonts w:ascii="Arial" w:eastAsia="Times New Roman" w:hAnsi="Arial" w:cs="Arial"/>
          <w:b/>
          <w:bCs/>
          <w:color w:val="FF0000"/>
          <w:sz w:val="24"/>
          <w:lang w:eastAsia="ru-RU"/>
        </w:rPr>
        <w:t>График линейной функции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Линейная функция задается уравнением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655320" cy="198120"/>
            <wp:effectExtent l="19050" t="0" r="0" b="0"/>
            <wp:docPr id="12" name="Рисунок 12" descr="http://www.mathprofi.ru/f/grafiki_i_svoistva_funkcij_clip_image0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mathprofi.ru/f/grafiki_i_svoistva_funkcij_clip_image017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 График линейной функций представляет собой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proofErr w:type="gramStart"/>
      <w:r w:rsidRPr="006300E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прямую</w:t>
      </w:r>
      <w:proofErr w:type="gramEnd"/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 Для того</w:t>
      </w:r>
      <w:proofErr w:type="gramStart"/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</w:t>
      </w:r>
      <w:proofErr w:type="gramEnd"/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чтобы построить прямую достаточно знать две точки.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u w:val="single"/>
          <w:lang w:eastAsia="ru-RU"/>
        </w:rPr>
        <w:t>Пример 1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Построить график функции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641350" cy="198120"/>
            <wp:effectExtent l="19050" t="0" r="6350" b="0"/>
            <wp:docPr id="13" name="Рисунок 13" descr="http://www.mathprofi.ru/f/grafiki_i_svoistva_funkcij_clip_image0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mathprofi.ru/f/grafiki_i_svoistva_funkcij_clip_image019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 Найдем две точки. В качестве одной из точек выгодно выбрать ноль.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Если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347980" cy="184150"/>
            <wp:effectExtent l="19050" t="0" r="0" b="0"/>
            <wp:docPr id="14" name="Рисунок 14" descr="http://www.mathprofi.ru/f/grafiki_i_svoistva_funkcij_clip_image0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mathprofi.ru/f/grafiki_i_svoistva_funkcij_clip_image021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80" cy="18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 то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914400" cy="198120"/>
            <wp:effectExtent l="19050" t="0" r="0" b="0"/>
            <wp:docPr id="15" name="Рисунок 15" descr="http://www.mathprofi.ru/f/grafiki_i_svoistva_funkcij_clip_image0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mathprofi.ru/f/grafiki_i_svoistva_funkcij_clip_image023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Берем еще какую-нибудь точку, например, 1.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Если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334645" cy="184150"/>
            <wp:effectExtent l="19050" t="0" r="8255" b="0"/>
            <wp:docPr id="16" name="Рисунок 16" descr="http://www.mathprofi.ru/f/grafiki_i_svoistva_funkcij_clip_image0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mathprofi.ru/f/grafiki_i_svoistva_funkcij_clip_image025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45" cy="18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 то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914400" cy="198120"/>
            <wp:effectExtent l="19050" t="0" r="0" b="0"/>
            <wp:docPr id="17" name="Рисунок 17" descr="http://www.mathprofi.ru/f/grafiki_i_svoistva_funkcij_clip_image0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mathprofi.ru/f/grafiki_i_svoistva_funkcij_clip_image027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При оформлении заданий координаты точек обычно сводятся в таблицу: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255395" cy="586740"/>
            <wp:effectExtent l="19050" t="0" r="1905" b="0"/>
            <wp:docPr id="18" name="Рисунок 18" descr="http://www.mathprofi.ru/f/grafiki_i_svoistva_funkcij_clip_image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mathprofi.ru/f/grafiki_i_svoistva_funkcij_clip_image02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5395" cy="58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</w:t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  <w:t>А сами значения рассчитываются устно или на черновике, калькуляторе.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Две точки найдены, выполним чертеж: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422140" cy="4476750"/>
            <wp:effectExtent l="0" t="0" r="0" b="0"/>
            <wp:docPr id="19" name="Рисунок 19" descr="График линейной функ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График линейной функции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140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6300E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При оформлении чертежа всегда подписываем графики</w:t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Не лишним будет вспомнить частные случаи линейной функции: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lastRenderedPageBreak/>
        <w:drawing>
          <wp:inline distT="0" distB="0" distL="0" distR="0">
            <wp:extent cx="4422140" cy="4476750"/>
            <wp:effectExtent l="0" t="0" r="0" b="0"/>
            <wp:docPr id="20" name="Рисунок 20" descr="Частные случаи линейной функ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Частные случаи линейной функции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140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  <w:t>Обратите внимание, как я расположил подписи,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 w:rsidRPr="006300E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подписи не должны допускать разночтений при изучении чертежа</w:t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. В данном случае крайне нежелательно было поставить подпись рядом с точкой пересечения </w:t>
      </w:r>
      <w:proofErr w:type="gramStart"/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прямых</w:t>
      </w:r>
      <w:proofErr w:type="gramEnd"/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50215" cy="198120"/>
            <wp:effectExtent l="19050" t="0" r="6985" b="0"/>
            <wp:docPr id="21" name="Рисунок 21" descr="http://www.mathprofi.ru/f/grafiki_i_svoistva_funkcij_clip_image0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mathprofi.ru/f/grafiki_i_svoistva_funkcij_clip_image035.gif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334645" cy="184150"/>
            <wp:effectExtent l="19050" t="0" r="8255" b="0"/>
            <wp:docPr id="22" name="Рисунок 22" descr="http://www.mathprofi.ru/f/grafiki_i_svoistva_funkcij_clip_image025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mathprofi.ru/f/grafiki_i_svoistva_funkcij_clip_image025_0000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45" cy="18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или справа внизу между графиками.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1) Линейная функция вида</w:t>
      </w:r>
      <w:proofErr w:type="gramStart"/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50215" cy="163830"/>
            <wp:effectExtent l="19050" t="0" r="6985" b="0"/>
            <wp:docPr id="23" name="Рисунок 23" descr="http://www.mathprofi.ru/f/grafiki_i_svoistva_funkcij_clip_image0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mathprofi.ru/f/grafiki_i_svoistva_funkcij_clip_image038.gif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(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347980" cy="184150"/>
            <wp:effectExtent l="19050" t="0" r="0" b="0"/>
            <wp:docPr id="24" name="Рисунок 24" descr="http://www.mathprofi.ru/f/grafiki_i_svoistva_funkcij_clip_image0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mathprofi.ru/f/grafiki_i_svoistva_funkcij_clip_image040.gif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80" cy="18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) </w:t>
      </w:r>
      <w:proofErr w:type="gramEnd"/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называется прямой пропорциональностью. Например,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97840" cy="389255"/>
            <wp:effectExtent l="19050" t="0" r="0" b="0"/>
            <wp:docPr id="25" name="Рисунок 25" descr="http://www.mathprofi.ru/f/grafiki_i_svoistva_funkcij_clip_image04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mathprofi.ru/f/grafiki_i_svoistva_funkcij_clip_image042.gif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4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 График прямой пропорциональности всегда проходит через начало координат. Таким образом, построение прямой упрощается – достаточно найти всего одну точку.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2) Уравнение вида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368300" cy="198120"/>
            <wp:effectExtent l="19050" t="0" r="0" b="0"/>
            <wp:docPr id="26" name="Рисунок 26" descr="http://www.mathprofi.ru/f/grafiki_i_svoistva_funkcij_clip_image0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mathprofi.ru/f/grafiki_i_svoistva_funkcij_clip_image044.gif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задает прямую, параллельную оси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6065" cy="184150"/>
            <wp:effectExtent l="0" t="0" r="635" b="0"/>
            <wp:docPr id="27" name="Рисунок 27" descr="http://www.mathprofi.ru/f/grafiki_i_svoistva_funkcij_clip_image015_0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mathprofi.ru/f/grafiki_i_svoistva_funkcij_clip_image015_0002.gif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18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 в частности, сама ось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6065" cy="184150"/>
            <wp:effectExtent l="0" t="0" r="635" b="0"/>
            <wp:docPr id="28" name="Рисунок 28" descr="http://www.mathprofi.ru/f/grafiki_i_svoistva_funkcij_clip_image015_0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mathprofi.ru/f/grafiki_i_svoistva_funkcij_clip_image015_0003.gif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18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задается уравнением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368300" cy="198120"/>
            <wp:effectExtent l="19050" t="0" r="0" b="0"/>
            <wp:docPr id="29" name="Рисунок 29" descr="http://www.mathprofi.ru/f/grafiki_i_svoistva_funkcij_clip_image0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mathprofi.ru/f/grafiki_i_svoistva_funkcij_clip_image048.gif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 График функции строится сразу, без нахождения всяких точек. То есть, запись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50215" cy="198120"/>
            <wp:effectExtent l="19050" t="0" r="6985" b="0"/>
            <wp:docPr id="30" name="Рисунок 30" descr="http://www.mathprofi.ru/f/grafiki_i_svoistva_funkcij_clip_image035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.mathprofi.ru/f/grafiki_i_svoistva_funkcij_clip_image035_0000.gif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следует понимать так: «игрек всегда равен –4, при любом значении икс».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3) Уравнение вида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347980" cy="184150"/>
            <wp:effectExtent l="19050" t="0" r="0" b="0"/>
            <wp:docPr id="31" name="Рисунок 31" descr="http://www.mathprofi.ru/f/grafiki_i_svoistva_funkcij_clip_image0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mathprofi.ru/f/grafiki_i_svoistva_funkcij_clip_image050.gif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80" cy="18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задает прямую, параллельную оси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59080" cy="184150"/>
            <wp:effectExtent l="0" t="0" r="0" b="0"/>
            <wp:docPr id="32" name="Рисунок 32" descr="http://www.mathprofi.ru/f/grafiki_i_svoistva_funkcij_clip_image013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www.mathprofi.ru/f/grafiki_i_svoistva_funkcij_clip_image013_0000.gif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18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 в частности, сама ось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59080" cy="184150"/>
            <wp:effectExtent l="0" t="0" r="0" b="0"/>
            <wp:docPr id="33" name="Рисунок 33" descr="http://www.mathprofi.ru/f/grafiki_i_svoistva_funkcij_clip_image013_0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www.mathprofi.ru/f/grafiki_i_svoistva_funkcij_clip_image013_0001.gif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18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задается уравнением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347980" cy="184150"/>
            <wp:effectExtent l="19050" t="0" r="0" b="0"/>
            <wp:docPr id="34" name="Рисунок 34" descr="http://www.mathprofi.ru/f/grafiki_i_svoistva_funkcij_clip_image021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www.mathprofi.ru/f/grafiki_i_svoistva_funkcij_clip_image021_0000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80" cy="18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 График функции также строится сразу. Запись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334645" cy="184150"/>
            <wp:effectExtent l="19050" t="0" r="8255" b="0"/>
            <wp:docPr id="35" name="Рисунок 35" descr="http://www.mathprofi.ru/f/grafiki_i_svoistva_funkcij_clip_image025_0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www.mathprofi.ru/f/grafiki_i_svoistva_funkcij_clip_image025_0001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45" cy="18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следует понимать так: «икс всегда, при любом значении игрек, равен 1».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Некоторые спросят, ну зачем вспоминать 6 класс?! Так-то оно, может и так, только за годы практики я встретил добрый десяток студентов, которых ставила в тупик задача построения графика вроде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50215" cy="198120"/>
            <wp:effectExtent l="19050" t="0" r="6985" b="0"/>
            <wp:docPr id="36" name="Рисунок 36" descr="http://www.mathprofi.ru/f/grafiki_i_svoistva_funkcij_clip_image035_0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mathprofi.ru/f/grafiki_i_svoistva_funkcij_clip_image035_0001.gif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или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334645" cy="184150"/>
            <wp:effectExtent l="19050" t="0" r="8255" b="0"/>
            <wp:docPr id="37" name="Рисунок 37" descr="http://www.mathprofi.ru/f/grafiki_i_svoistva_funkcij_clip_image025_0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mathprofi.ru/f/grafiki_i_svoistva_funkcij_clip_image025_0002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45" cy="18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Построение </w:t>
      </w:r>
      <w:proofErr w:type="gramStart"/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прямой</w:t>
      </w:r>
      <w:proofErr w:type="gramEnd"/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– самое распространенное действие при выполнении чертежей.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Прямая линия детально рассматривается в курсе аналитической геометрии, и желающие могут обратиться к статье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hyperlink r:id="rId22" w:history="1">
        <w:r w:rsidRPr="006300EA">
          <w:rPr>
            <w:rFonts w:ascii="Arial" w:eastAsia="Times New Roman" w:hAnsi="Arial" w:cs="Arial"/>
            <w:b/>
            <w:bCs/>
            <w:color w:val="3366CC"/>
            <w:sz w:val="24"/>
            <w:szCs w:val="24"/>
            <w:lang w:eastAsia="ru-RU"/>
          </w:rPr>
          <w:t>Уравнение прямой на плоскости</w:t>
        </w:r>
      </w:hyperlink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</w:t>
      </w:r>
    </w:p>
    <w:p w:rsidR="006300EA" w:rsidRPr="006300EA" w:rsidRDefault="006300EA" w:rsidP="006300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</w:p>
    <w:p w:rsidR="006300EA" w:rsidRPr="006300EA" w:rsidRDefault="006300EA" w:rsidP="006300EA">
      <w:pPr>
        <w:spacing w:before="107" w:after="107" w:line="240" w:lineRule="auto"/>
        <w:ind w:left="107" w:right="107"/>
        <w:outlineLvl w:val="1"/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</w:pPr>
      <w:r w:rsidRPr="006300EA">
        <w:rPr>
          <w:rFonts w:ascii="Arial" w:eastAsia="Times New Roman" w:hAnsi="Arial" w:cs="Arial"/>
          <w:b/>
          <w:bCs/>
          <w:color w:val="FF0000"/>
          <w:sz w:val="24"/>
          <w:lang w:eastAsia="ru-RU"/>
        </w:rPr>
        <w:t>График квадратичной, кубической функции, график многочлена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lastRenderedPageBreak/>
        <w:t>Парабола. График квадратичной функции</w:t>
      </w:r>
      <w:proofErr w:type="gramStart"/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003300" cy="225425"/>
            <wp:effectExtent l="19050" t="0" r="0" b="0"/>
            <wp:docPr id="38" name="Рисунок 38" descr="http://www.mathprofi.ru/f/grafiki_i_svoistva_funkcij_clip_image05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www.mathprofi.ru/f/grafiki_i_svoistva_funkcij_clip_image055.gif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(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347980" cy="184150"/>
            <wp:effectExtent l="19050" t="0" r="0" b="0"/>
            <wp:docPr id="39" name="Рисунок 39" descr="http://www.mathprofi.ru/f/grafiki_i_svoistva_funkcij_clip_image040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www.mathprofi.ru/f/grafiki_i_svoistva_funkcij_clip_image040_0000.gif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80" cy="18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) </w:t>
      </w:r>
      <w:proofErr w:type="gramEnd"/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представляет собой параболу. Рассмотрим знаменитый случай: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22910" cy="225425"/>
            <wp:effectExtent l="19050" t="0" r="0" b="0"/>
            <wp:docPr id="40" name="Рисунок 40" descr="http://www.mathprofi.ru/f/grafiki_i_svoistva_funkcij_clip_image05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www.mathprofi.ru/f/grafiki_i_svoistva_funkcij_clip_image057.gif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422140" cy="2497455"/>
            <wp:effectExtent l="0" t="0" r="0" b="0"/>
            <wp:docPr id="41" name="Рисунок 41" descr="График квадратичной функции (парабол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График квадратичной функции (парабола)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140" cy="2497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Вспоминаем некоторые свойства функции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22910" cy="225425"/>
            <wp:effectExtent l="19050" t="0" r="0" b="0"/>
            <wp:docPr id="42" name="Рисунок 42" descr="http://www.mathprofi.ru/f/grafiki_i_svoistva_funkcij_clip_image057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www.mathprofi.ru/f/grafiki_i_svoistva_funkcij_clip_image057_0000.gif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hyperlink r:id="rId26" w:history="1">
        <w:r w:rsidRPr="006300EA">
          <w:rPr>
            <w:rFonts w:ascii="Arial" w:eastAsia="Times New Roman" w:hAnsi="Arial" w:cs="Arial"/>
            <w:b/>
            <w:bCs/>
            <w:color w:val="3366CC"/>
            <w:sz w:val="24"/>
            <w:szCs w:val="24"/>
            <w:lang w:eastAsia="ru-RU"/>
          </w:rPr>
          <w:t>Область определения</w:t>
        </w:r>
      </w:hyperlink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– любое действительное число (любое значение «икс»). Что это значит? Какую бы точку на оси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6065" cy="184150"/>
            <wp:effectExtent l="0" t="0" r="635" b="0"/>
            <wp:docPr id="43" name="Рисунок 43" descr="http://www.mathprofi.ru/f/grafiki_i_svoistva_funkcij_clip_image015_0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www.mathprofi.ru/f/grafiki_i_svoistva_funkcij_clip_image015_0004.gif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18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мы не выбрали – для каждого «икс» существует точка параболы. Математически это записывается так: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648335" cy="198120"/>
            <wp:effectExtent l="0" t="0" r="0" b="0"/>
            <wp:docPr id="44" name="Рисунок 44" descr="http://www.mathprofi.ru/f/grafiki_i_svoistva_funkcij_clip_image06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www.mathprofi.ru/f/grafiki_i_svoistva_funkcij_clip_image062.gif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. Область определения любой функции стандартно обозначается </w:t>
      </w:r>
      <w:proofErr w:type="gramStart"/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через</w:t>
      </w:r>
      <w:proofErr w:type="gramEnd"/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382270" cy="198120"/>
            <wp:effectExtent l="19050" t="0" r="0" b="0"/>
            <wp:docPr id="45" name="Рисунок 45" descr="http://www.mathprofi.ru/f/grafiki_i_svoistva_funkcij_clip_image06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www.mathprofi.ru/f/grafiki_i_svoistva_funkcij_clip_image064.gif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или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347980" cy="198120"/>
            <wp:effectExtent l="19050" t="0" r="0" b="0"/>
            <wp:docPr id="46" name="Рисунок 46" descr="http://www.mathprofi.ru/f/grafiki_i_svoistva_funkcij_clip_image0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www.mathprofi.ru/f/grafiki_i_svoistva_funkcij_clip_image066.gif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80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. </w:t>
      </w:r>
      <w:proofErr w:type="gramStart"/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Буква</w:t>
      </w:r>
      <w:proofErr w:type="gramEnd"/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63830" cy="184150"/>
            <wp:effectExtent l="0" t="0" r="7620" b="0"/>
            <wp:docPr id="47" name="Рисунок 47" descr="http://www.mathprofi.ru/f/grafiki_i_svoistva_funkcij_clip_image06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www.mathprofi.ru/f/grafiki_i_svoistva_funkcij_clip_image068.gif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18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обозначает множество действительных чисел или, проще говоря, «любое икс»  (когда работа оформляется в тетради, пишут не фигурную букву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63830" cy="184150"/>
            <wp:effectExtent l="0" t="0" r="7620" b="0"/>
            <wp:docPr id="48" name="Рисунок 48" descr="http://www.mathprofi.ru/f/grafiki_i_svoistva_funkcij_clip_image068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www.mathprofi.ru/f/grafiki_i_svoistva_funkcij_clip_image068_0000.gif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18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 а жирную букву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 w:rsidRPr="006300E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R</w:t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).    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Область значений – это множество всех значений, которые может принимать переменная «игрек». В данном случае: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914400" cy="218440"/>
            <wp:effectExtent l="0" t="0" r="0" b="0"/>
            <wp:docPr id="49" name="Рисунок 49" descr="http://www.mathprofi.ru/f/grafiki_i_svoistva_funkcij_clip_image0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www.mathprofi.ru/f/grafiki_i_svoistva_funkcij_clip_image070.gif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1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 – множество всех положительных значений, включая ноль. Область значений стандартно обозначается </w:t>
      </w:r>
      <w:proofErr w:type="gramStart"/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через</w:t>
      </w:r>
      <w:proofErr w:type="gramEnd"/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368300" cy="198120"/>
            <wp:effectExtent l="19050" t="0" r="0" b="0"/>
            <wp:docPr id="50" name="Рисунок 50" descr="http://www.mathprofi.ru/f/grafiki_i_svoistva_funkcij_clip_image07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www.mathprofi.ru/f/grafiki_i_svoistva_funkcij_clip_image072.gif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или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340995" cy="198120"/>
            <wp:effectExtent l="19050" t="0" r="0" b="0"/>
            <wp:docPr id="51" name="Рисунок 51" descr="http://www.mathprofi.ru/f/grafiki_i_svoistva_funkcij_clip_image0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www.mathprofi.ru/f/grafiki_i_svoistva_funkcij_clip_image074.gif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Функция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22910" cy="225425"/>
            <wp:effectExtent l="19050" t="0" r="0" b="0"/>
            <wp:docPr id="52" name="Рисунок 52" descr="http://www.mathprofi.ru/f/grafiki_i_svoistva_funkcij_clip_image057_0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www.mathprofi.ru/f/grafiki_i_svoistva_funkcij_clip_image057_0001.gif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является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 w:rsidRPr="006300E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чётной. Если функция является чётной, то ее график симметричен относительно оси </w:t>
      </w:r>
      <w:r>
        <w:rPr>
          <w:rFonts w:ascii="Arial" w:eastAsia="Times New Roman" w:hAnsi="Arial" w:cs="Arial"/>
          <w:b/>
          <w:bCs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59080" cy="184150"/>
            <wp:effectExtent l="0" t="0" r="0" b="0"/>
            <wp:docPr id="53" name="Рисунок 53" descr="http://www.mathprofi.ru/f/grafiki_i_svoistva_funkcij_clip_image013_0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www.mathprofi.ru/f/grafiki_i_svoistva_funkcij_clip_image013_0002.gif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18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 Это очень полезное свойство, которое заметно упрощает построение графика, в чём мы скоро убедимся. Аналитически чётность функции выражается условием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873760" cy="198120"/>
            <wp:effectExtent l="19050" t="0" r="0" b="0"/>
            <wp:docPr id="54" name="Рисунок 54" descr="http://www.mathprofi.ru/f/grafiki_i_svoistva_funkcij_clip_image07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www.mathprofi.ru/f/grafiki_i_svoistva_funkcij_clip_image077.gif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760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 Как проверить любую функцию на чётность?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 w:rsidRPr="006300E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 xml:space="preserve">Нужно  </w:t>
      </w:r>
      <w:proofErr w:type="gramStart"/>
      <w:r w:rsidRPr="006300E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вместо</w:t>
      </w:r>
      <w:proofErr w:type="gramEnd"/>
      <w:r w:rsidRPr="006300E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b/>
          <w:bCs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22555" cy="143510"/>
            <wp:effectExtent l="19050" t="0" r="0" b="0"/>
            <wp:docPr id="55" name="Рисунок 55" descr="http://www.mathprofi.ru/f/grafiki_i_svoistva_funkcij_clip_image0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www.mathprofi.ru/f/grafiki_i_svoistva_funkcij_clip_image079.gif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43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 подставить в уравнение </w:t>
      </w:r>
      <w:r>
        <w:rPr>
          <w:rFonts w:ascii="Arial" w:eastAsia="Times New Roman" w:hAnsi="Arial" w:cs="Arial"/>
          <w:b/>
          <w:bCs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38760" cy="143510"/>
            <wp:effectExtent l="19050" t="0" r="8890" b="0"/>
            <wp:docPr id="56" name="Рисунок 56" descr="http://www.mathprofi.ru/f/grafiki_i_svoistva_funkcij_clip_image08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www.mathprofi.ru/f/grafiki_i_svoistva_funkcij_clip_image081.gif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143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 В случае с параболой проверка выглядит так: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664970" cy="225425"/>
            <wp:effectExtent l="19050" t="0" r="0" b="0"/>
            <wp:docPr id="57" name="Рисунок 57" descr="http://www.mathprofi.ru/f/grafiki_i_svoistva_funkcij_clip_image08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www.mathprofi.ru/f/grafiki_i_svoistva_funkcij_clip_image083.gif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97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 значит, функция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22910" cy="225425"/>
            <wp:effectExtent l="19050" t="0" r="0" b="0"/>
            <wp:docPr id="58" name="Рисунок 58" descr="http://www.mathprofi.ru/f/grafiki_i_svoistva_funkcij_clip_image057_0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www.mathprofi.ru/f/grafiki_i_svoistva_funkcij_clip_image057_0002.gif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является четной.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Функция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22910" cy="225425"/>
            <wp:effectExtent l="19050" t="0" r="0" b="0"/>
            <wp:docPr id="59" name="Рисунок 59" descr="http://www.mathprofi.ru/f/grafiki_i_svoistva_funkcij_clip_image057_0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www.mathprofi.ru/f/grafiki_i_svoistva_funkcij_clip_image057_0003.gif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</w:t>
      </w:r>
      <w:r w:rsidRPr="006300E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не ограничена сверху</w:t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 Аналитически свойство записывается так: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914400" cy="293370"/>
            <wp:effectExtent l="19050" t="0" r="0" b="0"/>
            <wp:docPr id="60" name="Рисунок 60" descr="http://www.mathprofi.ru/f/grafiki_i_svoistva_funkcij_clip_image08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www.mathprofi.ru/f/grafiki_i_svoistva_funkcij_clip_image085.gif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93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 Вот вам, кстати, и пример геометрического смысла предела функции: если мы будем уходить по оси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6065" cy="184150"/>
            <wp:effectExtent l="0" t="0" r="635" b="0"/>
            <wp:docPr id="61" name="Рисунок 61" descr="http://www.mathprofi.ru/f/grafiki_i_svoistva_funkcij_clip_image015_00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www.mathprofi.ru/f/grafiki_i_svoistva_funkcij_clip_image015_0005.gif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18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(влево или вправо) на бесконечность, то ветки параболы (значения «игрек») будут неограниченно уходить вверх  на «плюс бесконечность».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При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hyperlink r:id="rId39" w:history="1">
        <w:r w:rsidRPr="006300EA">
          <w:rPr>
            <w:rFonts w:ascii="Arial" w:eastAsia="Times New Roman" w:hAnsi="Arial" w:cs="Arial"/>
            <w:b/>
            <w:bCs/>
            <w:color w:val="3366CC"/>
            <w:sz w:val="24"/>
            <w:szCs w:val="24"/>
            <w:lang w:eastAsia="ru-RU"/>
          </w:rPr>
          <w:t>изучении пределов функций</w:t>
        </w:r>
      </w:hyperlink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желательно понимать геометрический смысл предела.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Я не случайно так подробно расписал свойства функции, все вышеперечисленные вещи полезно знать и помнить при построении графиков функций, а также при исследовании графиков функций.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u w:val="single"/>
          <w:lang w:eastAsia="ru-RU"/>
        </w:rPr>
        <w:t>Пример 2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Построить график функции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030605" cy="225425"/>
            <wp:effectExtent l="19050" t="0" r="0" b="0"/>
            <wp:docPr id="62" name="Рисунок 62" descr="http://www.mathprofi.ru/f/grafiki_i_svoistva_funkcij_clip_image08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www.mathprofi.ru/f/grafiki_i_svoistva_funkcij_clip_image087.gif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В этом примере мы рассмотрим важный технический вопрос: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 w:rsidRPr="006300E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Как быстро построить параболу?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В практических заданиях необходимость начертить параболу возникает очень часто, в частности, при вычислении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hyperlink r:id="rId41" w:history="1">
        <w:r w:rsidRPr="006300EA">
          <w:rPr>
            <w:rFonts w:ascii="Arial" w:eastAsia="Times New Roman" w:hAnsi="Arial" w:cs="Arial"/>
            <w:b/>
            <w:bCs/>
            <w:color w:val="3366CC"/>
            <w:sz w:val="24"/>
            <w:szCs w:val="24"/>
            <w:lang w:eastAsia="ru-RU"/>
          </w:rPr>
          <w:t>площади фигуры с помощью определенного интеграла</w:t>
        </w:r>
      </w:hyperlink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 Поэтому чертеж желательно научиться выполнять быстро, с минимальной потерей времени. Я предлагаю следующий алгоритм построения.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Сначала находим вершину параболы. Для этого берём первую производную и приравниваем ее к нулю: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lastRenderedPageBreak/>
        <w:drawing>
          <wp:inline distT="0" distB="0" distL="0" distR="0">
            <wp:extent cx="2047240" cy="225425"/>
            <wp:effectExtent l="19050" t="0" r="0" b="0"/>
            <wp:docPr id="63" name="Рисунок 63" descr="http://www.mathprofi.ru/f/grafiki_i_svoistva_funkcij_clip_image08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www.mathprofi.ru/f/grafiki_i_svoistva_funkcij_clip_image089.gif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24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Если с производными плохо, следует ознакомиться с уроком</w:t>
      </w:r>
      <w:proofErr w:type="gramStart"/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hyperlink r:id="rId43" w:history="1">
        <w:r w:rsidRPr="006300EA">
          <w:rPr>
            <w:rFonts w:ascii="Arial" w:eastAsia="Times New Roman" w:hAnsi="Arial" w:cs="Arial"/>
            <w:b/>
            <w:bCs/>
            <w:color w:val="3366CC"/>
            <w:sz w:val="24"/>
            <w:szCs w:val="24"/>
            <w:lang w:eastAsia="ru-RU"/>
          </w:rPr>
          <w:t>К</w:t>
        </w:r>
        <w:proofErr w:type="gramEnd"/>
        <w:r w:rsidRPr="006300EA">
          <w:rPr>
            <w:rFonts w:ascii="Arial" w:eastAsia="Times New Roman" w:hAnsi="Arial" w:cs="Arial"/>
            <w:b/>
            <w:bCs/>
            <w:color w:val="3366CC"/>
            <w:sz w:val="24"/>
            <w:szCs w:val="24"/>
            <w:lang w:eastAsia="ru-RU"/>
          </w:rPr>
          <w:t>ак найти производную?</w:t>
        </w:r>
      </w:hyperlink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Итак, решение нашего уравнения: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334645" cy="184150"/>
            <wp:effectExtent l="19050" t="0" r="8255" b="0"/>
            <wp:docPr id="64" name="Рисунок 64" descr="http://www.mathprofi.ru/f/grafiki_i_svoistva_funkcij_clip_image025_0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www.mathprofi.ru/f/grafiki_i_svoistva_funkcij_clip_image025_0003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45" cy="18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– именно в этой точке и находится вершина параболы. Почему это так, можно узнать из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hyperlink r:id="rId44" w:history="1">
        <w:r w:rsidRPr="006300EA">
          <w:rPr>
            <w:rFonts w:ascii="Arial" w:eastAsia="Times New Roman" w:hAnsi="Arial" w:cs="Arial"/>
            <w:b/>
            <w:bCs/>
            <w:color w:val="3366CC"/>
            <w:sz w:val="24"/>
            <w:szCs w:val="24"/>
            <w:lang w:eastAsia="ru-RU"/>
          </w:rPr>
          <w:t>теоретической статьи о производной</w:t>
        </w:r>
      </w:hyperlink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и урока об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hyperlink r:id="rId45" w:history="1">
        <w:r w:rsidRPr="006300EA">
          <w:rPr>
            <w:rFonts w:ascii="Arial" w:eastAsia="Times New Roman" w:hAnsi="Arial" w:cs="Arial"/>
            <w:b/>
            <w:bCs/>
            <w:color w:val="3366CC"/>
            <w:sz w:val="24"/>
            <w:szCs w:val="24"/>
            <w:lang w:eastAsia="ru-RU"/>
          </w:rPr>
          <w:t>экстремумах функции</w:t>
        </w:r>
      </w:hyperlink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 А пока рассчитываем соответствующее значение «игрек»: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753870" cy="225425"/>
            <wp:effectExtent l="19050" t="0" r="0" b="0"/>
            <wp:docPr id="65" name="Рисунок 65" descr="http://www.mathprofi.ru/f/grafiki_i_svoistva_funkcij_clip_image09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://www.mathprofi.ru/f/grafiki_i_svoistva_funkcij_clip_image092.gif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87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Таким образом, вершина находится в точке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313690" cy="198120"/>
            <wp:effectExtent l="0" t="0" r="0" b="0"/>
            <wp:docPr id="66" name="Рисунок 66" descr="http://www.mathprofi.ru/f/grafiki_i_svoistva_funkcij_clip_image09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www.mathprofi.ru/f/grafiki_i_svoistva_funkcij_clip_image094.gif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Теперь находим другие точки, при этом нагло пользуемся симметричностью параболы. Следует заметить, что функция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030605" cy="225425"/>
            <wp:effectExtent l="19050" t="0" r="0" b="0"/>
            <wp:docPr id="67" name="Рисунок 67" descr="http://www.mathprofi.ru/f/grafiki_i_svoistva_funkcij_clip_image087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www.mathprofi.ru/f/grafiki_i_svoistva_funkcij_clip_image087_0000.gif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–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 w:rsidRPr="006300E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не является чётной</w:t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 но, тем не менее, симметричность параболы никто не отменял.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В каком порядке  находить остальные точки, думаю, будет понятно из итоговой таблицы: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3227705" cy="347980"/>
            <wp:effectExtent l="19050" t="0" r="0" b="0"/>
            <wp:docPr id="68" name="Рисунок 68" descr="http://www.mathprofi.ru/f/grafiki_i_svoistva_funkcij_clip_image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://www.mathprofi.ru/f/grafiki_i_svoistva_funkcij_clip_image096.jp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705" cy="347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Данный алгоритм построения образно можно назвать «челноком». Возможно, не все врубаются в суть челнока, тогда для сравнения напоминаю известную телепередачу «</w:t>
      </w:r>
      <w:proofErr w:type="spellStart"/>
      <w:proofErr w:type="gramStart"/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туды-сюды</w:t>
      </w:r>
      <w:proofErr w:type="spellEnd"/>
      <w:proofErr w:type="gramEnd"/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с Анфисой Чеховой».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Выполним чертеж: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422140" cy="4476750"/>
            <wp:effectExtent l="0" t="0" r="0" b="0"/>
            <wp:docPr id="69" name="Рисунок 69" descr="Как быстро построить параболу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Как быстро построить параболу?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140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  <w:t>Из рассмотренных графиков вспоминается еще один полезный признак: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Для квадратичной функции</w:t>
      </w:r>
      <w:proofErr w:type="gramStart"/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003300" cy="225425"/>
            <wp:effectExtent l="19050" t="0" r="0" b="0"/>
            <wp:docPr id="70" name="Рисунок 70" descr="http://www.mathprofi.ru/f/grafiki_i_svoistva_funkcij_clip_image055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www.mathprofi.ru/f/grafiki_i_svoistva_funkcij_clip_image055_0000.gif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(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347980" cy="184150"/>
            <wp:effectExtent l="19050" t="0" r="0" b="0"/>
            <wp:docPr id="71" name="Рисунок 71" descr="http://www.mathprofi.ru/f/grafiki_i_svoistva_funkcij_clip_image040_0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://www.mathprofi.ru/f/grafiki_i_svoistva_funkcij_clip_image040_0001.gif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80" cy="18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) </w:t>
      </w:r>
      <w:proofErr w:type="gramEnd"/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справедливо следующее: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Если </w:t>
      </w:r>
      <w:r>
        <w:rPr>
          <w:rFonts w:ascii="Arial" w:eastAsia="Times New Roman" w:hAnsi="Arial" w:cs="Arial"/>
          <w:b/>
          <w:bCs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347980" cy="184150"/>
            <wp:effectExtent l="19050" t="0" r="0" b="0"/>
            <wp:docPr id="72" name="Рисунок 72" descr="http://www.mathprofi.ru/f/grafiki_i_svoistva_funkcij_clip_image1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://www.mathprofi.ru/f/grafiki_i_svoistva_funkcij_clip_image101.gif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80" cy="18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, то ветви параболы направлены вверх</w:t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Если </w:t>
      </w:r>
      <w:r>
        <w:rPr>
          <w:rFonts w:ascii="Arial" w:eastAsia="Times New Roman" w:hAnsi="Arial" w:cs="Arial"/>
          <w:b/>
          <w:bCs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347980" cy="184150"/>
            <wp:effectExtent l="19050" t="0" r="0" b="0"/>
            <wp:docPr id="73" name="Рисунок 73" descr="http://www.mathprofi.ru/f/grafiki_i_svoistva_funkcij_clip_image1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www.mathprofi.ru/f/grafiki_i_svoistva_funkcij_clip_image103.gif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80" cy="18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, то ветви параболы направлены вниз</w:t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Углублённые знания о кривой можно получить на уроке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hyperlink r:id="rId52" w:history="1">
        <w:r w:rsidRPr="006300EA">
          <w:rPr>
            <w:rFonts w:ascii="Arial" w:eastAsia="Times New Roman" w:hAnsi="Arial" w:cs="Arial"/>
            <w:b/>
            <w:bCs/>
            <w:color w:val="3366CC"/>
            <w:sz w:val="24"/>
            <w:szCs w:val="24"/>
            <w:lang w:eastAsia="ru-RU"/>
          </w:rPr>
          <w:t>Гипербола и парабола</w:t>
        </w:r>
      </w:hyperlink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</w:t>
      </w:r>
    </w:p>
    <w:p w:rsidR="006300EA" w:rsidRPr="006300EA" w:rsidRDefault="006300EA" w:rsidP="006300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lastRenderedPageBreak/>
        <w:br/>
      </w:r>
    </w:p>
    <w:p w:rsidR="006300EA" w:rsidRPr="006300EA" w:rsidRDefault="006300EA" w:rsidP="006300EA">
      <w:pPr>
        <w:spacing w:before="107" w:after="107" w:line="240" w:lineRule="auto"/>
        <w:ind w:left="107" w:right="107"/>
        <w:outlineLvl w:val="1"/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</w:pPr>
      <w:r w:rsidRPr="006300EA">
        <w:rPr>
          <w:rFonts w:ascii="Arial" w:eastAsia="Times New Roman" w:hAnsi="Arial" w:cs="Arial"/>
          <w:b/>
          <w:bCs/>
          <w:color w:val="FF0000"/>
          <w:sz w:val="24"/>
          <w:lang w:eastAsia="ru-RU"/>
        </w:rPr>
        <w:t>Кубическая парабола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Кубическая парабола задается функцией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22910" cy="225425"/>
            <wp:effectExtent l="19050" t="0" r="0" b="0"/>
            <wp:docPr id="74" name="Рисунок 74" descr="http://www.mathprofi.ru/f/grafiki_i_svoistva_funkcij_clip_image1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://www.mathprofi.ru/f/grafiki_i_svoistva_funkcij_clip_image105.gif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 Вот знакомый со школы чертеж: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422140" cy="4476750"/>
            <wp:effectExtent l="0" t="0" r="0" b="0"/>
            <wp:docPr id="75" name="Рисунок 75" descr="Кубическая парабо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Кубическая парабола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140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  <w:t>Перечислим основные свойства функции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22910" cy="225425"/>
            <wp:effectExtent l="19050" t="0" r="0" b="0"/>
            <wp:docPr id="76" name="Рисунок 76" descr="http://www.mathprofi.ru/f/grafiki_i_svoistva_funkcij_clip_image105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://www.mathprofi.ru/f/grafiki_i_svoistva_funkcij_clip_image105_0000.gif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hyperlink r:id="rId55" w:history="1">
        <w:r w:rsidRPr="006300EA">
          <w:rPr>
            <w:rFonts w:ascii="Arial" w:eastAsia="Times New Roman" w:hAnsi="Arial" w:cs="Arial"/>
            <w:b/>
            <w:bCs/>
            <w:color w:val="3366CC"/>
            <w:sz w:val="24"/>
            <w:szCs w:val="24"/>
            <w:lang w:eastAsia="ru-RU"/>
          </w:rPr>
          <w:t>Область определения</w:t>
        </w:r>
      </w:hyperlink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– любое действительное число: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648335" cy="198120"/>
            <wp:effectExtent l="0" t="0" r="0" b="0"/>
            <wp:docPr id="77" name="Рисунок 77" descr="http://www.mathprofi.ru/f/grafiki_i_svoistva_funkcij_clip_image062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://www.mathprofi.ru/f/grafiki_i_svoistva_funkcij_clip_image062_0000.gif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Область значений – любое действительное число: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641350" cy="198120"/>
            <wp:effectExtent l="19050" t="0" r="6350" b="0"/>
            <wp:docPr id="78" name="Рисунок 78" descr="http://www.mathprofi.ru/f/grafiki_i_svoistva_funkcij_clip_image1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://www.mathprofi.ru/f/grafiki_i_svoistva_funkcij_clip_image109.gif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Функция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09575" cy="225425"/>
            <wp:effectExtent l="19050" t="0" r="9525" b="0"/>
            <wp:docPr id="79" name="Рисунок 79" descr="http://www.mathprofi.ru/f/grafiki_i_svoistva_funkcij_clip_image1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www.mathprofi.ru/f/grafiki_i_svoistva_funkcij_clip_image111.gif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является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 w:rsidRPr="006300E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нечётной. Если функция является нечётной, то ее график симметричен относительно начала координат</w:t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 Аналитически нечётность функции выражается условием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962025" cy="198120"/>
            <wp:effectExtent l="19050" t="0" r="0" b="0"/>
            <wp:docPr id="80" name="Рисунок 80" descr="http://www.mathprofi.ru/f/grafiki_i_svoistva_funkcij_clip_image1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://www.mathprofi.ru/f/grafiki_i_svoistva_funkcij_clip_image113.gif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 Выполним проверку для кубической функции, для этого вместо «икс» подставим «минус икс»: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313305" cy="225425"/>
            <wp:effectExtent l="19050" t="0" r="0" b="0"/>
            <wp:docPr id="81" name="Рисунок 81" descr="http://www.mathprofi.ru/f/grafiki_i_svoistva_funkcij_clip_image1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://www.mathprofi.ru/f/grafiki_i_svoistva_funkcij_clip_image115.gif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305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 значит, функция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22910" cy="225425"/>
            <wp:effectExtent l="19050" t="0" r="0" b="0"/>
            <wp:docPr id="82" name="Рисунок 82" descr="http://www.mathprofi.ru/f/grafiki_i_svoistva_funkcij_clip_image105_0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://www.mathprofi.ru/f/grafiki_i_svoistva_funkcij_clip_image105_0001.gif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является нечетной.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Функция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22910" cy="225425"/>
            <wp:effectExtent l="19050" t="0" r="0" b="0"/>
            <wp:docPr id="83" name="Рисунок 83" descr="http://www.mathprofi.ru/f/grafiki_i_svoistva_funkcij_clip_image105_0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://www.mathprofi.ru/f/grafiki_i_svoistva_funkcij_clip_image105_0002.gif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</w:t>
      </w:r>
      <w:r w:rsidRPr="006300E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не ограничена</w:t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 На языке пределов функции это можно записать так: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907415" cy="293370"/>
            <wp:effectExtent l="19050" t="0" r="0" b="0"/>
            <wp:docPr id="84" name="Рисунок 84" descr="http://www.mathprofi.ru/f/grafiki_i_svoistva_funkcij_clip_image1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://www.mathprofi.ru/f/grafiki_i_svoistva_funkcij_clip_image118.gif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415" cy="293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907415" cy="293370"/>
            <wp:effectExtent l="19050" t="0" r="0" b="0"/>
            <wp:docPr id="85" name="Рисунок 85" descr="http://www.mathprofi.ru/f/grafiki_i_svoistva_funkcij_clip_image1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://www.mathprofi.ru/f/grafiki_i_svoistva_funkcij_clip_image120.gif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415" cy="293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  <w:t>Кубическую параболу тоже эффективнее строить с помощью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 w:rsidRPr="006300EA">
        <w:rPr>
          <w:rFonts w:ascii="Arial" w:eastAsia="Times New Roman" w:hAnsi="Arial" w:cs="Arial"/>
          <w:strike/>
          <w:color w:val="000000"/>
          <w:sz w:val="17"/>
          <w:szCs w:val="17"/>
          <w:lang w:eastAsia="ru-RU"/>
        </w:rPr>
        <w:t>Анфисы Чеховой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алгоритма «челнока»: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429510" cy="361950"/>
            <wp:effectExtent l="19050" t="0" r="8890" b="0"/>
            <wp:docPr id="86" name="Рисунок 86" descr="http://www.mathprofi.ru/f/grafiki_i_svoistva_funkcij_clip_image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://www.mathprofi.ru/f/grafiki_i_svoistva_funkcij_clip_image122.jpg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51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Наверняка, вы заметили, в чем ещё проявляется нечетность функции. Если мы нашли, что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003300" cy="225425"/>
            <wp:effectExtent l="19050" t="0" r="0" b="0"/>
            <wp:docPr id="87" name="Рисунок 87" descr="http://www.mathprofi.ru/f/grafiki_i_svoistva_funkcij_clip_image1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://www.mathprofi.ru/f/grafiki_i_svoistva_funkcij_clip_image124.gif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 то при вычислении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22910" cy="198120"/>
            <wp:effectExtent l="19050" t="0" r="0" b="0"/>
            <wp:docPr id="88" name="Рисунок 88" descr="http://www.mathprofi.ru/f/grafiki_i_svoistva_funkcij_clip_image1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://www.mathprofi.ru/f/grafiki_i_svoistva_funkcij_clip_image126.gif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уже не нужно ничего считать, автоматом записываем, что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914400" cy="198120"/>
            <wp:effectExtent l="19050" t="0" r="0" b="0"/>
            <wp:docPr id="89" name="Рисунок 89" descr="http://www.mathprofi.ru/f/grafiki_i_svoistva_funkcij_clip_image1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://www.mathprofi.ru/f/grafiki_i_svoistva_funkcij_clip_image128.gif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 Эта особенность справедлива для любой нечетной функции.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lastRenderedPageBreak/>
        <w:t>Теперь немного поговорим о графиках многочленов.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График любого многочлена третьей степени</w:t>
      </w:r>
      <w:proofErr w:type="gramStart"/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371600" cy="225425"/>
            <wp:effectExtent l="19050" t="0" r="0" b="0"/>
            <wp:docPr id="90" name="Рисунок 90" descr="http://www.mathprofi.ru/f/grafiki_i_svoistva_funkcij_clip_image1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://www.mathprofi.ru/f/grafiki_i_svoistva_funkcij_clip_image130.gif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(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347980" cy="184150"/>
            <wp:effectExtent l="19050" t="0" r="0" b="0"/>
            <wp:docPr id="91" name="Рисунок 91" descr="http://www.mathprofi.ru/f/grafiki_i_svoistva_funkcij_clip_image040_0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://www.mathprofi.ru/f/grafiki_i_svoistva_funkcij_clip_image040_0002.gif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80" cy="18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) </w:t>
      </w:r>
      <w:proofErr w:type="gramEnd"/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принципиально имеет следующий вид: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3896360" cy="3582670"/>
            <wp:effectExtent l="0" t="0" r="0" b="0"/>
            <wp:docPr id="92" name="Рисунок 92" descr="Многочлен третьей степе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Многочлен третьей степени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360" cy="3582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  <w:t>В этом примере коэффициент при старшей степени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347980" cy="184150"/>
            <wp:effectExtent l="19050" t="0" r="0" b="0"/>
            <wp:docPr id="93" name="Рисунок 93" descr="http://www.mathprofi.ru/f/grafiki_i_svoistva_funkcij_clip_image103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://www.mathprofi.ru/f/grafiki_i_svoistva_funkcij_clip_image103_0000.gif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80" cy="18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 поэтому график развёрнут «наоборот». Принципиально такой же вид имеют графики многочленов 5-ой, 7-ой, 9-ой и других нечетных степеней. Чем выше степень, тем больше промежуточных «</w:t>
      </w:r>
      <w:proofErr w:type="spellStart"/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загибулин</w:t>
      </w:r>
      <w:proofErr w:type="spellEnd"/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».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Многочлены 4-ой, 6-ой и других четных степеней имеют график принципиально следующего вида: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739900" cy="3582670"/>
            <wp:effectExtent l="0" t="0" r="0" b="0"/>
            <wp:docPr id="94" name="Рисунок 94" descr="Многочлен четвертой степе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Многочлен четвертой степени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3582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  <w:t>Эти знания полезны при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hyperlink r:id="rId69" w:history="1">
        <w:r w:rsidRPr="006300EA">
          <w:rPr>
            <w:rFonts w:ascii="Arial" w:eastAsia="Times New Roman" w:hAnsi="Arial" w:cs="Arial"/>
            <w:b/>
            <w:bCs/>
            <w:color w:val="3366CC"/>
            <w:sz w:val="24"/>
            <w:szCs w:val="24"/>
            <w:lang w:eastAsia="ru-RU"/>
          </w:rPr>
          <w:t>исследовании графиков функций</w:t>
        </w:r>
      </w:hyperlink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</w:t>
      </w:r>
    </w:p>
    <w:p w:rsidR="006300EA" w:rsidRPr="006300EA" w:rsidRDefault="006300EA" w:rsidP="006300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</w:p>
    <w:p w:rsidR="006300EA" w:rsidRPr="006300EA" w:rsidRDefault="006300EA" w:rsidP="006300EA">
      <w:pPr>
        <w:spacing w:before="107" w:after="107" w:line="240" w:lineRule="auto"/>
        <w:ind w:left="107" w:right="107"/>
        <w:outlineLvl w:val="1"/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</w:pPr>
      <w:r w:rsidRPr="006300EA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График функции</w:t>
      </w:r>
      <w:r w:rsidRPr="006300EA">
        <w:rPr>
          <w:rFonts w:ascii="Arial" w:eastAsia="Times New Roman" w:hAnsi="Arial" w:cs="Arial"/>
          <w:b/>
          <w:bCs/>
          <w:color w:val="FF0000"/>
          <w:sz w:val="24"/>
          <w:lang w:eastAsia="ru-RU"/>
        </w:rPr>
        <w:t> </w:t>
      </w:r>
      <w:r>
        <w:rPr>
          <w:rFonts w:ascii="Arial" w:eastAsia="Times New Roman" w:hAnsi="Arial" w:cs="Arial"/>
          <w:b/>
          <w:bCs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484505" cy="238760"/>
            <wp:effectExtent l="19050" t="0" r="0" b="0"/>
            <wp:docPr id="95" name="Рисунок 95" descr="http://www.mathprofi.ru/f/grafiki_i_svoistva_funkcij_clip_image13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://www.mathprofi.ru/f/grafiki_i_svoistva_funkcij_clip_image137.gif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lastRenderedPageBreak/>
        <w:t>Он представляет собой одну из ветвей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hyperlink r:id="rId71" w:history="1">
        <w:r w:rsidRPr="006300EA">
          <w:rPr>
            <w:rFonts w:ascii="Arial" w:eastAsia="Times New Roman" w:hAnsi="Arial" w:cs="Arial"/>
            <w:b/>
            <w:bCs/>
            <w:color w:val="3366CC"/>
            <w:sz w:val="24"/>
            <w:szCs w:val="24"/>
            <w:lang w:eastAsia="ru-RU"/>
          </w:rPr>
          <w:t>параболы</w:t>
        </w:r>
      </w:hyperlink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 Выполним чертеж: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422140" cy="4476750"/>
            <wp:effectExtent l="0" t="0" r="0" b="0"/>
            <wp:docPr id="96" name="Рисунок 96" descr="График корня из ик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График корня из икс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140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  <w:t>Основные свойства функции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84505" cy="238760"/>
            <wp:effectExtent l="19050" t="0" r="0" b="0"/>
            <wp:docPr id="97" name="Рисунок 97" descr="http://www.mathprofi.ru/f/grafiki_i_svoistva_funkcij_clip_image137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://www.mathprofi.ru/f/grafiki_i_svoistva_funkcij_clip_image137_0000.gif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: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hyperlink r:id="rId73" w:history="1">
        <w:r w:rsidRPr="006300EA">
          <w:rPr>
            <w:rFonts w:ascii="Arial" w:eastAsia="Times New Roman" w:hAnsi="Arial" w:cs="Arial"/>
            <w:b/>
            <w:bCs/>
            <w:color w:val="3366CC"/>
            <w:sz w:val="24"/>
            <w:szCs w:val="24"/>
            <w:lang w:eastAsia="ru-RU"/>
          </w:rPr>
          <w:t>Область определения</w:t>
        </w:r>
      </w:hyperlink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: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921385" cy="218440"/>
            <wp:effectExtent l="0" t="0" r="0" b="0"/>
            <wp:docPr id="98" name="Рисунок 98" descr="http://www.mathprofi.ru/f/grafiki_i_svoistva_funkcij_clip_image14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://www.mathprofi.ru/f/grafiki_i_svoistva_funkcij_clip_image142.gif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85" cy="21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Область значений: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914400" cy="218440"/>
            <wp:effectExtent l="0" t="0" r="0" b="0"/>
            <wp:docPr id="99" name="Рисунок 99" descr="http://www.mathprofi.ru/f/grafiki_i_svoistva_funkcij_clip_image1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://www.mathprofi.ru/f/grafiki_i_svoistva_funkcij_clip_image144.gif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1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То есть, график функции полностью находится в первой координатной четверти.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Функция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84505" cy="238760"/>
            <wp:effectExtent l="19050" t="0" r="0" b="0"/>
            <wp:docPr id="100" name="Рисунок 100" descr="http://www.mathprofi.ru/f/grafiki_i_svoistva_funkcij_clip_image137_0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://www.mathprofi.ru/f/grafiki_i_svoistva_funkcij_clip_image137_0001.gif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</w:t>
      </w:r>
      <w:r w:rsidRPr="006300E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не ограничена сверху</w:t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 Или с помощью предела: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962025" cy="307340"/>
            <wp:effectExtent l="19050" t="0" r="0" b="0"/>
            <wp:docPr id="101" name="Рисунок 101" descr="http://www.mathprofi.ru/f/grafiki_i_svoistva_funkcij_clip_image14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://www.mathprofi.ru/f/grafiki_i_svoistva_funkcij_clip_image147.gif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307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При построении простейших графиков с корнями также уместен поточечный способ построения, при этом выгодно подбирать такие значения «икс», чтобы корень извлекался нацело:</w:t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999615" cy="347980"/>
            <wp:effectExtent l="19050" t="0" r="635" b="0"/>
            <wp:docPr id="102" name="Рисунок 102" descr="http://www.mathprofi.ru/f/grafiki_i_svoistva_funkcij_clip_image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://www.mathprofi.ru/f/grafiki_i_svoistva_funkcij_clip_image149.jpg"/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615" cy="347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На самом деле хочется разобрать еще примеры с корнями, например,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84505" cy="238760"/>
            <wp:effectExtent l="19050" t="0" r="0" b="0"/>
            <wp:docPr id="103" name="Рисунок 103" descr="http://www.mathprofi.ru/f/grafiki_i_svoistva_funkcij_clip_image15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://www.mathprofi.ru/f/grafiki_i_svoistva_funkcij_clip_image151.gif"/>
                    <pic:cNvPicPr>
                      <a:picLocks noChangeAspect="1" noChangeArrowheads="1"/>
                    </pic:cNvPicPr>
                  </pic:nvPicPr>
                  <pic:blipFill>
                    <a:blip r:embed="rId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 но они встречаются значительно реже. Сейчас я ориентируюсь на более распространенные случаи, и, как показывает практика, что-нибудь вроде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559435" cy="238760"/>
            <wp:effectExtent l="19050" t="0" r="0" b="0"/>
            <wp:docPr id="104" name="Рисунок 104" descr="http://www.mathprofi.ru/f/grafiki_i_svoistva_funkcij_clip_image15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ttp://www.mathprofi.ru/f/grafiki_i_svoistva_funkcij_clip_image153.gif"/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приходиться строить значительно чаще. Однако унывать не нужно, в других статьях я рассмотрю самые разнообразные функции и их графики, корни в том числе.</w:t>
      </w:r>
    </w:p>
    <w:p w:rsidR="006300EA" w:rsidRPr="006300EA" w:rsidRDefault="006300EA" w:rsidP="006300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</w:p>
    <w:p w:rsidR="006300EA" w:rsidRPr="006300EA" w:rsidRDefault="006300EA" w:rsidP="006300EA">
      <w:pPr>
        <w:spacing w:before="107" w:after="107" w:line="240" w:lineRule="auto"/>
        <w:ind w:left="107" w:right="107"/>
        <w:outlineLvl w:val="1"/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</w:pPr>
      <w:r w:rsidRPr="006300EA">
        <w:rPr>
          <w:rFonts w:ascii="Arial" w:eastAsia="Times New Roman" w:hAnsi="Arial" w:cs="Arial"/>
          <w:b/>
          <w:bCs/>
          <w:color w:val="FF0000"/>
          <w:sz w:val="24"/>
          <w:lang w:eastAsia="ru-RU"/>
        </w:rPr>
        <w:t>График гиперболы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Опять же вспоминаем тривиальную «школьную» гиперболу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389255" cy="389255"/>
            <wp:effectExtent l="19050" t="0" r="0" b="0"/>
            <wp:docPr id="105" name="Рисунок 105" descr="http://www.mathprofi.ru/f/grafiki_i_svoistva_funkcij_clip_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ttp://www.mathprofi.ru/f/grafiki_i_svoistva_funkcij_clip_image002.gif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lastRenderedPageBreak/>
        <w:t>Выполним чертеж:</w:t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422140" cy="4476750"/>
            <wp:effectExtent l="0" t="0" r="0" b="0"/>
            <wp:docPr id="106" name="Рисунок 106" descr="График гипербол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График гиперболы"/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140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  <w:t>Основные свойства функции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389255" cy="389255"/>
            <wp:effectExtent l="19050" t="0" r="0" b="0"/>
            <wp:docPr id="107" name="Рисунок 107" descr="http://www.mathprofi.ru/f/grafiki_i_svoistva_funkcij_clip_image002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http://www.mathprofi.ru/f/grafiki_i_svoistva_funkcij_clip_image002_0000.gif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: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hyperlink r:id="rId82" w:history="1">
        <w:r w:rsidRPr="006300EA">
          <w:rPr>
            <w:rFonts w:ascii="Arial" w:eastAsia="Times New Roman" w:hAnsi="Arial" w:cs="Arial"/>
            <w:b/>
            <w:bCs/>
            <w:color w:val="3366CC"/>
            <w:sz w:val="24"/>
            <w:szCs w:val="24"/>
            <w:lang w:eastAsia="ru-RU"/>
          </w:rPr>
          <w:t>Область определения</w:t>
        </w:r>
      </w:hyperlink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: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921385" cy="218440"/>
            <wp:effectExtent l="19050" t="0" r="0" b="0"/>
            <wp:docPr id="108" name="Рисунок 108" descr="http://www.mathprofi.ru/f/grafiki_i_svoistva_funkcij_clip_image0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://www.mathprofi.ru/f/grafiki_i_svoistva_funkcij_clip_image007.gif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85" cy="21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Область значений: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914400" cy="218440"/>
            <wp:effectExtent l="19050" t="0" r="0" b="0"/>
            <wp:docPr id="109" name="Рисунок 109" descr="http://www.mathprofi.ru/f/grafiki_i_svoistva_funkcij_clip_image0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://www.mathprofi.ru/f/grafiki_i_svoistva_funkcij_clip_image009.gif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1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Запись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29895" cy="218440"/>
            <wp:effectExtent l="0" t="0" r="0" b="0"/>
            <wp:docPr id="110" name="Рисунок 110" descr="http://www.mathprofi.ru/f/grafiki_i_svoistva_funkcij_clip_image011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://www.mathprofi.ru/f/grafiki_i_svoistva_funkcij_clip_image011_0000.gif"/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95" cy="21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обозначает: «любое действительное число, исключая ноль»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В точке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347980" cy="184150"/>
            <wp:effectExtent l="19050" t="0" r="0" b="0"/>
            <wp:docPr id="111" name="Рисунок 111" descr="http://www.mathprofi.ru/f/grafiki_i_svoistva_funkcij_clip_image013_0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http://www.mathprofi.ru/f/grafiki_i_svoistva_funkcij_clip_image013_0003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80" cy="18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функция терпит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hyperlink r:id="rId86" w:history="1">
        <w:r w:rsidRPr="006300EA">
          <w:rPr>
            <w:rFonts w:ascii="Arial" w:eastAsia="Times New Roman" w:hAnsi="Arial" w:cs="Arial"/>
            <w:b/>
            <w:bCs/>
            <w:color w:val="3366CC"/>
            <w:sz w:val="24"/>
            <w:szCs w:val="24"/>
            <w:lang w:eastAsia="ru-RU"/>
          </w:rPr>
          <w:t>бесконечный разрыв</w:t>
        </w:r>
      </w:hyperlink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 Или с помощью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proofErr w:type="spellStart"/>
      <w:r w:rsidRPr="006300E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односторонних</w:t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пределов</w:t>
      </w:r>
      <w:proofErr w:type="spellEnd"/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: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812165" cy="389255"/>
            <wp:effectExtent l="0" t="0" r="6985" b="0"/>
            <wp:docPr id="112" name="Рисунок 112" descr="http://www.mathprofi.ru/f/grafiki_i_svoistva_funkcij_clip_image015_0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://www.mathprofi.ru/f/grafiki_i_svoistva_funkcij_clip_image015_0006.gif"/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16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825500" cy="389255"/>
            <wp:effectExtent l="0" t="0" r="0" b="0"/>
            <wp:docPr id="113" name="Рисунок 113" descr="http://www.mathprofi.ru/f/grafiki_i_svoistva_funkcij_clip_image017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http://www.mathprofi.ru/f/grafiki_i_svoistva_funkcij_clip_image017_0000.gif"/>
                    <pic:cNvPicPr>
                      <a:picLocks noChangeAspect="1" noChangeArrowheads="1"/>
                    </pic:cNvPicPr>
                  </pic:nvPicPr>
                  <pic:blipFill>
                    <a:blip r:embed="rId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 Немного поговорим об односторонних пределах. Запись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641350" cy="184150"/>
            <wp:effectExtent l="19050" t="0" r="0" b="0"/>
            <wp:docPr id="114" name="Рисунок 114" descr="http://www.mathprofi.ru/f/grafiki_i_svoistva_funkcij_clip_image019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http://www.mathprofi.ru/f/grafiki_i_svoistva_funkcij_clip_image019_0000.gif"/>
                    <pic:cNvPicPr>
                      <a:picLocks noChangeAspect="1" noChangeArrowheads="1"/>
                    </pic:cNvPicPr>
                  </pic:nvPicPr>
                  <pic:blipFill>
                    <a:blip r:embed="rId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18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обозначает, что мы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 w:rsidRPr="006300E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бесконечно близко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приближаемся по оси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6065" cy="184150"/>
            <wp:effectExtent l="0" t="0" r="635" b="0"/>
            <wp:docPr id="115" name="Рисунок 115" descr="http://www.mathprofi.ru/f/grafiki_i_svoistva_funkcij_clip_image021_0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ttp://www.mathprofi.ru/f/grafiki_i_svoistva_funkcij_clip_image021_0001.gif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18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к нулю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 w:rsidRPr="006300E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слева</w:t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 Как при этом ведёт себя график? Он уходит вниз на минус бесконечность,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 w:rsidRPr="006300E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бесконечно близко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приближаясь к оси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59080" cy="184150"/>
            <wp:effectExtent l="0" t="0" r="0" b="0"/>
            <wp:docPr id="116" name="Рисунок 116" descr="http://www.mathprofi.ru/f/grafiki_i_svoistva_funkcij_clip_image023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http://www.mathprofi.ru/f/grafiki_i_svoistva_funkcij_clip_image023_0000.gif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18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 Именно этот факт и записывается пределом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812165" cy="389255"/>
            <wp:effectExtent l="0" t="0" r="6985" b="0"/>
            <wp:docPr id="117" name="Рисунок 117" descr="http://www.mathprofi.ru/f/grafiki_i_svoistva_funkcij_clip_image015_00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http://www.mathprofi.ru/f/grafiki_i_svoistva_funkcij_clip_image015_0007.gif"/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16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 Аналогично, запись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641350" cy="184150"/>
            <wp:effectExtent l="19050" t="0" r="0" b="0"/>
            <wp:docPr id="118" name="Рисунок 118" descr="http://www.mathprofi.ru/f/grafiki_i_svoistva_funkcij_clip_image025_0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http://www.mathprofi.ru/f/grafiki_i_svoistva_funkcij_clip_image025_0004.gif"/>
                    <pic:cNvPicPr>
                      <a:picLocks noChangeAspect="1" noChangeArrowheads="1"/>
                    </pic:cNvPicPr>
                  </pic:nvPicPr>
                  <pic:blipFill>
                    <a:blip r:embed="rId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18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обозначает, что мы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 w:rsidRPr="006300E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бесконечно близко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приближаемся по оси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6065" cy="184150"/>
            <wp:effectExtent l="0" t="0" r="635" b="0"/>
            <wp:docPr id="119" name="Рисунок 119" descr="http://www.mathprofi.ru/f/grafiki_i_svoistva_funkcij_clip_image021_0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ttp://www.mathprofi.ru/f/grafiki_i_svoistva_funkcij_clip_image021_0002.gif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18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к нулю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 w:rsidRPr="006300E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справа</w:t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.  При этом ветвь гиперболы уходит вверх на плюс </w:t>
      </w:r>
      <w:proofErr w:type="spellStart"/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бесконечность</w:t>
      </w:r>
      <w:proofErr w:type="gramStart"/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</w:t>
      </w:r>
      <w:r w:rsidRPr="006300E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б</w:t>
      </w:r>
      <w:proofErr w:type="gramEnd"/>
      <w:r w:rsidRPr="006300E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есконечно</w:t>
      </w:r>
      <w:proofErr w:type="spellEnd"/>
      <w:r w:rsidRPr="006300E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 xml:space="preserve"> близко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приближаясь к оси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59080" cy="184150"/>
            <wp:effectExtent l="0" t="0" r="0" b="0"/>
            <wp:docPr id="120" name="Рисунок 120" descr="http://www.mathprofi.ru/f/grafiki_i_svoistva_funkcij_clip_image023_0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http://www.mathprofi.ru/f/grafiki_i_svoistva_funkcij_clip_image023_0001.gif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18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 Или коротко: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825500" cy="389255"/>
            <wp:effectExtent l="0" t="0" r="0" b="0"/>
            <wp:docPr id="121" name="Рисунок 121" descr="http://www.mathprofi.ru/f/grafiki_i_svoistva_funkcij_clip_image017_0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://www.mathprofi.ru/f/grafiki_i_svoistva_funkcij_clip_image017_0001.gif"/>
                    <pic:cNvPicPr>
                      <a:picLocks noChangeAspect="1" noChangeArrowheads="1"/>
                    </pic:cNvPicPr>
                  </pic:nvPicPr>
                  <pic:blipFill>
                    <a:blip r:embed="rId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proofErr w:type="gramStart"/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Такая прямая (к которой бесконечно близко приближается график какой-либо функции) называется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hyperlink r:id="rId91" w:history="1">
        <w:r w:rsidRPr="006300EA">
          <w:rPr>
            <w:rFonts w:ascii="Arial" w:eastAsia="Times New Roman" w:hAnsi="Arial" w:cs="Arial"/>
            <w:b/>
            <w:bCs/>
            <w:i/>
            <w:iCs/>
            <w:color w:val="3366CC"/>
            <w:sz w:val="24"/>
            <w:szCs w:val="24"/>
            <w:lang w:eastAsia="ru-RU"/>
          </w:rPr>
          <w:t>асимптотой</w:t>
        </w:r>
      </w:hyperlink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</w:t>
      </w:r>
      <w:proofErr w:type="gramEnd"/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В данном случае ось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59080" cy="184150"/>
            <wp:effectExtent l="0" t="0" r="0" b="0"/>
            <wp:docPr id="122" name="Рисунок 122" descr="http://www.mathprofi.ru/f/grafiki_i_svoistva_funkcij_clip_image023_0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http://www.mathprofi.ru/f/grafiki_i_svoistva_funkcij_clip_image023_0002.gif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18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является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hyperlink r:id="rId92" w:history="1">
        <w:r w:rsidRPr="006300EA">
          <w:rPr>
            <w:rFonts w:ascii="Arial" w:eastAsia="Times New Roman" w:hAnsi="Arial" w:cs="Arial"/>
            <w:b/>
            <w:bCs/>
            <w:i/>
            <w:iCs/>
            <w:color w:val="3366CC"/>
            <w:sz w:val="24"/>
            <w:szCs w:val="24"/>
            <w:lang w:eastAsia="ru-RU"/>
          </w:rPr>
          <w:t>вертикальной асимптотой</w:t>
        </w:r>
      </w:hyperlink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для графика гиперболы </w:t>
      </w:r>
      <w:proofErr w:type="gramStart"/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при</w:t>
      </w:r>
      <w:proofErr w:type="gramEnd"/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22910" cy="184150"/>
            <wp:effectExtent l="19050" t="0" r="0" b="0"/>
            <wp:docPr id="123" name="Рисунок 123" descr="http://www.mathprofi.ru/f/grafiki_i_svoistva_funkcij_clip_image027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http://www.mathprofi.ru/f/grafiki_i_svoistva_funkcij_clip_image027_0000.gif"/>
                    <pic:cNvPicPr>
                      <a:picLocks noChangeAspect="1" noChangeArrowheads="1"/>
                    </pic:cNvPicPr>
                  </pic:nvPicPr>
                  <pic:blipFill>
                    <a:blip r:embed="rId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18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lastRenderedPageBreak/>
        <w:t>Будет ГРУБОЙ ошибкой, если при оформлении чертежа по небрежности допустить пересечение графика с асимптотой</w:t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Также односторонние пределы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812165" cy="389255"/>
            <wp:effectExtent l="0" t="0" r="6985" b="0"/>
            <wp:docPr id="124" name="Рисунок 124" descr="http://www.mathprofi.ru/f/grafiki_i_svoistva_funkcij_clip_image015_0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http://www.mathprofi.ru/f/grafiki_i_svoistva_funkcij_clip_image015_0008.gif"/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16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825500" cy="389255"/>
            <wp:effectExtent l="0" t="0" r="0" b="0"/>
            <wp:docPr id="125" name="Рисунок 125" descr="http://www.mathprofi.ru/f/grafiki_i_svoistva_funkcij_clip_image017_0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http://www.mathprofi.ru/f/grafiki_i_svoistva_funkcij_clip_image017_0002.gif"/>
                    <pic:cNvPicPr>
                      <a:picLocks noChangeAspect="1" noChangeArrowheads="1"/>
                    </pic:cNvPicPr>
                  </pic:nvPicPr>
                  <pic:blipFill>
                    <a:blip r:embed="rId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говорят нам о том, что гипербола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 w:rsidRPr="006300E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не ограничена сверху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и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 w:rsidRPr="006300E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не ограничена снизу</w:t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Исследуем функцию на бесконечности: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655320" cy="389255"/>
            <wp:effectExtent l="0" t="0" r="0" b="0"/>
            <wp:docPr id="126" name="Рисунок 126" descr="http://www.mathprofi.ru/f/grafiki_i_svoistva_funkcij_clip_image0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http://www.mathprofi.ru/f/grafiki_i_svoistva_funkcij_clip_image029.gif"/>
                    <pic:cNvPicPr>
                      <a:picLocks noChangeAspect="1" noChangeArrowheads="1"/>
                    </pic:cNvPicPr>
                  </pic:nvPicPr>
                  <pic:blipFill>
                    <a:blip r:embed="rId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 то есть, если мы начнем уходить  по оси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6065" cy="184150"/>
            <wp:effectExtent l="0" t="0" r="635" b="0"/>
            <wp:docPr id="127" name="Рисунок 127" descr="http://www.mathprofi.ru/f/grafiki_i_svoistva_funkcij_clip_image021_0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http://www.mathprofi.ru/f/grafiki_i_svoistva_funkcij_clip_image021_0003.gif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18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влево (или вправо) на бесконечность, то  «игреки» стройным  шагом будут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 w:rsidRPr="006300E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бесконечно близко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приближаться к нулю, и, соответственно, ветви гиперболы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 w:rsidRPr="006300E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 xml:space="preserve">бесконечно </w:t>
      </w:r>
      <w:proofErr w:type="spellStart"/>
      <w:r w:rsidRPr="006300E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близко</w:t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приближаться</w:t>
      </w:r>
      <w:proofErr w:type="spellEnd"/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к оси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6065" cy="184150"/>
            <wp:effectExtent l="0" t="0" r="635" b="0"/>
            <wp:docPr id="128" name="Рисунок 128" descr="http://www.mathprofi.ru/f/grafiki_i_svoistva_funkcij_clip_image021_0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http://www.mathprofi.ru/f/grafiki_i_svoistva_funkcij_clip_image021_0004.gif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18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Таким образом, ось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6065" cy="184150"/>
            <wp:effectExtent l="0" t="0" r="635" b="0"/>
            <wp:docPr id="129" name="Рисунок 129" descr="http://www.mathprofi.ru/f/grafiki_i_svoistva_funkcij_clip_image021_00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http://www.mathprofi.ru/f/grafiki_i_svoistva_funkcij_clip_image021_0005.gif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18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является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hyperlink r:id="rId95" w:history="1">
        <w:r w:rsidRPr="006300EA">
          <w:rPr>
            <w:rFonts w:ascii="Arial" w:eastAsia="Times New Roman" w:hAnsi="Arial" w:cs="Arial"/>
            <w:b/>
            <w:bCs/>
            <w:i/>
            <w:iCs/>
            <w:color w:val="3366CC"/>
            <w:sz w:val="24"/>
            <w:szCs w:val="24"/>
            <w:lang w:eastAsia="ru-RU"/>
          </w:rPr>
          <w:t>горизонтальной асимптотой</w:t>
        </w:r>
      </w:hyperlink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для графика функции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389255" cy="389255"/>
            <wp:effectExtent l="19050" t="0" r="0" b="0"/>
            <wp:docPr id="130" name="Рисунок 130" descr="http://www.mathprofi.ru/f/grafiki_i_svoistva_funkcij_clip_image002_0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http://www.mathprofi.ru/f/grafiki_i_svoistva_funkcij_clip_image002_0001.gif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, если «икс» стремится </w:t>
      </w:r>
      <w:proofErr w:type="gramStart"/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к</w:t>
      </w:r>
      <w:proofErr w:type="gramEnd"/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</w:t>
      </w:r>
      <w:proofErr w:type="gramStart"/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плюс</w:t>
      </w:r>
      <w:proofErr w:type="gramEnd"/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или минус бесконечности.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Функция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389255" cy="389255"/>
            <wp:effectExtent l="19050" t="0" r="0" b="0"/>
            <wp:docPr id="131" name="Рисунок 131" descr="http://www.mathprofi.ru/f/grafiki_i_svoistva_funkcij_clip_image002_0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http://www.mathprofi.ru/f/grafiki_i_svoistva_funkcij_clip_image002_0002.gif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является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 w:rsidRPr="006300E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нечётной</w:t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 а, значит, гипербола симметрична относительно начала координат. Данный факт очевиден из чертежа, кроме того, легко проверяется аналитически: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279015" cy="429895"/>
            <wp:effectExtent l="19050" t="0" r="0" b="0"/>
            <wp:docPr id="132" name="Рисунок 132" descr="http://www.mathprofi.ru/f/grafiki_i_svoistva_funkcij_clip_image0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http://www.mathprofi.ru/f/grafiki_i_svoistva_funkcij_clip_image032.gif"/>
                    <pic:cNvPicPr>
                      <a:picLocks noChangeAspect="1" noChangeArrowheads="1"/>
                    </pic:cNvPicPr>
                  </pic:nvPicPr>
                  <pic:blipFill>
                    <a:blip r:embed="rId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015" cy="429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График функции вида</w:t>
      </w:r>
      <w:proofErr w:type="gramStart"/>
      <w:r w:rsidRPr="006300E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b/>
          <w:bCs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389255" cy="389255"/>
            <wp:effectExtent l="19050" t="0" r="0" b="0"/>
            <wp:docPr id="133" name="Рисунок 133" descr="http://www.mathprofi.ru/f/grafiki_i_svoistva_funkcij_clip_image0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http://www.mathprofi.ru/f/grafiki_i_svoistva_funkcij_clip_image034.gif"/>
                    <pic:cNvPicPr>
                      <a:picLocks noChangeAspect="1" noChangeArrowheads="1"/>
                    </pic:cNvPicPr>
                  </pic:nvPicPr>
                  <pic:blipFill>
                    <a:blip r:embed="rId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 (</w:t>
      </w:r>
      <w:r>
        <w:rPr>
          <w:rFonts w:ascii="Arial" w:eastAsia="Times New Roman" w:hAnsi="Arial" w:cs="Arial"/>
          <w:b/>
          <w:bCs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347980" cy="184150"/>
            <wp:effectExtent l="19050" t="0" r="0" b="0"/>
            <wp:docPr id="134" name="Рисунок 134" descr="http://www.mathprofi.ru/f/grafiki_i_svoistva_funkcij_clip_image0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http://www.mathprofi.ru/f/grafiki_i_svoistva_funkcij_clip_image036.gif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80" cy="18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 xml:space="preserve">) </w:t>
      </w:r>
      <w:proofErr w:type="gramEnd"/>
      <w:r w:rsidRPr="006300E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представляют собой две ветви гиперболы</w:t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Если </w:t>
      </w:r>
      <w:r>
        <w:rPr>
          <w:rFonts w:ascii="Arial" w:eastAsia="Times New Roman" w:hAnsi="Arial" w:cs="Arial"/>
          <w:b/>
          <w:bCs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347980" cy="184150"/>
            <wp:effectExtent l="19050" t="0" r="0" b="0"/>
            <wp:docPr id="135" name="Рисунок 135" descr="http://www.mathprofi.ru/f/grafiki_i_svoistva_funkcij_clip_image038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http://www.mathprofi.ru/f/grafiki_i_svoistva_funkcij_clip_image038_0000.gif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80" cy="18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, то гипербола расположена в первой и третьей координатных четвертя</w:t>
      </w:r>
      <w:proofErr w:type="gramStart"/>
      <w:r w:rsidRPr="006300E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х</w:t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(</w:t>
      </w:r>
      <w:proofErr w:type="gramEnd"/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см. рисунок выше).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Если </w:t>
      </w:r>
      <w:r>
        <w:rPr>
          <w:rFonts w:ascii="Arial" w:eastAsia="Times New Roman" w:hAnsi="Arial" w:cs="Arial"/>
          <w:b/>
          <w:bCs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347980" cy="184150"/>
            <wp:effectExtent l="19050" t="0" r="0" b="0"/>
            <wp:docPr id="136" name="Рисунок 136" descr="http://www.mathprofi.ru/f/grafiki_i_svoistva_funkcij_clip_image040_0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http://www.mathprofi.ru/f/grafiki_i_svoistva_funkcij_clip_image040_0003.gif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80" cy="18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, то гипербола расположена во второй и четвертой координатных четвертях</w:t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Указанную закономерность места жительства гиперболы нетрудно проанализировать с точки зрения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hyperlink r:id="rId98" w:history="1">
        <w:r w:rsidRPr="006300EA">
          <w:rPr>
            <w:rFonts w:ascii="Arial" w:eastAsia="Times New Roman" w:hAnsi="Arial" w:cs="Arial"/>
            <w:b/>
            <w:bCs/>
            <w:color w:val="3366CC"/>
            <w:sz w:val="24"/>
            <w:szCs w:val="24"/>
            <w:lang w:eastAsia="ru-RU"/>
          </w:rPr>
          <w:t>геометрических преобразований графиков</w:t>
        </w:r>
      </w:hyperlink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u w:val="single"/>
          <w:lang w:eastAsia="ru-RU"/>
        </w:rPr>
        <w:t>Пример 3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Построить правую ветвь гиперболы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389255" cy="389255"/>
            <wp:effectExtent l="19050" t="0" r="0" b="0"/>
            <wp:docPr id="137" name="Рисунок 137" descr="http://www.mathprofi.ru/f/grafiki_i_svoistva_funkcij_clip_image042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http://www.mathprofi.ru/f/grafiki_i_svoistva_funkcij_clip_image042_0000.gif"/>
                    <pic:cNvPicPr>
                      <a:picLocks noChangeAspect="1" noChangeArrowheads="1"/>
                    </pic:cNvPicPr>
                  </pic:nvPicPr>
                  <pic:blipFill>
                    <a:blip r:embed="rId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Используем поточечный метод построения, при этом, значения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22555" cy="143510"/>
            <wp:effectExtent l="19050" t="0" r="0" b="0"/>
            <wp:docPr id="138" name="Рисунок 138" descr="http://www.mathprofi.ru/f/grafiki_i_svoistva_funkcij_clip_image044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http://www.mathprofi.ru/f/grafiki_i_svoistva_funkcij_clip_image044_0000.gif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43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выгодно подбирать так, чтобы делилось нацело: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012950" cy="347980"/>
            <wp:effectExtent l="19050" t="0" r="6350" b="0"/>
            <wp:docPr id="139" name="Рисунок 139" descr="http://www.mathprofi.ru/f/grafiki_i_svoistva_funkcij_clip_image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http://www.mathprofi.ru/f/grafiki_i_svoistva_funkcij_clip_image046.jpg"/>
                    <pic:cNvPicPr>
                      <a:picLocks noChangeAspect="1" noChangeArrowheads="1"/>
                    </pic:cNvPicPr>
                  </pic:nvPicPr>
                  <pic:blipFill>
                    <a:blip r:embed="rId1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0" cy="347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Выполним чертеж: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lastRenderedPageBreak/>
        <w:drawing>
          <wp:inline distT="0" distB="0" distL="0" distR="0">
            <wp:extent cx="4422140" cy="4476750"/>
            <wp:effectExtent l="0" t="0" r="0" b="0"/>
            <wp:docPr id="140" name="Рисунок 140" descr="Правая ветвь гипербол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Правая ветвь гиперболы"/>
                    <pic:cNvPicPr>
                      <a:picLocks noChangeAspect="1" noChangeArrowheads="1"/>
                    </pic:cNvPicPr>
                  </pic:nvPicPr>
                  <pic:blipFill>
                    <a:blip r:embed="rId1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140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  <w:t>Не составит труда построить и левую ветвь гиперболы, здесь как раз поможет нечетность функции. Грубо говоря, в таблице поточечного построения мысленно добавляем к каждому числу минус, ставим соответствующие точки и прочерчиваем вторую ветвь.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Детальную геометрическую информацию о рассмотренной линии можно найти в </w:t>
      </w:r>
      <w:proofErr w:type="spellStart"/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статье</w:t>
      </w:r>
      <w:hyperlink r:id="rId102" w:history="1">
        <w:r w:rsidRPr="006300EA">
          <w:rPr>
            <w:rFonts w:ascii="Arial" w:eastAsia="Times New Roman" w:hAnsi="Arial" w:cs="Arial"/>
            <w:b/>
            <w:bCs/>
            <w:color w:val="3366CC"/>
            <w:sz w:val="24"/>
            <w:szCs w:val="24"/>
            <w:lang w:eastAsia="ru-RU"/>
          </w:rPr>
          <w:t>Гипербола</w:t>
        </w:r>
        <w:proofErr w:type="spellEnd"/>
        <w:r w:rsidRPr="006300EA">
          <w:rPr>
            <w:rFonts w:ascii="Arial" w:eastAsia="Times New Roman" w:hAnsi="Arial" w:cs="Arial"/>
            <w:b/>
            <w:bCs/>
            <w:color w:val="3366CC"/>
            <w:sz w:val="24"/>
            <w:szCs w:val="24"/>
            <w:lang w:eastAsia="ru-RU"/>
          </w:rPr>
          <w:t xml:space="preserve"> и парабола</w:t>
        </w:r>
      </w:hyperlink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</w:t>
      </w:r>
    </w:p>
    <w:p w:rsidR="006300EA" w:rsidRPr="006300EA" w:rsidRDefault="006300EA" w:rsidP="006300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</w:p>
    <w:p w:rsidR="006300EA" w:rsidRPr="006300EA" w:rsidRDefault="006300EA" w:rsidP="006300EA">
      <w:pPr>
        <w:spacing w:before="107" w:after="107" w:line="240" w:lineRule="auto"/>
        <w:ind w:left="107" w:right="107"/>
        <w:outlineLvl w:val="1"/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</w:pPr>
      <w:r w:rsidRPr="006300EA">
        <w:rPr>
          <w:rFonts w:ascii="Arial" w:eastAsia="Times New Roman" w:hAnsi="Arial" w:cs="Arial"/>
          <w:b/>
          <w:bCs/>
          <w:color w:val="FF0000"/>
          <w:sz w:val="24"/>
          <w:lang w:eastAsia="ru-RU"/>
        </w:rPr>
        <w:t>График показательной функции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В данном параграфе я сразу рассмотрю экспоненциальную функцию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09575" cy="225425"/>
            <wp:effectExtent l="19050" t="0" r="9525" b="0"/>
            <wp:docPr id="141" name="Рисунок 141" descr="http://www.mathprofi.ru/f/grafiki_i_svoistva_funkcij_clip_image050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http://www.mathprofi.ru/f/grafiki_i_svoistva_funkcij_clip_image050_0000.gif"/>
                    <pic:cNvPicPr>
                      <a:picLocks noChangeAspect="1" noChangeArrowheads="1"/>
                    </pic:cNvPicPr>
                  </pic:nvPicPr>
                  <pic:blipFill>
                    <a:blip r:embed="rId1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 поскольку в задачах высшей математики в 95% случаев встречается именно экспонента.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Напоминаю, что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16205" cy="143510"/>
            <wp:effectExtent l="0" t="0" r="0" b="0"/>
            <wp:docPr id="142" name="Рисунок 142" descr="http://www.mathprofi.ru/f/grafiki_i_svoistva_funkcij_clip_image05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http://www.mathprofi.ru/f/grafiki_i_svoistva_funkcij_clip_image052.gif"/>
                    <pic:cNvPicPr>
                      <a:picLocks noChangeAspect="1" noChangeArrowheads="1"/>
                    </pic:cNvPicPr>
                  </pic:nvPicPr>
                  <pic:blipFill>
                    <a:blip r:embed="rId1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" cy="143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– это иррациональное число: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716280" cy="198120"/>
            <wp:effectExtent l="0" t="0" r="7620" b="0"/>
            <wp:docPr id="143" name="Рисунок 143" descr="http://www.mathprofi.ru/f/grafiki_i_svoistva_funkcij_clip_image05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http://www.mathprofi.ru/f/grafiki_i_svoistva_funkcij_clip_image054.gif"/>
                    <pic:cNvPicPr>
                      <a:picLocks noChangeAspect="1" noChangeArrowheads="1"/>
                    </pic:cNvPicPr>
                  </pic:nvPicPr>
                  <pic:blipFill>
                    <a:blip r:embed="rId1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 это потребуется при построении графика, который, собственно, я без церемоний и построю. Трёх точек, пожалуй, хватит: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060575" cy="389255"/>
            <wp:effectExtent l="19050" t="0" r="0" b="0"/>
            <wp:docPr id="144" name="Рисунок 144" descr="http://www.mathprofi.ru/f/grafiki_i_svoistva_funkcij_clip_image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http://www.mathprofi.ru/f/grafiki_i_svoistva_funkcij_clip_image056.jpg"/>
                    <pic:cNvPicPr>
                      <a:picLocks noChangeAspect="1" noChangeArrowheads="1"/>
                    </pic:cNvPicPr>
                  </pic:nvPicPr>
                  <pic:blipFill>
                    <a:blip r:embed="rId1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57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lastRenderedPageBreak/>
        <w:drawing>
          <wp:inline distT="0" distB="0" distL="0" distR="0">
            <wp:extent cx="4422140" cy="2626995"/>
            <wp:effectExtent l="0" t="0" r="0" b="0"/>
            <wp:docPr id="145" name="Рисунок 145" descr="График экспоненциальной функции (экспоненты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График экспоненциальной функции (экспоненты)"/>
                    <pic:cNvPicPr>
                      <a:picLocks noChangeAspect="1" noChangeArrowheads="1"/>
                    </pic:cNvPicPr>
                  </pic:nvPicPr>
                  <pic:blipFill>
                    <a:blip r:embed="rId1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140" cy="2626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График функции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64185" cy="225425"/>
            <wp:effectExtent l="19050" t="0" r="0" b="0"/>
            <wp:docPr id="146" name="Рисунок 146" descr="http://www.mathprofi.ru/f/grafiki_i_svoistva_funkcij_clip_image0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http://www.mathprofi.ru/f/grafiki_i_svoistva_funkcij_clip_image060.gif"/>
                    <pic:cNvPicPr>
                      <a:picLocks noChangeAspect="1" noChangeArrowheads="1"/>
                    </pic:cNvPicPr>
                  </pic:nvPicPr>
                  <pic:blipFill>
                    <a:blip r:embed="rId1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пока оставим в покое, о нём позже.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Основные свойства функции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09575" cy="225425"/>
            <wp:effectExtent l="19050" t="0" r="9525" b="0"/>
            <wp:docPr id="147" name="Рисунок 147" descr="http://www.mathprofi.ru/f/grafiki_i_svoistva_funkcij_clip_image050_0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http://www.mathprofi.ru/f/grafiki_i_svoistva_funkcij_clip_image050_0001.gif"/>
                    <pic:cNvPicPr>
                      <a:picLocks noChangeAspect="1" noChangeArrowheads="1"/>
                    </pic:cNvPicPr>
                  </pic:nvPicPr>
                  <pic:blipFill>
                    <a:blip r:embed="rId1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: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hyperlink r:id="rId109" w:history="1">
        <w:r w:rsidRPr="006300EA">
          <w:rPr>
            <w:rFonts w:ascii="Arial" w:eastAsia="Times New Roman" w:hAnsi="Arial" w:cs="Arial"/>
            <w:b/>
            <w:bCs/>
            <w:color w:val="3366CC"/>
            <w:sz w:val="24"/>
            <w:szCs w:val="24"/>
            <w:lang w:eastAsia="ru-RU"/>
          </w:rPr>
          <w:t>Область определения</w:t>
        </w:r>
      </w:hyperlink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: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648335" cy="198120"/>
            <wp:effectExtent l="0" t="0" r="0" b="0"/>
            <wp:docPr id="148" name="Рисунок 148" descr="http://www.mathprofi.ru/f/grafiki_i_svoistva_funkcij_clip_image06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http://www.mathprofi.ru/f/grafiki_i_svoistva_funkcij_clip_image063.gif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– любое «икс».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Область значений: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941705" cy="198120"/>
            <wp:effectExtent l="0" t="0" r="0" b="0"/>
            <wp:docPr id="149" name="Рисунок 149" descr="http://www.mathprofi.ru/f/grafiki_i_svoistva_funkcij_clip_image0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http://www.mathprofi.ru/f/grafiki_i_svoistva_funkcij_clip_image065.gif"/>
                    <pic:cNvPicPr>
                      <a:picLocks noChangeAspect="1" noChangeArrowheads="1"/>
                    </pic:cNvPicPr>
                  </pic:nvPicPr>
                  <pic:blipFill>
                    <a:blip r:embed="rId1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705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 Обратите внимание, что ноль не включается в область значений. Экспонента – функция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 w:rsidRPr="006300E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положительная</w:t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 то есть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 w:rsidRPr="006300EA">
        <w:rPr>
          <w:rFonts w:ascii="Arial" w:eastAsia="Times New Roman" w:hAnsi="Arial" w:cs="Arial"/>
          <w:i/>
          <w:iCs/>
          <w:color w:val="000000"/>
          <w:sz w:val="17"/>
          <w:lang w:eastAsia="ru-RU"/>
        </w:rPr>
        <w:t>для любого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«икс» справедливо неравенство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648335" cy="225425"/>
            <wp:effectExtent l="19050" t="0" r="0" b="0"/>
            <wp:docPr id="150" name="Рисунок 150" descr="http://www.mathprofi.ru/f/grafiki_i_svoistva_funkcij_clip_image06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http://www.mathprofi.ru/f/grafiki_i_svoistva_funkcij_clip_image067.gif"/>
                    <pic:cNvPicPr>
                      <a:picLocks noChangeAspect="1" noChangeArrowheads="1"/>
                    </pic:cNvPicPr>
                  </pic:nvPicPr>
                  <pic:blipFill>
                    <a:blip r:embed="rId1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 а сам график экспоненты полностью расположен в верхней полуплоскости.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Функция не ограничена сверху: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812165" cy="293370"/>
            <wp:effectExtent l="19050" t="0" r="0" b="0"/>
            <wp:docPr id="151" name="Рисунок 151" descr="http://www.mathprofi.ru/f/grafiki_i_svoistva_funkcij_clip_image06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http://www.mathprofi.ru/f/grafiki_i_svoistva_funkcij_clip_image069.gif"/>
                    <pic:cNvPicPr>
                      <a:picLocks noChangeAspect="1" noChangeArrowheads="1"/>
                    </pic:cNvPicPr>
                  </pic:nvPicPr>
                  <pic:blipFill>
                    <a:blip r:embed="rId1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165" cy="293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 то есть, если мы начнем уходить по оси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6065" cy="184150"/>
            <wp:effectExtent l="0" t="0" r="635" b="0"/>
            <wp:docPr id="152" name="Рисунок 152" descr="http://www.mathprofi.ru/f/grafiki_i_svoistva_funkcij_clip_image021_0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http://www.mathprofi.ru/f/grafiki_i_svoistva_funkcij_clip_image021_0006.gif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18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вправо на плюс бесконечность, то соответствующие значения «игрек» стройным шагом будут тоже уходить вверх на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6065" cy="143510"/>
            <wp:effectExtent l="0" t="0" r="0" b="0"/>
            <wp:docPr id="153" name="Рисунок 153" descr="http://www.mathprofi.ru/f/grafiki_i_svoistva_funkcij_clip_image072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http://www.mathprofi.ru/f/grafiki_i_svoistva_funkcij_clip_image072_0000.gif"/>
                    <pic:cNvPicPr>
                      <a:picLocks noChangeAspect="1" noChangeArrowheads="1"/>
                    </pic:cNvPicPr>
                  </pic:nvPicPr>
                  <pic:blipFill>
                    <a:blip r:embed="rId1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143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по оси 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59080" cy="184150"/>
            <wp:effectExtent l="0" t="0" r="0" b="0"/>
            <wp:docPr id="154" name="Рисунок 154" descr="http://www.mathprofi.ru/f/grafiki_i_svoistva_funkcij_clip_image023_0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http://www.mathprofi.ru/f/grafiki_i_svoistva_funkcij_clip_image023_0003.gif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18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. Кстати, график экспоненциальной функции будет «взмывать» вверх на бесконечность очень быстро и круто, уже </w:t>
      </w:r>
      <w:proofErr w:type="gramStart"/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при</w:t>
      </w:r>
      <w:proofErr w:type="gramEnd"/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22910" cy="184150"/>
            <wp:effectExtent l="19050" t="0" r="0" b="0"/>
            <wp:docPr id="155" name="Рисунок 155" descr="http://www.mathprofi.ru/f/grafiki_i_svoistva_funkcij_clip_image07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http://www.mathprofi.ru/f/grafiki_i_svoistva_funkcij_clip_image075.gif"/>
                    <pic:cNvPicPr>
                      <a:picLocks noChangeAspect="1" noChangeArrowheads="1"/>
                    </pic:cNvPicPr>
                  </pic:nvPicPr>
                  <pic:blipFill>
                    <a:blip r:embed="rId1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18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180465" cy="225425"/>
            <wp:effectExtent l="19050" t="0" r="0" b="0"/>
            <wp:docPr id="156" name="Рисунок 156" descr="http://www.mathprofi.ru/f/grafiki_i_svoistva_funkcij_clip_image077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http://www.mathprofi.ru/f/grafiki_i_svoistva_funkcij_clip_image077_0000.gif"/>
                    <pic:cNvPicPr>
                      <a:picLocks noChangeAspect="1" noChangeArrowheads="1"/>
                    </pic:cNvPicPr>
                  </pic:nvPicPr>
                  <pic:blipFill>
                    <a:blip r:embed="rId1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Исследуем поведение функции на минус бесконечности: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439545" cy="389255"/>
            <wp:effectExtent l="0" t="0" r="0" b="0"/>
            <wp:docPr id="157" name="Рисунок 157" descr="http://www.mathprofi.ru/f/grafiki_i_svoistva_funkcij_clip_image079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http://www.mathprofi.ru/f/grafiki_i_svoistva_funkcij_clip_image079_0000.gif"/>
                    <pic:cNvPicPr>
                      <a:picLocks noChangeAspect="1" noChangeArrowheads="1"/>
                    </pic:cNvPicPr>
                  </pic:nvPicPr>
                  <pic:blipFill>
                    <a:blip r:embed="rId1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 Таким образом, ось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6065" cy="184150"/>
            <wp:effectExtent l="0" t="0" r="635" b="0"/>
            <wp:docPr id="158" name="Рисунок 158" descr="http://www.mathprofi.ru/f/grafiki_i_svoistva_funkcij_clip_image021_00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http://www.mathprofi.ru/f/grafiki_i_svoistva_funkcij_clip_image021_0007.gif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18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является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hyperlink r:id="rId117" w:history="1">
        <w:r w:rsidRPr="006300EA">
          <w:rPr>
            <w:rFonts w:ascii="Arial" w:eastAsia="Times New Roman" w:hAnsi="Arial" w:cs="Arial"/>
            <w:b/>
            <w:bCs/>
            <w:i/>
            <w:iCs/>
            <w:color w:val="3366CC"/>
            <w:sz w:val="24"/>
            <w:szCs w:val="24"/>
            <w:lang w:eastAsia="ru-RU"/>
          </w:rPr>
          <w:t>горизонтальной асимптотой</w:t>
        </w:r>
      </w:hyperlink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для графика функции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64185" cy="225425"/>
            <wp:effectExtent l="19050" t="0" r="0" b="0"/>
            <wp:docPr id="159" name="Рисунок 159" descr="http://www.mathprofi.ru/f/grafiki_i_svoistva_funkcij_clip_image060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http://www.mathprofi.ru/f/grafiki_i_svoistva_funkcij_clip_image060_0000.gif"/>
                    <pic:cNvPicPr>
                      <a:picLocks noChangeAspect="1" noChangeArrowheads="1"/>
                    </pic:cNvPicPr>
                  </pic:nvPicPr>
                  <pic:blipFill>
                    <a:blip r:embed="rId1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 если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532130" cy="143510"/>
            <wp:effectExtent l="19050" t="0" r="0" b="0"/>
            <wp:docPr id="160" name="Рисунок 160" descr="http://www.mathprofi.ru/f/grafiki_i_svoistva_funkcij_clip_image081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http://www.mathprofi.ru/f/grafiki_i_svoistva_funkcij_clip_image081_0000.gif"/>
                    <pic:cNvPicPr>
                      <a:picLocks noChangeAspect="1" noChangeArrowheads="1"/>
                    </pic:cNvPicPr>
                  </pic:nvPicPr>
                  <pic:blipFill>
                    <a:blip r:embed="rId1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143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</w:t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6300E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Принципиально такой же вид имеет любая показательная функция </w:t>
      </w:r>
      <w:r>
        <w:rPr>
          <w:rFonts w:ascii="Arial" w:eastAsia="Times New Roman" w:hAnsi="Arial" w:cs="Arial"/>
          <w:b/>
          <w:bCs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22910" cy="225425"/>
            <wp:effectExtent l="19050" t="0" r="0" b="0"/>
            <wp:docPr id="161" name="Рисунок 161" descr="http://www.mathprofi.ru/f/grafiki_i_svoistva_funkcij_clip_image083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http://www.mathprofi.ru/f/grafiki_i_svoistva_funkcij_clip_image083_0000.gif"/>
                    <pic:cNvPicPr>
                      <a:picLocks noChangeAspect="1" noChangeArrowheads="1"/>
                    </pic:cNvPicPr>
                  </pic:nvPicPr>
                  <pic:blipFill>
                    <a:blip r:embed="rId1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, если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334645" cy="184150"/>
            <wp:effectExtent l="19050" t="0" r="8255" b="0"/>
            <wp:docPr id="162" name="Рисунок 162" descr="http://www.mathprofi.ru/f/grafiki_i_svoistva_funkcij_clip_image085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http://www.mathprofi.ru/f/grafiki_i_svoistva_funkcij_clip_image085_0000.gif"/>
                    <pic:cNvPicPr>
                      <a:picLocks noChangeAspect="1" noChangeArrowheads="1"/>
                    </pic:cNvPicPr>
                  </pic:nvPicPr>
                  <pic:blipFill>
                    <a:blip r:embed="rId1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45" cy="18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 Функции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22910" cy="225425"/>
            <wp:effectExtent l="19050" t="0" r="0" b="0"/>
            <wp:docPr id="163" name="Рисунок 163" descr="http://www.mathprofi.ru/f/grafiki_i_svoistva_funkcij_clip_image087_0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http://www.mathprofi.ru/f/grafiki_i_svoistva_funkcij_clip_image087_0001.gif"/>
                    <pic:cNvPicPr>
                      <a:picLocks noChangeAspect="1" noChangeArrowheads="1"/>
                    </pic:cNvPicPr>
                  </pic:nvPicPr>
                  <pic:blipFill>
                    <a:blip r:embed="rId1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09575" cy="225425"/>
            <wp:effectExtent l="19050" t="0" r="9525" b="0"/>
            <wp:docPr id="164" name="Рисунок 164" descr="http://www.mathprofi.ru/f/grafiki_i_svoistva_funkcij_clip_image089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http://www.mathprofi.ru/f/grafiki_i_svoistva_funkcij_clip_image089_0000.gif"/>
                    <pic:cNvPicPr>
                      <a:picLocks noChangeAspect="1" noChangeArrowheads="1"/>
                    </pic:cNvPicPr>
                  </pic:nvPicPr>
                  <pic:blipFill>
                    <a:blip r:embed="rId1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84505" cy="225425"/>
            <wp:effectExtent l="19050" t="0" r="0" b="0"/>
            <wp:docPr id="165" name="Рисунок 165" descr="http://www.mathprofi.ru/f/grafiki_i_svoistva_funkcij_clip_image09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http://www.mathprofi.ru/f/grafiki_i_svoistva_funkcij_clip_image091.gif"/>
                    <pic:cNvPicPr>
                      <a:picLocks noChangeAspect="1" noChangeArrowheads="1"/>
                    </pic:cNvPicPr>
                  </pic:nvPicPr>
                  <pic:blipFill>
                    <a:blip r:embed="rId1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будут отличаться только крутизной наклона графика, причем, чем больше основание, тем круче будет график.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Обратите внимание, что во всех случаях графики проходят через точку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307340" cy="198120"/>
            <wp:effectExtent l="0" t="0" r="0" b="0"/>
            <wp:docPr id="166" name="Рисунок 166" descr="http://www.mathprofi.ru/f/grafiki_i_svoistva_funkcij_clip_image09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http://www.mathprofi.ru/f/grafiki_i_svoistva_funkcij_clip_image093.gif"/>
                    <pic:cNvPicPr>
                      <a:picLocks noChangeAspect="1" noChangeArrowheads="1"/>
                    </pic:cNvPicPr>
                  </pic:nvPicPr>
                  <pic:blipFill>
                    <a:blip r:embed="rId1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 то есть</w:t>
      </w:r>
      <w:proofErr w:type="gramStart"/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389255" cy="198120"/>
            <wp:effectExtent l="19050" t="0" r="0" b="0"/>
            <wp:docPr id="167" name="Рисунок 167" descr="http://www.mathprofi.ru/f/grafiki_i_svoistva_funkcij_clip_image09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http://www.mathprofi.ru/f/grafiki_i_svoistva_funkcij_clip_image095.gif"/>
                    <pic:cNvPicPr>
                      <a:picLocks noChangeAspect="1" noChangeArrowheads="1"/>
                    </pic:cNvPicPr>
                  </pic:nvPicPr>
                  <pic:blipFill>
                    <a:blip r:embed="rId1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</w:t>
      </w:r>
      <w:proofErr w:type="gramEnd"/>
      <w:r w:rsidRPr="006300E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Это значение должен знать даже «двоечник»</w:t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Теперь рассмотрим случай, когда основание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559435" cy="184150"/>
            <wp:effectExtent l="0" t="0" r="0" b="0"/>
            <wp:docPr id="168" name="Рисунок 168" descr="http://www.mathprofi.ru/f/grafiki_i_svoistva_funkcij_clip_image09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http://www.mathprofi.ru/f/grafiki_i_svoistva_funkcij_clip_image097.gif"/>
                    <pic:cNvPicPr>
                      <a:picLocks noChangeAspect="1" noChangeArrowheads="1"/>
                    </pic:cNvPicPr>
                  </pic:nvPicPr>
                  <pic:blipFill>
                    <a:blip r:embed="rId1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" cy="18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 Снова пример с экспонентой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921385" cy="464185"/>
            <wp:effectExtent l="19050" t="0" r="0" b="0"/>
            <wp:docPr id="169" name="Рисунок 169" descr="http://www.mathprofi.ru/f/grafiki_i_svoistva_funkcij_clip_image0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http://www.mathprofi.ru/f/grafiki_i_svoistva_funkcij_clip_image099.gif"/>
                    <pic:cNvPicPr>
                      <a:picLocks noChangeAspect="1" noChangeArrowheads="1"/>
                    </pic:cNvPicPr>
                  </pic:nvPicPr>
                  <pic:blipFill>
                    <a:blip r:embed="rId1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85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 – на чертеже соответствующий график прочерчен малиновым цветом? Что произошло? Ничего особенного – та же самая экспонента, только она «развернулась в другую сторону». Об этой метаморфозе можно получить подробную информацию в </w:t>
      </w:r>
      <w:proofErr w:type="spellStart"/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статье</w:t>
      </w:r>
      <w:hyperlink r:id="rId128" w:history="1">
        <w:r w:rsidRPr="006300EA">
          <w:rPr>
            <w:rFonts w:ascii="Arial" w:eastAsia="Times New Roman" w:hAnsi="Arial" w:cs="Arial"/>
            <w:b/>
            <w:bCs/>
            <w:color w:val="3366CC"/>
            <w:sz w:val="24"/>
            <w:szCs w:val="24"/>
            <w:lang w:eastAsia="ru-RU"/>
          </w:rPr>
          <w:t>Построение</w:t>
        </w:r>
        <w:proofErr w:type="spellEnd"/>
        <w:r w:rsidRPr="006300EA">
          <w:rPr>
            <w:rFonts w:ascii="Arial" w:eastAsia="Times New Roman" w:hAnsi="Arial" w:cs="Arial"/>
            <w:b/>
            <w:bCs/>
            <w:color w:val="3366CC"/>
            <w:sz w:val="24"/>
            <w:szCs w:val="24"/>
            <w:lang w:eastAsia="ru-RU"/>
          </w:rPr>
          <w:t xml:space="preserve"> графиков с помощью геометрических преобразований</w:t>
        </w:r>
      </w:hyperlink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Принципиально так же выглядят графики функций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921385" cy="464185"/>
            <wp:effectExtent l="19050" t="0" r="0" b="0"/>
            <wp:docPr id="170" name="Рисунок 170" descr="http://www.mathprofi.ru/f/grafiki_i_svoistva_funkcij_clip_image101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http://www.mathprofi.ru/f/grafiki_i_svoistva_funkcij_clip_image101_0000.gif"/>
                    <pic:cNvPicPr>
                      <a:picLocks noChangeAspect="1" noChangeArrowheads="1"/>
                    </pic:cNvPicPr>
                  </pic:nvPicPr>
                  <pic:blipFill>
                    <a:blip r:embed="rId1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85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941705" cy="464185"/>
            <wp:effectExtent l="19050" t="0" r="0" b="0"/>
            <wp:docPr id="171" name="Рисунок 171" descr="http://www.mathprofi.ru/f/grafiki_i_svoistva_funkcij_clip_image103_0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http://www.mathprofi.ru/f/grafiki_i_svoistva_funkcij_clip_image103_0001.gif"/>
                    <pic:cNvPicPr>
                      <a:picLocks noChangeAspect="1" noChangeArrowheads="1"/>
                    </pic:cNvPicPr>
                  </pic:nvPicPr>
                  <pic:blipFill>
                    <a:blip r:embed="rId1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705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и т. д.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Должен сказать, что второй случай встречается на практике реже, но он встречается, поэтому я счел нужным включить его в данную статью.</w:t>
      </w:r>
    </w:p>
    <w:p w:rsidR="006300EA" w:rsidRPr="006300EA" w:rsidRDefault="006300EA" w:rsidP="006300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lastRenderedPageBreak/>
        <w:br/>
      </w:r>
    </w:p>
    <w:p w:rsidR="006300EA" w:rsidRPr="006300EA" w:rsidRDefault="006300EA" w:rsidP="006300EA">
      <w:pPr>
        <w:spacing w:before="107" w:after="107" w:line="240" w:lineRule="auto"/>
        <w:ind w:left="107" w:right="107"/>
        <w:outlineLvl w:val="1"/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</w:pPr>
      <w:r w:rsidRPr="006300EA">
        <w:rPr>
          <w:rFonts w:ascii="Arial" w:eastAsia="Times New Roman" w:hAnsi="Arial" w:cs="Arial"/>
          <w:b/>
          <w:bCs/>
          <w:color w:val="FF0000"/>
          <w:sz w:val="24"/>
          <w:lang w:eastAsia="ru-RU"/>
        </w:rPr>
        <w:t>График логарифмической функции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Рассмотрим функцию с натуральным логарифмом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504825" cy="198120"/>
            <wp:effectExtent l="19050" t="0" r="9525" b="0"/>
            <wp:docPr id="172" name="Рисунок 172" descr="http://www.mathprofi.ru/f/grafiki_i_svoistva_funkcij_clip_image105_0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http://www.mathprofi.ru/f/grafiki_i_svoistva_funkcij_clip_image105_0003.gif"/>
                    <pic:cNvPicPr>
                      <a:picLocks noChangeAspect="1" noChangeArrowheads="1"/>
                    </pic:cNvPicPr>
                  </pic:nvPicPr>
                  <pic:blipFill>
                    <a:blip r:embed="rId1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</w:t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  <w:t>Выполним поточечный чертеж: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722880" cy="402590"/>
            <wp:effectExtent l="19050" t="0" r="1270" b="0"/>
            <wp:docPr id="173" name="Рисунок 173" descr="http://www.mathprofi.ru/f/grafiki_i_svoistva_funkcij_clip_image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http://www.mathprofi.ru/f/grafiki_i_svoistva_funkcij_clip_image107.jpg"/>
                    <pic:cNvPicPr>
                      <a:picLocks noChangeAspect="1" noChangeArrowheads="1"/>
                    </pic:cNvPicPr>
                  </pic:nvPicPr>
                  <pic:blipFill>
                    <a:blip r:embed="rId1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880" cy="402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Если позабылось, что такое логарифм, пожалуйста, обратитесь к школьным учебникам.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422140" cy="2559050"/>
            <wp:effectExtent l="0" t="0" r="0" b="0"/>
            <wp:docPr id="174" name="Рисунок 174" descr="График логарифмической функции (логарифм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График логарифмической функции (логарифма)"/>
                    <pic:cNvPicPr>
                      <a:picLocks noChangeAspect="1" noChangeArrowheads="1"/>
                    </pic:cNvPicPr>
                  </pic:nvPicPr>
                  <pic:blipFill>
                    <a:blip r:embed="rId1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140" cy="255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Основные свойства функции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504825" cy="198120"/>
            <wp:effectExtent l="19050" t="0" r="9525" b="0"/>
            <wp:docPr id="175" name="Рисунок 175" descr="http://www.mathprofi.ru/f/grafiki_i_svoistva_funkcij_clip_image105_0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http://www.mathprofi.ru/f/grafiki_i_svoistva_funkcij_clip_image105_0004.gif"/>
                    <pic:cNvPicPr>
                      <a:picLocks noChangeAspect="1" noChangeArrowheads="1"/>
                    </pic:cNvPicPr>
                  </pic:nvPicPr>
                  <pic:blipFill>
                    <a:blip r:embed="rId1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: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hyperlink r:id="rId134" w:history="1">
        <w:r w:rsidRPr="006300EA">
          <w:rPr>
            <w:rFonts w:ascii="Arial" w:eastAsia="Times New Roman" w:hAnsi="Arial" w:cs="Arial"/>
            <w:b/>
            <w:bCs/>
            <w:color w:val="3366CC"/>
            <w:sz w:val="24"/>
            <w:szCs w:val="24"/>
            <w:lang w:eastAsia="ru-RU"/>
          </w:rPr>
          <w:t>Область определения</w:t>
        </w:r>
      </w:hyperlink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: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948690" cy="198120"/>
            <wp:effectExtent l="0" t="0" r="0" b="0"/>
            <wp:docPr id="176" name="Рисунок 176" descr="http://www.mathprofi.ru/f/grafiki_i_svoistva_funkcij_clip_image1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http://www.mathprofi.ru/f/grafiki_i_svoistva_funkcij_clip_image112.gif"/>
                    <pic:cNvPicPr>
                      <a:picLocks noChangeAspect="1" noChangeArrowheads="1"/>
                    </pic:cNvPicPr>
                  </pic:nvPicPr>
                  <pic:blipFill>
                    <a:blip r:embed="rId1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Область значений: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641350" cy="198120"/>
            <wp:effectExtent l="19050" t="0" r="6350" b="0"/>
            <wp:docPr id="177" name="Рисунок 177" descr="http://www.mathprofi.ru/f/grafiki_i_svoistva_funkcij_clip_image1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http://www.mathprofi.ru/f/grafiki_i_svoistva_funkcij_clip_image114.gif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Функция не ограничена сверху: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982345" cy="280035"/>
            <wp:effectExtent l="19050" t="0" r="0" b="0"/>
            <wp:docPr id="178" name="Рисунок 178" descr="http://www.mathprofi.ru/f/grafiki_i_svoistva_funkcij_clip_image1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http://www.mathprofi.ru/f/grafiki_i_svoistva_funkcij_clip_image116.gif"/>
                    <pic:cNvPicPr>
                      <a:picLocks noChangeAspect="1" noChangeArrowheads="1"/>
                    </pic:cNvPicPr>
                  </pic:nvPicPr>
                  <pic:blipFill>
                    <a:blip r:embed="rId1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345" cy="280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 пусть и медленно, но ветка логарифма уходит вверх на бесконечность.</w:t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  <w:t>Исследуем поведение функции вблизи нуля справа: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023620" cy="280035"/>
            <wp:effectExtent l="19050" t="0" r="0" b="0"/>
            <wp:docPr id="179" name="Рисунок 179" descr="http://www.mathprofi.ru/f/grafiki_i_svoistva_funkcij_clip_image118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http://www.mathprofi.ru/f/grafiki_i_svoistva_funkcij_clip_image118_0000.gif"/>
                    <pic:cNvPicPr>
                      <a:picLocks noChangeAspect="1" noChangeArrowheads="1"/>
                    </pic:cNvPicPr>
                  </pic:nvPicPr>
                  <pic:blipFill>
                    <a:blip r:embed="rId1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620" cy="280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 Таким образом, ось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59080" cy="184150"/>
            <wp:effectExtent l="0" t="0" r="0" b="0"/>
            <wp:docPr id="180" name="Рисунок 180" descr="http://www.mathprofi.ru/f/grafiki_i_svoistva_funkcij_clip_image023_0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http://www.mathprofi.ru/f/grafiki_i_svoistva_funkcij_clip_image023_0004.gif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18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является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hyperlink r:id="rId138" w:history="1">
        <w:r w:rsidRPr="006300EA">
          <w:rPr>
            <w:rFonts w:ascii="Arial" w:eastAsia="Times New Roman" w:hAnsi="Arial" w:cs="Arial"/>
            <w:b/>
            <w:bCs/>
            <w:i/>
            <w:iCs/>
            <w:color w:val="3366CC"/>
            <w:sz w:val="24"/>
            <w:szCs w:val="24"/>
            <w:lang w:eastAsia="ru-RU"/>
          </w:rPr>
          <w:t>вертикальной  асимптотой</w:t>
        </w:r>
      </w:hyperlink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для графика функции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504825" cy="198120"/>
            <wp:effectExtent l="19050" t="0" r="9525" b="0"/>
            <wp:docPr id="181" name="Рисунок 181" descr="http://www.mathprofi.ru/f/grafiki_i_svoistva_funkcij_clip_image105_00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http://www.mathprofi.ru/f/grafiki_i_svoistva_funkcij_clip_image105_0005.gif"/>
                    <pic:cNvPicPr>
                      <a:picLocks noChangeAspect="1" noChangeArrowheads="1"/>
                    </pic:cNvPicPr>
                  </pic:nvPicPr>
                  <pic:blipFill>
                    <a:blip r:embed="rId1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при «икс» стремящемся к нулю справа.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Обязательно нужно знать и помнить типовое значение логарифма</w:t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: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600710" cy="225425"/>
            <wp:effectExtent l="19050" t="0" r="8890" b="0"/>
            <wp:docPr id="182" name="Рисунок 182" descr="http://www.mathprofi.ru/f/grafiki_i_svoistva_funkcij_clip_image1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http://www.mathprofi.ru/f/grafiki_i_svoistva_funkcij_clip_image121.gif"/>
                    <pic:cNvPicPr>
                      <a:picLocks noChangeAspect="1" noChangeArrowheads="1"/>
                    </pic:cNvPicPr>
                  </pic:nvPicPr>
                  <pic:blipFill>
                    <a:blip r:embed="rId1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Принципиально так же выглядит график логарифма при основании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334645" cy="184150"/>
            <wp:effectExtent l="19050" t="0" r="8255" b="0"/>
            <wp:docPr id="183" name="Рисунок 183" descr="http://www.mathprofi.ru/f/grafiki_i_svoistva_funkcij_clip_image085_0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http://www.mathprofi.ru/f/grafiki_i_svoistva_funkcij_clip_image085_0001.gif"/>
                    <pic:cNvPicPr>
                      <a:picLocks noChangeAspect="1" noChangeArrowheads="1"/>
                    </pic:cNvPicPr>
                  </pic:nvPicPr>
                  <pic:blipFill>
                    <a:blip r:embed="rId1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45" cy="18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: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648335" cy="218440"/>
            <wp:effectExtent l="19050" t="0" r="0" b="0"/>
            <wp:docPr id="184" name="Рисунок 184" descr="http://www.mathprofi.ru/f/grafiki_i_svoistva_funkcij_clip_image124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http://www.mathprofi.ru/f/grafiki_i_svoistva_funkcij_clip_image124_0000.gif"/>
                    <pic:cNvPicPr>
                      <a:picLocks noChangeAspect="1" noChangeArrowheads="1"/>
                    </pic:cNvPicPr>
                  </pic:nvPicPr>
                  <pic:blipFill>
                    <a:blip r:embed="rId1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21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648335" cy="218440"/>
            <wp:effectExtent l="19050" t="0" r="0" b="0"/>
            <wp:docPr id="185" name="Рисунок 185" descr="http://www.mathprofi.ru/f/grafiki_i_svoistva_funkcij_clip_image126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http://www.mathprofi.ru/f/grafiki_i_svoistva_funkcij_clip_image126_0000.gif"/>
                    <pic:cNvPicPr>
                      <a:picLocks noChangeAspect="1" noChangeArrowheads="1"/>
                    </pic:cNvPicPr>
                  </pic:nvPicPr>
                  <pic:blipFill>
                    <a:blip r:embed="rId1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21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504825" cy="198120"/>
            <wp:effectExtent l="19050" t="0" r="0" b="0"/>
            <wp:docPr id="186" name="Рисунок 186" descr="http://www.mathprofi.ru/f/grafiki_i_svoistva_funkcij_clip_image128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http://www.mathprofi.ru/f/grafiki_i_svoistva_funkcij_clip_image128_0000.gif"/>
                    <pic:cNvPicPr>
                      <a:picLocks noChangeAspect="1" noChangeArrowheads="1"/>
                    </pic:cNvPicPr>
                  </pic:nvPicPr>
                  <pic:blipFill>
                    <a:blip r:embed="rId1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(десятичный логарифм по основанию 10) и т.д. При этом</w:t>
      </w:r>
      <w:proofErr w:type="gramStart"/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</w:t>
      </w:r>
      <w:proofErr w:type="gramEnd"/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чем больше основание, тем более пологим будет график.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Случай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559435" cy="184150"/>
            <wp:effectExtent l="0" t="0" r="0" b="0"/>
            <wp:docPr id="187" name="Рисунок 187" descr="http://www.mathprofi.ru/f/grafiki_i_svoistva_funkcij_clip_image097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http://www.mathprofi.ru/f/grafiki_i_svoistva_funkcij_clip_image097_0000.gif"/>
                    <pic:cNvPicPr>
                      <a:picLocks noChangeAspect="1" noChangeArrowheads="1"/>
                    </pic:cNvPicPr>
                  </pic:nvPicPr>
                  <pic:blipFill>
                    <a:blip r:embed="rId1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" cy="18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рассматривать не будем, что-то я не припомню, когда последний раз строил график с таким основанием. Да и логарифм вроде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648335" cy="218440"/>
            <wp:effectExtent l="19050" t="0" r="0" b="0"/>
            <wp:docPr id="188" name="Рисунок 188" descr="http://www.mathprofi.ru/f/grafiki_i_svoistva_funkcij_clip_image124_0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http://www.mathprofi.ru/f/grafiki_i_svoistva_funkcij_clip_image124_0001.gif"/>
                    <pic:cNvPicPr>
                      <a:picLocks noChangeAspect="1" noChangeArrowheads="1"/>
                    </pic:cNvPicPr>
                  </pic:nvPicPr>
                  <pic:blipFill>
                    <a:blip r:embed="rId1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21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 в задачах высшей математики </w:t>
      </w:r>
      <w:proofErr w:type="spellStart"/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ооочень</w:t>
      </w:r>
      <w:proofErr w:type="spellEnd"/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редкий гость.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В заключение параграфа скажу еще об одном факте: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 w:rsidRPr="006300E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Экспоненциальная функция </w:t>
      </w:r>
      <w:r>
        <w:rPr>
          <w:rFonts w:ascii="Arial" w:eastAsia="Times New Roman" w:hAnsi="Arial" w:cs="Arial"/>
          <w:b/>
          <w:bCs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09575" cy="225425"/>
            <wp:effectExtent l="19050" t="0" r="9525" b="0"/>
            <wp:docPr id="189" name="Рисунок 189" descr="http://www.mathprofi.ru/f/grafiki_i_svoistva_funkcij_clip_image050_0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http://www.mathprofi.ru/f/grafiki_i_svoistva_funkcij_clip_image050_0002.gif"/>
                    <pic:cNvPicPr>
                      <a:picLocks noChangeAspect="1" noChangeArrowheads="1"/>
                    </pic:cNvPicPr>
                  </pic:nvPicPr>
                  <pic:blipFill>
                    <a:blip r:embed="rId1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 и логарифмическая функция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504825" cy="198120"/>
            <wp:effectExtent l="19050" t="0" r="9525" b="0"/>
            <wp:docPr id="190" name="Рисунок 190" descr="http://www.mathprofi.ru/f/grafiki_i_svoistva_funkcij_clip_image105_0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http://www.mathprofi.ru/f/grafiki_i_svoistva_funkcij_clip_image105_0006.gif"/>
                    <pic:cNvPicPr>
                      <a:picLocks noChangeAspect="1" noChangeArrowheads="1"/>
                    </pic:cNvPicPr>
                  </pic:nvPicPr>
                  <pic:blipFill>
                    <a:blip r:embed="rId1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</w:t>
      </w:r>
      <w:r w:rsidRPr="006300E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– это две взаимно обратные функции</w:t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 Если присмотреться к графику логарифма, то можно увидеть, что это – та же самая экспонента, просто она расположена немного по-другому.</w:t>
      </w:r>
    </w:p>
    <w:p w:rsidR="006300EA" w:rsidRPr="006300EA" w:rsidRDefault="006300EA" w:rsidP="006300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</w:p>
    <w:p w:rsidR="006300EA" w:rsidRPr="006300EA" w:rsidRDefault="006300EA" w:rsidP="006300EA">
      <w:pPr>
        <w:spacing w:before="107" w:after="107" w:line="240" w:lineRule="auto"/>
        <w:ind w:left="107" w:right="107"/>
        <w:outlineLvl w:val="1"/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</w:pPr>
      <w:r w:rsidRPr="006300EA">
        <w:rPr>
          <w:rFonts w:ascii="Arial" w:eastAsia="Times New Roman" w:hAnsi="Arial" w:cs="Arial"/>
          <w:b/>
          <w:bCs/>
          <w:color w:val="FF0000"/>
          <w:sz w:val="24"/>
          <w:lang w:eastAsia="ru-RU"/>
        </w:rPr>
        <w:t>Графики тригонометрических функций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 чего начинаются тригонометрические мучения в школе? Правильно. С синуса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lastRenderedPageBreak/>
        <w:t>Построим график функции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573405" cy="198120"/>
            <wp:effectExtent l="19050" t="0" r="0" b="0"/>
            <wp:docPr id="191" name="Рисунок 191" descr="http://www.mathprofi.ru/f/grafiki_i_svoistva_funkcij_clip_image130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http://www.mathprofi.ru/f/grafiki_i_svoistva_funkcij_clip_image130_0000.gif"/>
                    <pic:cNvPicPr>
                      <a:picLocks noChangeAspect="1" noChangeArrowheads="1"/>
                    </pic:cNvPicPr>
                  </pic:nvPicPr>
                  <pic:blipFill>
                    <a:blip r:embed="rId1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422140" cy="1664970"/>
            <wp:effectExtent l="0" t="0" r="0" b="0"/>
            <wp:docPr id="192" name="Рисунок 192" descr="График синуса (синусои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График синуса (синусоида)"/>
                    <pic:cNvPicPr>
                      <a:picLocks noChangeAspect="1" noChangeArrowheads="1"/>
                    </pic:cNvPicPr>
                  </pic:nvPicPr>
                  <pic:blipFill>
                    <a:blip r:embed="rId1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140" cy="1664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Данная линия называется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 w:rsidRPr="006300EA">
        <w:rPr>
          <w:rFonts w:ascii="Arial" w:eastAsia="Times New Roman" w:hAnsi="Arial" w:cs="Arial"/>
          <w:i/>
          <w:iCs/>
          <w:color w:val="000000"/>
          <w:sz w:val="17"/>
          <w:lang w:eastAsia="ru-RU"/>
        </w:rPr>
        <w:t>синусоидой</w:t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Напоминаю, что «пи» – это иррациональное число: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546100" cy="198120"/>
            <wp:effectExtent l="19050" t="0" r="6350" b="0"/>
            <wp:docPr id="193" name="Рисунок 193" descr="http://www.mathprofi.ru/f/grafiki_i_svoistva_funkcij_clip_image1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http://www.mathprofi.ru/f/grafiki_i_svoistva_funkcij_clip_image134.gif"/>
                    <pic:cNvPicPr>
                      <a:picLocks noChangeAspect="1" noChangeArrowheads="1"/>
                    </pic:cNvPicPr>
                  </pic:nvPicPr>
                  <pic:blipFill>
                    <a:blip r:embed="rId1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 и в тригонометрии от него в глазах рябит.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Основные свойства функции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573405" cy="198120"/>
            <wp:effectExtent l="19050" t="0" r="0" b="0"/>
            <wp:docPr id="194" name="Рисунок 194" descr="http://www.mathprofi.ru/f/grafiki_i_svoistva_funkcij_clip_image130_0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http://www.mathprofi.ru/f/grafiki_i_svoistva_funkcij_clip_image130_0001.gif"/>
                    <pic:cNvPicPr>
                      <a:picLocks noChangeAspect="1" noChangeArrowheads="1"/>
                    </pic:cNvPicPr>
                  </pic:nvPicPr>
                  <pic:blipFill>
                    <a:blip r:embed="rId1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: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Данная функция является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 w:rsidRPr="006300E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периодической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 периодом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25425" cy="184150"/>
            <wp:effectExtent l="19050" t="0" r="3175" b="0"/>
            <wp:docPr id="195" name="Рисунок 195" descr="http://www.mathprofi.ru/f/grafiki_i_svoistva_funkcij_clip_image137_0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http://www.mathprofi.ru/f/grafiki_i_svoistva_funkcij_clip_image137_0002.gif"/>
                    <pic:cNvPicPr>
                      <a:picLocks noChangeAspect="1" noChangeArrowheads="1"/>
                    </pic:cNvPicPr>
                  </pic:nvPicPr>
                  <pic:blipFill>
                    <a:blip r:embed="rId1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18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 Что это значит? Посмотрим на отрезок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09575" cy="218440"/>
            <wp:effectExtent l="19050" t="0" r="9525" b="0"/>
            <wp:docPr id="196" name="Рисунок 196" descr="http://www.mathprofi.ru/f/grafiki_i_svoistva_funkcij_clip_image139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http://www.mathprofi.ru/f/grafiki_i_svoistva_funkcij_clip_image139_0000.gif"/>
                    <pic:cNvPicPr>
                      <a:picLocks noChangeAspect="1" noChangeArrowheads="1"/>
                    </pic:cNvPicPr>
                  </pic:nvPicPr>
                  <pic:blipFill>
                    <a:blip r:embed="rId1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1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 Слева и справа от него бесконечно повторяется точно такой же кусок графика.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hyperlink r:id="rId148" w:history="1">
        <w:r w:rsidRPr="006300EA">
          <w:rPr>
            <w:rFonts w:ascii="Arial" w:eastAsia="Times New Roman" w:hAnsi="Arial" w:cs="Arial"/>
            <w:b/>
            <w:bCs/>
            <w:color w:val="3366CC"/>
            <w:sz w:val="24"/>
            <w:szCs w:val="24"/>
            <w:lang w:eastAsia="ru-RU"/>
          </w:rPr>
          <w:t>Область определения</w:t>
        </w:r>
      </w:hyperlink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: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648335" cy="198120"/>
            <wp:effectExtent l="0" t="0" r="0" b="0"/>
            <wp:docPr id="197" name="Рисунок 197" descr="http://www.mathprofi.ru/f/grafiki_i_svoistva_funkcij_clip_image063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http://www.mathprofi.ru/f/grafiki_i_svoistva_funkcij_clip_image063_0000.gif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 то есть для любого значения «икс» существует значение синуса.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Область значений: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846455" cy="218440"/>
            <wp:effectExtent l="0" t="0" r="0" b="0"/>
            <wp:docPr id="198" name="Рисунок 198" descr="http://www.mathprofi.ru/f/grafiki_i_svoistva_funkcij_clip_image142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http://www.mathprofi.ru/f/grafiki_i_svoistva_funkcij_clip_image142_0000.gif"/>
                    <pic:cNvPicPr>
                      <a:picLocks noChangeAspect="1" noChangeArrowheads="1"/>
                    </pic:cNvPicPr>
                  </pic:nvPicPr>
                  <pic:blipFill>
                    <a:blip r:embed="rId1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455" cy="21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 Функция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573405" cy="198120"/>
            <wp:effectExtent l="19050" t="0" r="0" b="0"/>
            <wp:docPr id="199" name="Рисунок 199" descr="http://www.mathprofi.ru/f/grafiki_i_svoistva_funkcij_clip_image130_0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http://www.mathprofi.ru/f/grafiki_i_svoistva_funkcij_clip_image130_0002.gif"/>
                    <pic:cNvPicPr>
                      <a:picLocks noChangeAspect="1" noChangeArrowheads="1"/>
                    </pic:cNvPicPr>
                  </pic:nvPicPr>
                  <pic:blipFill>
                    <a:blip r:embed="rId1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является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 w:rsidRPr="006300E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ограниченной</w:t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: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839470" cy="184150"/>
            <wp:effectExtent l="19050" t="0" r="0" b="0"/>
            <wp:docPr id="200" name="Рисунок 200" descr="http://www.mathprofi.ru/f/grafiki_i_svoistva_funkcij_clip_image1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 descr="http://www.mathprofi.ru/f/grafiki_i_svoistva_funkcij_clip_image145.gif"/>
                    <pic:cNvPicPr>
                      <a:picLocks noChangeAspect="1" noChangeArrowheads="1"/>
                    </pic:cNvPicPr>
                  </pic:nvPicPr>
                  <pic:blipFill>
                    <a:blip r:embed="rId1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470" cy="18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 то есть, все «игреки» сидят строго в отрезке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368300" cy="218440"/>
            <wp:effectExtent l="19050" t="0" r="0" b="0"/>
            <wp:docPr id="201" name="Рисунок 201" descr="http://www.mathprofi.ru/f/grafiki_i_svoistva_funkcij_clip_image147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http://www.mathprofi.ru/f/grafiki_i_svoistva_funkcij_clip_image147_0000.gif"/>
                    <pic:cNvPicPr>
                      <a:picLocks noChangeAspect="1" noChangeArrowheads="1"/>
                    </pic:cNvPicPr>
                  </pic:nvPicPr>
                  <pic:blipFill>
                    <a:blip r:embed="rId1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21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  <w:t>Такого не бывает: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641350" cy="198120"/>
            <wp:effectExtent l="0" t="0" r="6350" b="0"/>
            <wp:docPr id="202" name="Рисунок 202" descr="http://www.mathprofi.ru/f/grafiki_i_svoistva_funkcij_clip_image14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http://www.mathprofi.ru/f/grafiki_i_svoistva_funkcij_clip_image149.gif"/>
                    <pic:cNvPicPr>
                      <a:picLocks noChangeAspect="1" noChangeArrowheads="1"/>
                    </pic:cNvPicPr>
                  </pic:nvPicPr>
                  <pic:blipFill>
                    <a:blip r:embed="rId1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или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641350" cy="184150"/>
            <wp:effectExtent l="19050" t="0" r="6350" b="0"/>
            <wp:docPr id="203" name="Рисунок 203" descr="http://www.mathprofi.ru/f/grafiki_i_svoistva_funkcij_clip_image151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 descr="http://www.mathprofi.ru/f/grafiki_i_svoistva_funkcij_clip_image151_0000.gif"/>
                    <pic:cNvPicPr>
                      <a:picLocks noChangeAspect="1" noChangeArrowheads="1"/>
                    </pic:cNvPicPr>
                  </pic:nvPicPr>
                  <pic:blipFill>
                    <a:blip r:embed="rId1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18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 точнее говоря, бывает, но указанные уравнения не имеют решения.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Синус – это функция нечетная</w:t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 синусоида симметричная относительно начала координат, и справедлив следующий факт: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030605" cy="198120"/>
            <wp:effectExtent l="0" t="0" r="0" b="0"/>
            <wp:docPr id="204" name="Рисунок 204" descr="http://www.mathprofi.ru/f/grafiki_i_svoistva_funkcij_clip_image153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 descr="http://www.mathprofi.ru/f/grafiki_i_svoistva_funkcij_clip_image153_0000.gif"/>
                    <pic:cNvPicPr>
                      <a:picLocks noChangeAspect="1" noChangeArrowheads="1"/>
                    </pic:cNvPicPr>
                  </pic:nvPicPr>
                  <pic:blipFill>
                    <a:blip r:embed="rId1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 Таким образом, если в вычислениях встретится, например,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607060" cy="429895"/>
            <wp:effectExtent l="0" t="0" r="2540" b="0"/>
            <wp:docPr id="205" name="Рисунок 205" descr="http://www.mathprofi.ru/f/grafiki_i_svoistva_funkcij_clip_image15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http://www.mathprofi.ru/f/grafiki_i_svoistva_funkcij_clip_image155.gif"/>
                    <pic:cNvPicPr>
                      <a:picLocks noChangeAspect="1" noChangeArrowheads="1"/>
                    </pic:cNvPicPr>
                  </pic:nvPicPr>
                  <pic:blipFill>
                    <a:blip r:embed="rId1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429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 то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 w:rsidRPr="006300E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минус терять здесь ни в коем случае нельзя!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Он выносится: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187450" cy="429895"/>
            <wp:effectExtent l="0" t="0" r="0" b="0"/>
            <wp:docPr id="206" name="Рисунок 206" descr="http://www.mathprofi.ru/f/grafiki_i_svoistva_funkcij_clip_image15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 descr="http://www.mathprofi.ru/f/grafiki_i_svoistva_funkcij_clip_image157.gif"/>
                    <pic:cNvPicPr>
                      <a:picLocks noChangeAspect="1" noChangeArrowheads="1"/>
                    </pic:cNvPicPr>
                  </pic:nvPicPr>
                  <pic:blipFill>
                    <a:blip r:embed="rId1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429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Как ведет себя синус на бесконечности? Попробуем провести исследование с помощью пределов:</w:t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914400" cy="280035"/>
            <wp:effectExtent l="19050" t="0" r="0" b="0"/>
            <wp:docPr id="207" name="Рисунок 207" descr="http://www.mathprofi.ru/f/grafiki_i_svoistva_funkcij_clip_image15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 descr="http://www.mathprofi.ru/f/grafiki_i_svoistva_funkcij_clip_image159.gif"/>
                    <pic:cNvPicPr>
                      <a:picLocks noChangeAspect="1" noChangeArrowheads="1"/>
                    </pic:cNvPicPr>
                  </pic:nvPicPr>
                  <pic:blipFill>
                    <a:blip r:embed="rId1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80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914400" cy="280035"/>
            <wp:effectExtent l="19050" t="0" r="0" b="0"/>
            <wp:docPr id="208" name="Рисунок 208" descr="http://www.mathprofi.ru/f/grafiki_i_svoistva_funkcij_clip_image16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http://www.mathprofi.ru/f/grafiki_i_svoistva_funkcij_clip_image161.gif"/>
                    <pic:cNvPicPr>
                      <a:picLocks noChangeAspect="1" noChangeArrowheads="1"/>
                    </pic:cNvPicPr>
                  </pic:nvPicPr>
                  <pic:blipFill>
                    <a:blip r:embed="rId1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80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Чему равны такие пределы? Запомните,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 w:rsidRPr="006300E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данных пределов не существует</w:t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 По вполне понятным причинам, график синуса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 w:rsidRPr="006300EA">
        <w:rPr>
          <w:rFonts w:ascii="Arial" w:eastAsia="Times New Roman" w:hAnsi="Arial" w:cs="Arial"/>
          <w:strike/>
          <w:color w:val="000000"/>
          <w:sz w:val="17"/>
          <w:szCs w:val="17"/>
          <w:lang w:eastAsia="ru-RU"/>
        </w:rPr>
        <w:t>болтается как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proofErr w:type="gramStart"/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как</w:t>
      </w:r>
      <w:proofErr w:type="gramEnd"/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неприкаянный, то дойдет единицы, то уйдет к минус единице и так до бесконечности.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Вот вам пример, когда предела не существует</w:t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 В высшей математике это можно встретить не очень часто, но такое понятие, как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 w:rsidRPr="006300E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«предела не существует»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– существует!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В практических вычислениях желательно (и даже обязательно) знать и помнить следующие значения синуса: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546100" cy="184150"/>
            <wp:effectExtent l="19050" t="0" r="0" b="0"/>
            <wp:docPr id="209" name="Рисунок 209" descr="http://www.mathprofi.ru/f/grafiki_i_svoistva_funkcij_clip_image16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http://www.mathprofi.ru/f/grafiki_i_svoistva_funkcij_clip_image163.gif"/>
                    <pic:cNvPicPr>
                      <a:picLocks noChangeAspect="1" noChangeArrowheads="1"/>
                    </pic:cNvPicPr>
                  </pic:nvPicPr>
                  <pic:blipFill>
                    <a:blip r:embed="rId1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18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573405" cy="389255"/>
            <wp:effectExtent l="0" t="0" r="0" b="0"/>
            <wp:docPr id="210" name="Рисунок 210" descr="http://www.mathprofi.ru/f/grafiki_i_svoistva_funkcij_clip_image1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 descr="http://www.mathprofi.ru/f/grafiki_i_svoistva_funkcij_clip_image165.gif"/>
                    <pic:cNvPicPr>
                      <a:picLocks noChangeAspect="1" noChangeArrowheads="1"/>
                    </pic:cNvPicPr>
                  </pic:nvPicPr>
                  <pic:blipFill>
                    <a:blip r:embed="rId1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573405" cy="184150"/>
            <wp:effectExtent l="19050" t="0" r="0" b="0"/>
            <wp:docPr id="211" name="Рисунок 211" descr="http://www.mathprofi.ru/f/grafiki_i_svoistva_funkcij_clip_image16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http://www.mathprofi.ru/f/grafiki_i_svoistva_funkcij_clip_image167.gif"/>
                    <pic:cNvPicPr>
                      <a:picLocks noChangeAspect="1" noChangeArrowheads="1"/>
                    </pic:cNvPicPr>
                  </pic:nvPicPr>
                  <pic:blipFill>
                    <a:blip r:embed="rId1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" cy="18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 Другие значения синуса (а также остальных тригонометрических функций) можно найти в методическом материале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hyperlink r:id="rId162" w:tgtFrame="_blank" w:history="1">
        <w:r w:rsidRPr="006300EA">
          <w:rPr>
            <w:rFonts w:ascii="Arial" w:eastAsia="Times New Roman" w:hAnsi="Arial" w:cs="Arial"/>
            <w:b/>
            <w:bCs/>
            <w:color w:val="3366CC"/>
            <w:sz w:val="24"/>
            <w:szCs w:val="24"/>
            <w:lang w:eastAsia="ru-RU"/>
          </w:rPr>
          <w:t>Тригонометрические таблицы</w:t>
        </w:r>
      </w:hyperlink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График косинуса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Построим график функции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579755" cy="163830"/>
            <wp:effectExtent l="19050" t="0" r="0" b="0"/>
            <wp:docPr id="212" name="Рисунок 212" descr="http://www.mathprofi.ru/f/grafiki_i_svoistva_funkcij_clip_image16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 descr="http://www.mathprofi.ru/f/grafiki_i_svoistva_funkcij_clip_image169.gif"/>
                    <pic:cNvPicPr>
                      <a:picLocks noChangeAspect="1" noChangeArrowheads="1"/>
                    </pic:cNvPicPr>
                  </pic:nvPicPr>
                  <pic:blipFill>
                    <a:blip r:embed="rId1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5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lastRenderedPageBreak/>
        <w:drawing>
          <wp:inline distT="0" distB="0" distL="0" distR="0">
            <wp:extent cx="4422140" cy="1712595"/>
            <wp:effectExtent l="0" t="0" r="0" b="0"/>
            <wp:docPr id="213" name="Рисунок 213" descr="График косину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График косинуса"/>
                    <pic:cNvPicPr>
                      <a:picLocks noChangeAspect="1" noChangeArrowheads="1"/>
                    </pic:cNvPicPr>
                  </pic:nvPicPr>
                  <pic:blipFill>
                    <a:blip r:embed="rId1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140" cy="1712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График косинуса – это та же самая синусоида, сдвинутая вдоль оси </w:t>
      </w:r>
      <w:r>
        <w:rPr>
          <w:rFonts w:ascii="Arial" w:eastAsia="Times New Roman" w:hAnsi="Arial" w:cs="Arial"/>
          <w:b/>
          <w:bCs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6065" cy="184150"/>
            <wp:effectExtent l="0" t="0" r="635" b="0"/>
            <wp:docPr id="214" name="Рисунок 214" descr="http://www.mathprofi.ru/f/grafiki_i_svoistva_funkcij_clip_image021_0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 descr="http://www.mathprofi.ru/f/grafiki_i_svoistva_funkcij_clip_image021_0008.gif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18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 на </w:t>
      </w:r>
      <w:r>
        <w:rPr>
          <w:rFonts w:ascii="Arial" w:eastAsia="Times New Roman" w:hAnsi="Arial" w:cs="Arial"/>
          <w:b/>
          <w:bCs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63830" cy="389255"/>
            <wp:effectExtent l="0" t="0" r="7620" b="0"/>
            <wp:docPr id="215" name="Рисунок 215" descr="http://www.mathprofi.ru/f/grafiki_i_svoistva_funkcij_clip_image1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 descr="http://www.mathprofi.ru/f/grafiki_i_svoistva_funkcij_clip_image174.gif"/>
                    <pic:cNvPicPr>
                      <a:picLocks noChangeAspect="1" noChangeArrowheads="1"/>
                    </pic:cNvPicPr>
                  </pic:nvPicPr>
                  <pic:blipFill>
                    <a:blip r:embed="rId1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 влево</w:t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  <w:t>(</w:t>
      </w:r>
      <w:proofErr w:type="gramStart"/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см</w:t>
      </w:r>
      <w:proofErr w:type="gramEnd"/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 также Пример 8 урока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hyperlink r:id="rId166" w:history="1">
        <w:r w:rsidRPr="006300EA">
          <w:rPr>
            <w:rFonts w:ascii="Arial" w:eastAsia="Times New Roman" w:hAnsi="Arial" w:cs="Arial"/>
            <w:b/>
            <w:bCs/>
            <w:color w:val="3366CC"/>
            <w:sz w:val="24"/>
            <w:szCs w:val="24"/>
            <w:lang w:eastAsia="ru-RU"/>
          </w:rPr>
          <w:t>о геометрических преобразованиях графиков</w:t>
        </w:r>
      </w:hyperlink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).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Поэтому почти все свойства синуса справедливы и для косинуса. За некоторым, но существенным исключением.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Косинус – это функция четная</w:t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 ее график симметричен относительно оси 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59080" cy="184150"/>
            <wp:effectExtent l="0" t="0" r="0" b="0"/>
            <wp:docPr id="216" name="Рисунок 216" descr="http://www.mathprofi.ru/f/grafiki_i_svoistva_funkcij_clip_image023_00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 descr="http://www.mathprofi.ru/f/grafiki_i_svoistva_funkcij_clip_image023_0005.gif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18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 и справедлив следующий факт: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982345" cy="198120"/>
            <wp:effectExtent l="0" t="0" r="0" b="0"/>
            <wp:docPr id="217" name="Рисунок 217" descr="http://www.mathprofi.ru/f/grafiki_i_svoistva_funkcij_clip_image17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 descr="http://www.mathprofi.ru/f/grafiki_i_svoistva_funkcij_clip_image177.gif"/>
                    <pic:cNvPicPr>
                      <a:picLocks noChangeAspect="1" noChangeArrowheads="1"/>
                    </pic:cNvPicPr>
                  </pic:nvPicPr>
                  <pic:blipFill>
                    <a:blip r:embed="rId1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345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 То есть, минус перед аргументом косинуса можно безболезненно убирать (или наоборот, ставить). В отличие от синуса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 w:rsidRPr="006300E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в косинусе минус «бесследно пропадает»</w:t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Для решения практических задач нужно знать и помнить следующие значения косинуса: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546100" cy="184150"/>
            <wp:effectExtent l="19050" t="0" r="6350" b="0"/>
            <wp:docPr id="218" name="Рисунок 218" descr="http://www.mathprofi.ru/f/grafiki_i_svoistva_funkcij_clip_image1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 descr="http://www.mathprofi.ru/f/grafiki_i_svoistva_funkcij_clip_image179.gif"/>
                    <pic:cNvPicPr>
                      <a:picLocks noChangeAspect="1" noChangeArrowheads="1"/>
                    </pic:cNvPicPr>
                  </pic:nvPicPr>
                  <pic:blipFill>
                    <a:blip r:embed="rId1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18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621030" cy="389255"/>
            <wp:effectExtent l="0" t="0" r="0" b="0"/>
            <wp:docPr id="219" name="Рисунок 219" descr="http://www.mathprofi.ru/f/grafiki_i_svoistva_funkcij_clip_image18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 descr="http://www.mathprofi.ru/f/grafiki_i_svoistva_funkcij_clip_image181.gif"/>
                    <pic:cNvPicPr>
                      <a:picLocks noChangeAspect="1" noChangeArrowheads="1"/>
                    </pic:cNvPicPr>
                  </pic:nvPicPr>
                  <pic:blipFill>
                    <a:blip r:embed="rId1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655320" cy="184150"/>
            <wp:effectExtent l="19050" t="0" r="0" b="0"/>
            <wp:docPr id="220" name="Рисунок 220" descr="http://www.mathprofi.ru/f/grafiki_i_svoistva_funkcij_clip_image18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 descr="http://www.mathprofi.ru/f/grafiki_i_svoistva_funkcij_clip_image183.gif"/>
                    <pic:cNvPicPr>
                      <a:picLocks noChangeAspect="1" noChangeArrowheads="1"/>
                    </pic:cNvPicPr>
                  </pic:nvPicPr>
                  <pic:blipFill>
                    <a:blip r:embed="rId1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18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Графики тангенса и котангенса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Построим график функции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84505" cy="184150"/>
            <wp:effectExtent l="19050" t="0" r="0" b="0"/>
            <wp:docPr id="221" name="Рисунок 221" descr="http://www.mathprofi.ru/f/grafiki_i_svoistva_funkcij_clip_image18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 descr="http://www.mathprofi.ru/f/grafiki_i_svoistva_funkcij_clip_image185.gif"/>
                    <pic:cNvPicPr>
                      <a:picLocks noChangeAspect="1" noChangeArrowheads="1"/>
                    </pic:cNvPicPr>
                  </pic:nvPicPr>
                  <pic:blipFill>
                    <a:blip r:embed="rId1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18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428490" cy="4483100"/>
            <wp:effectExtent l="0" t="0" r="0" b="0"/>
            <wp:docPr id="222" name="Рисунок 222" descr="График танген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 descr="График тангенса"/>
                    <pic:cNvPicPr>
                      <a:picLocks noChangeAspect="1" noChangeArrowheads="1"/>
                    </pic:cNvPicPr>
                  </pic:nvPicPr>
                  <pic:blipFill>
                    <a:blip r:embed="rId1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490" cy="448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  <w:t>Основные свойства функции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84505" cy="184150"/>
            <wp:effectExtent l="19050" t="0" r="0" b="0"/>
            <wp:docPr id="223" name="Рисунок 223" descr="http://www.mathprofi.ru/f/grafiki_i_svoistva_funkcij_clip_image185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 descr="http://www.mathprofi.ru/f/grafiki_i_svoistva_funkcij_clip_image185_0000.gif"/>
                    <pic:cNvPicPr>
                      <a:picLocks noChangeAspect="1" noChangeArrowheads="1"/>
                    </pic:cNvPicPr>
                  </pic:nvPicPr>
                  <pic:blipFill>
                    <a:blip r:embed="rId1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18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: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lastRenderedPageBreak/>
        <w:t>Данная функция является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 w:rsidRPr="006300E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периодической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 периодом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43510" cy="143510"/>
            <wp:effectExtent l="19050" t="0" r="8890" b="0"/>
            <wp:docPr id="224" name="Рисунок 224" descr="http://www.mathprofi.ru/f/grafiki_i_svoistva_funkcij_clip_image1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 descr="http://www.mathprofi.ru/f/grafiki_i_svoistva_funkcij_clip_image190.gif"/>
                    <pic:cNvPicPr>
                      <a:picLocks noChangeAspect="1" noChangeArrowheads="1"/>
                    </pic:cNvPicPr>
                  </pic:nvPicPr>
                  <pic:blipFill>
                    <a:blip r:embed="rId1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" cy="143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 То есть, достаточно рассмотреть отрезок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607060" cy="429895"/>
            <wp:effectExtent l="19050" t="0" r="2540" b="0"/>
            <wp:docPr id="225" name="Рисунок 225" descr="http://www.mathprofi.ru/f/grafiki_i_svoistva_funkcij_clip_image19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 descr="http://www.mathprofi.ru/f/grafiki_i_svoistva_funkcij_clip_image192.gif"/>
                    <pic:cNvPicPr>
                      <a:picLocks noChangeAspect="1" noChangeArrowheads="1"/>
                    </pic:cNvPicPr>
                  </pic:nvPicPr>
                  <pic:blipFill>
                    <a:blip r:embed="rId1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429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 слева и справа от него ситуация будет бесконечно повторяться.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hyperlink r:id="rId175" w:history="1">
        <w:proofErr w:type="gramStart"/>
        <w:r w:rsidRPr="006300EA">
          <w:rPr>
            <w:rFonts w:ascii="Arial" w:eastAsia="Times New Roman" w:hAnsi="Arial" w:cs="Arial"/>
            <w:b/>
            <w:bCs/>
            <w:color w:val="3366CC"/>
            <w:sz w:val="24"/>
            <w:szCs w:val="24"/>
            <w:lang w:eastAsia="ru-RU"/>
          </w:rPr>
          <w:t>Область определения</w:t>
        </w:r>
      </w:hyperlink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: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712595" cy="429895"/>
            <wp:effectExtent l="0" t="0" r="0" b="0"/>
            <wp:docPr id="226" name="Рисунок 226" descr="http://www.mathprofi.ru/f/grafiki_i_svoistva_funkcij_clip_image19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 descr="http://www.mathprofi.ru/f/grafiki_i_svoistva_funkcij_clip_image194.gif"/>
                    <pic:cNvPicPr>
                      <a:picLocks noChangeAspect="1" noChangeArrowheads="1"/>
                    </pic:cNvPicPr>
                  </pic:nvPicPr>
                  <pic:blipFill>
                    <a:blip r:embed="rId1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595" cy="429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– все действительные числа, кроме … 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573405" cy="389255"/>
            <wp:effectExtent l="0" t="0" r="0" b="0"/>
            <wp:docPr id="227" name="Рисунок 227" descr="http://www.mathprofi.ru/f/grafiki_i_svoistva_funkcij_clip_image19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 descr="http://www.mathprofi.ru/f/grafiki_i_svoistva_funkcij_clip_image196.gif"/>
                    <pic:cNvPicPr>
                      <a:picLocks noChangeAspect="1" noChangeArrowheads="1"/>
                    </pic:cNvPicPr>
                  </pic:nvPicPr>
                  <pic:blipFill>
                    <a:blip r:embed="rId1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504825" cy="389255"/>
            <wp:effectExtent l="0" t="0" r="9525" b="0"/>
            <wp:docPr id="228" name="Рисунок 228" descr="http://www.mathprofi.ru/f/grafiki_i_svoistva_funkcij_clip_image19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 descr="http://www.mathprofi.ru/f/grafiki_i_svoistva_funkcij_clip_image198.gif"/>
                    <pic:cNvPicPr>
                      <a:picLocks noChangeAspect="1" noChangeArrowheads="1"/>
                    </pic:cNvPicPr>
                  </pic:nvPicPr>
                  <pic:blipFill>
                    <a:blip r:embed="rId1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09575" cy="389255"/>
            <wp:effectExtent l="0" t="0" r="9525" b="0"/>
            <wp:docPr id="229" name="Рисунок 229" descr="http://www.mathprofi.ru/f/grafiki_i_svoistva_funkcij_clip_image2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 descr="http://www.mathprofi.ru/f/grafiki_i_svoistva_funkcij_clip_image200.gif"/>
                    <pic:cNvPicPr>
                      <a:picLocks noChangeAspect="1" noChangeArrowheads="1"/>
                    </pic:cNvPicPr>
                  </pic:nvPicPr>
                  <pic:blipFill>
                    <a:blip r:embed="rId1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64185" cy="389255"/>
            <wp:effectExtent l="0" t="0" r="0" b="0"/>
            <wp:docPr id="230" name="Рисунок 230" descr="http://www.mathprofi.ru/f/grafiki_i_svoistva_funkcij_clip_image2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 descr="http://www.mathprofi.ru/f/grafiki_i_svoistva_funkcij_clip_image202.gif"/>
                    <pic:cNvPicPr>
                      <a:picLocks noChangeAspect="1" noChangeArrowheads="1"/>
                    </pic:cNvPicPr>
                  </pic:nvPicPr>
                  <pic:blipFill>
                    <a:blip r:embed="rId1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… и т. д. или коротко: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091565" cy="389255"/>
            <wp:effectExtent l="0" t="0" r="0" b="0"/>
            <wp:docPr id="231" name="Рисунок 231" descr="http://www.mathprofi.ru/f/grafiki_i_svoistva_funkcij_clip_image2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http://www.mathprofi.ru/f/grafiki_i_svoistva_funkcij_clip_image204.gif"/>
                    <pic:cNvPicPr>
                      <a:picLocks noChangeAspect="1" noChangeArrowheads="1"/>
                    </pic:cNvPicPr>
                  </pic:nvPicPr>
                  <pic:blipFill>
                    <a:blip r:embed="rId1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56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 где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22555" cy="184150"/>
            <wp:effectExtent l="19050" t="0" r="0" b="0"/>
            <wp:docPr id="232" name="Рисунок 232" descr="http://www.mathprofi.ru/f/grafiki_i_svoistva_funkcij_clip_image2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 descr="http://www.mathprofi.ru/f/grafiki_i_svoistva_funkcij_clip_image206.gif"/>
                    <pic:cNvPicPr>
                      <a:picLocks noChangeAspect="1" noChangeArrowheads="1"/>
                    </pic:cNvPicPr>
                  </pic:nvPicPr>
                  <pic:blipFill>
                    <a:blip r:embed="rId1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8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– любое целое число.</w:t>
      </w:r>
      <w:proofErr w:type="gramEnd"/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Множество целых чисел (… -4, -3, -2, -1, 0, 1, 2, 3, 4, …) в высшей математике обозначают жирной буквой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 w:rsidRPr="006300E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Z</w:t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Область значений: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641350" cy="198120"/>
            <wp:effectExtent l="19050" t="0" r="6350" b="0"/>
            <wp:docPr id="233" name="Рисунок 233" descr="http://www.mathprofi.ru/f/grafiki_i_svoistva_funkcij_clip_image2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 descr="http://www.mathprofi.ru/f/grafiki_i_svoistva_funkcij_clip_image208.gif"/>
                    <pic:cNvPicPr>
                      <a:picLocks noChangeAspect="1" noChangeArrowheads="1"/>
                    </pic:cNvPicPr>
                  </pic:nvPicPr>
                  <pic:blipFill>
                    <a:blip r:embed="rId1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 Функция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84505" cy="184150"/>
            <wp:effectExtent l="19050" t="0" r="0" b="0"/>
            <wp:docPr id="234" name="Рисунок 234" descr="http://www.mathprofi.ru/f/grafiki_i_svoistva_funkcij_clip_image185_0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 descr="http://www.mathprofi.ru/f/grafiki_i_svoistva_funkcij_clip_image185_0001.gif"/>
                    <pic:cNvPicPr>
                      <a:picLocks noChangeAspect="1" noChangeArrowheads="1"/>
                    </pic:cNvPicPr>
                  </pic:nvPicPr>
                  <pic:blipFill>
                    <a:blip r:embed="rId1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18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</w:t>
      </w:r>
      <w:r w:rsidRPr="006300E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не ограничена</w:t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 В этом легко убедиться и аналитически:</w:t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078230" cy="389255"/>
            <wp:effectExtent l="19050" t="0" r="0" b="0"/>
            <wp:docPr id="235" name="Рисунок 235" descr="http://www.mathprofi.ru/f/grafiki_i_svoistva_funkcij_clip_image2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 descr="http://www.mathprofi.ru/f/grafiki_i_svoistva_funkcij_clip_image210.gif"/>
                    <pic:cNvPicPr>
                      <a:picLocks noChangeAspect="1" noChangeArrowheads="1"/>
                    </pic:cNvPicPr>
                  </pic:nvPicPr>
                  <pic:blipFill>
                    <a:blip r:embed="rId1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– если мы приближаемся по оси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6065" cy="184150"/>
            <wp:effectExtent l="0" t="0" r="635" b="0"/>
            <wp:docPr id="236" name="Рисунок 236" descr="http://www.mathprofi.ru/f/grafiki_i_svoistva_funkcij_clip_image021_00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 descr="http://www.mathprofi.ru/f/grafiki_i_svoistva_funkcij_clip_image021_0009.gif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18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к значению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80035" cy="389255"/>
            <wp:effectExtent l="19050" t="0" r="5715" b="0"/>
            <wp:docPr id="237" name="Рисунок 237" descr="http://www.mathprofi.ru/f/grafiki_i_svoistva_funkcij_clip_image2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 descr="http://www.mathprofi.ru/f/grafiki_i_svoistva_funkcij_clip_image212.gif"/>
                    <pic:cNvPicPr>
                      <a:picLocks noChangeAspect="1" noChangeArrowheads="1"/>
                    </pic:cNvPicPr>
                  </pic:nvPicPr>
                  <pic:blipFill>
                    <a:blip r:embed="rId1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</w:t>
      </w:r>
      <w:r w:rsidRPr="006300E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справа</w:t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 то ветка тангенса уходит на минус бесконечность, бесконечно близко приближаясь к своей асимптоте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504825" cy="389255"/>
            <wp:effectExtent l="0" t="0" r="9525" b="0"/>
            <wp:docPr id="238" name="Рисунок 238" descr="http://www.mathprofi.ru/f/grafiki_i_svoistva_funkcij_clip_image2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 descr="http://www.mathprofi.ru/f/grafiki_i_svoistva_funkcij_clip_image214.gif"/>
                    <pic:cNvPicPr>
                      <a:picLocks noChangeAspect="1" noChangeArrowheads="1"/>
                    </pic:cNvPicPr>
                  </pic:nvPicPr>
                  <pic:blipFill>
                    <a:blip r:embed="rId1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</w:t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023620" cy="389255"/>
            <wp:effectExtent l="0" t="0" r="5080" b="0"/>
            <wp:docPr id="239" name="Рисунок 239" descr="http://www.mathprofi.ru/f/grafiki_i_svoistva_funkcij_clip_image2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 descr="http://www.mathprofi.ru/f/grafiki_i_svoistva_funkcij_clip_image216.gif"/>
                    <pic:cNvPicPr>
                      <a:picLocks noChangeAspect="1" noChangeArrowheads="1"/>
                    </pic:cNvPicPr>
                  </pic:nvPicPr>
                  <pic:blipFill>
                    <a:blip r:embed="rId1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62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– если мы приближаемся по оси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6065" cy="184150"/>
            <wp:effectExtent l="0" t="0" r="635" b="0"/>
            <wp:docPr id="240" name="Рисунок 240" descr="http://www.mathprofi.ru/f/grafiki_i_svoistva_funkcij_clip_image021_00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 descr="http://www.mathprofi.ru/f/grafiki_i_svoistva_funkcij_clip_image021_0010.gif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18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к значению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63830" cy="389255"/>
            <wp:effectExtent l="0" t="0" r="7620" b="0"/>
            <wp:docPr id="241" name="Рисунок 241" descr="http://www.mathprofi.ru/f/grafiki_i_svoistva_funkcij_clip_image2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 descr="http://www.mathprofi.ru/f/grafiki_i_svoistva_funkcij_clip_image218.gif"/>
                    <pic:cNvPicPr>
                      <a:picLocks noChangeAspect="1" noChangeArrowheads="1"/>
                    </pic:cNvPicPr>
                  </pic:nvPicPr>
                  <pic:blipFill>
                    <a:blip r:embed="rId1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</w:t>
      </w:r>
      <w:r w:rsidRPr="006300E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слева</w:t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 то «игреки» шагают вверх на плюс бесконечность, а ветка тангенса бесконечно близко приближается к асимптоте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09575" cy="389255"/>
            <wp:effectExtent l="0" t="0" r="9525" b="0"/>
            <wp:docPr id="242" name="Рисунок 242" descr="http://www.mathprofi.ru/f/grafiki_i_svoistva_funkcij_clip_image200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 descr="http://www.mathprofi.ru/f/grafiki_i_svoistva_funkcij_clip_image200_0000.gif"/>
                    <pic:cNvPicPr>
                      <a:picLocks noChangeAspect="1" noChangeArrowheads="1"/>
                    </pic:cNvPicPr>
                  </pic:nvPicPr>
                  <pic:blipFill>
                    <a:blip r:embed="rId1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Тангенс – функция нечетная</w:t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 как и в случае с синусом, минус из-под тангенса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 w:rsidRPr="006300EA">
        <w:rPr>
          <w:rFonts w:ascii="Arial" w:eastAsia="Times New Roman" w:hAnsi="Arial" w:cs="Arial"/>
          <w:color w:val="000000"/>
          <w:sz w:val="17"/>
          <w:szCs w:val="17"/>
          <w:u w:val="single"/>
          <w:lang w:eastAsia="ru-RU"/>
        </w:rPr>
        <w:t>не теряется</w:t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 а выносится: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873760" cy="198120"/>
            <wp:effectExtent l="19050" t="0" r="2540" b="0"/>
            <wp:docPr id="243" name="Рисунок 243" descr="http://www.mathprofi.ru/f/grafiki_i_svoistva_funkcij_clip_image2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 descr="http://www.mathprofi.ru/f/grafiki_i_svoistva_funkcij_clip_image221.gif"/>
                    <pic:cNvPicPr>
                      <a:picLocks noChangeAspect="1" noChangeArrowheads="1"/>
                    </pic:cNvPicPr>
                  </pic:nvPicPr>
                  <pic:blipFill>
                    <a:blip r:embed="rId1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760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В практических вычислениях полезно помнить следующие значения тангенса: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84505" cy="198120"/>
            <wp:effectExtent l="19050" t="0" r="0" b="0"/>
            <wp:docPr id="244" name="Рисунок 244" descr="http://www.mathprofi.ru/f/grafiki_i_svoistva_funkcij_clip_image2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 descr="http://www.mathprofi.ru/f/grafiki_i_svoistva_funkcij_clip_image223.gif"/>
                    <pic:cNvPicPr>
                      <a:picLocks noChangeAspect="1" noChangeArrowheads="1"/>
                    </pic:cNvPicPr>
                  </pic:nvPicPr>
                  <pic:blipFill>
                    <a:blip r:embed="rId1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97840" cy="198120"/>
            <wp:effectExtent l="19050" t="0" r="0" b="0"/>
            <wp:docPr id="245" name="Рисунок 245" descr="http://www.mathprofi.ru/f/grafiki_i_svoistva_funkcij_clip_image2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 descr="http://www.mathprofi.ru/f/grafiki_i_svoistva_funkcij_clip_image225.gif"/>
                    <pic:cNvPicPr>
                      <a:picLocks noChangeAspect="1" noChangeArrowheads="1"/>
                    </pic:cNvPicPr>
                  </pic:nvPicPr>
                  <pic:blipFill>
                    <a:blip r:embed="rId1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40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525145" cy="389255"/>
            <wp:effectExtent l="19050" t="0" r="0" b="0"/>
            <wp:docPr id="246" name="Рисунок 246" descr="http://www.mathprofi.ru/f/grafiki_i_svoistva_funkcij_clip_image2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 descr="http://www.mathprofi.ru/f/grafiki_i_svoistva_funkcij_clip_image227.gif"/>
                    <pic:cNvPicPr>
                      <a:picLocks noChangeAspect="1" noChangeArrowheads="1"/>
                    </pic:cNvPicPr>
                  </pic:nvPicPr>
                  <pic:blipFill>
                    <a:blip r:embed="rId1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 а также те точки, в которых тангенса не существует (</w:t>
      </w:r>
      <w:proofErr w:type="gramStart"/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см</w:t>
      </w:r>
      <w:proofErr w:type="gramEnd"/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 график).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График котангенса – это почти тот же самый тангенс, функции связаны тригонометрическим соотношением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675640" cy="422910"/>
            <wp:effectExtent l="19050" t="0" r="0" b="0"/>
            <wp:docPr id="247" name="Рисунок 247" descr="http://www.mathprofi.ru/f/grafiki_i_svoistva_funkcij_clip_image9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 descr="http://www.mathprofi.ru/f/grafiki_i_svoistva_funkcij_clip_image999.gif"/>
                    <pic:cNvPicPr>
                      <a:picLocks noChangeAspect="1" noChangeArrowheads="1"/>
                    </pic:cNvPicPr>
                  </pic:nvPicPr>
                  <pic:blipFill>
                    <a:blip r:embed="rId1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422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 Вот его график: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lastRenderedPageBreak/>
        <w:drawing>
          <wp:inline distT="0" distB="0" distL="0" distR="0">
            <wp:extent cx="4428490" cy="4483100"/>
            <wp:effectExtent l="0" t="0" r="0" b="0"/>
            <wp:docPr id="248" name="Рисунок 248" descr="График котанген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 descr="График котангенса"/>
                    <pic:cNvPicPr>
                      <a:picLocks noChangeAspect="1" noChangeArrowheads="1"/>
                    </pic:cNvPicPr>
                  </pic:nvPicPr>
                  <pic:blipFill>
                    <a:blip r:embed="rId1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490" cy="448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  <w:t>Свойства попробуйте сформулировать самостоятельно, они практически такие же, как и у тангенса.</w:t>
      </w:r>
    </w:p>
    <w:p w:rsidR="006300EA" w:rsidRPr="006300EA" w:rsidRDefault="006300EA" w:rsidP="006300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</w:p>
    <w:p w:rsidR="006300EA" w:rsidRPr="006300EA" w:rsidRDefault="006300EA" w:rsidP="006300EA">
      <w:pPr>
        <w:spacing w:before="107" w:after="107" w:line="240" w:lineRule="auto"/>
        <w:ind w:left="107" w:right="107"/>
        <w:outlineLvl w:val="1"/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</w:pPr>
      <w:r w:rsidRPr="006300EA">
        <w:rPr>
          <w:rFonts w:ascii="Arial" w:eastAsia="Times New Roman" w:hAnsi="Arial" w:cs="Arial"/>
          <w:b/>
          <w:bCs/>
          <w:color w:val="FF0000"/>
          <w:sz w:val="24"/>
          <w:lang w:eastAsia="ru-RU"/>
        </w:rPr>
        <w:t>Графики обратных тригонометрических функций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Построим график арксинуса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750570" cy="198120"/>
            <wp:effectExtent l="19050" t="0" r="0" b="0"/>
            <wp:docPr id="249" name="Рисунок 249" descr="http://www.mathprofi.ru/f/grafiki_i_svoistva_funkcij_clip_image2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 descr="http://www.mathprofi.ru/f/grafiki_i_svoistva_funkcij_clip_image233.gif"/>
                    <pic:cNvPicPr>
                      <a:picLocks noChangeAspect="1" noChangeArrowheads="1"/>
                    </pic:cNvPicPr>
                  </pic:nvPicPr>
                  <pic:blipFill>
                    <a:blip r:embed="rId1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lastRenderedPageBreak/>
        <w:drawing>
          <wp:inline distT="0" distB="0" distL="0" distR="0">
            <wp:extent cx="4422140" cy="4476750"/>
            <wp:effectExtent l="0" t="0" r="0" b="0"/>
            <wp:docPr id="250" name="Рисунок 250" descr="График арксину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 descr="График арксинуса"/>
                    <pic:cNvPicPr>
                      <a:picLocks noChangeAspect="1" noChangeArrowheads="1"/>
                    </pic:cNvPicPr>
                  </pic:nvPicPr>
                  <pic:blipFill>
                    <a:blip r:embed="rId1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140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  <w:t>Перечислим основные свойства функции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750570" cy="198120"/>
            <wp:effectExtent l="19050" t="0" r="0" b="0"/>
            <wp:docPr id="251" name="Рисунок 251" descr="http://www.mathprofi.ru/f/grafiki_i_svoistva_funkcij_clip_image233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 descr="http://www.mathprofi.ru/f/grafiki_i_svoistva_funkcij_clip_image233_0000.gif"/>
                    <pic:cNvPicPr>
                      <a:picLocks noChangeAspect="1" noChangeArrowheads="1"/>
                    </pic:cNvPicPr>
                  </pic:nvPicPr>
                  <pic:blipFill>
                    <a:blip r:embed="rId1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: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hyperlink r:id="rId197" w:history="1">
        <w:r w:rsidRPr="006300EA">
          <w:rPr>
            <w:rFonts w:ascii="Arial" w:eastAsia="Times New Roman" w:hAnsi="Arial" w:cs="Arial"/>
            <w:b/>
            <w:bCs/>
            <w:color w:val="3366CC"/>
            <w:sz w:val="24"/>
            <w:szCs w:val="24"/>
            <w:lang w:eastAsia="ru-RU"/>
          </w:rPr>
          <w:t>Область определения</w:t>
        </w:r>
      </w:hyperlink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: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846455" cy="218440"/>
            <wp:effectExtent l="0" t="0" r="0" b="0"/>
            <wp:docPr id="252" name="Рисунок 252" descr="http://www.mathprofi.ru/f/grafiki_i_svoistva_funkcij_clip_image2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 descr="http://www.mathprofi.ru/f/grafiki_i_svoistva_funkcij_clip_image238.gif"/>
                    <pic:cNvPicPr>
                      <a:picLocks noChangeAspect="1" noChangeArrowheads="1"/>
                    </pic:cNvPicPr>
                  </pic:nvPicPr>
                  <pic:blipFill>
                    <a:blip r:embed="rId1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455" cy="21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 не существует значений вроде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764540" cy="198120"/>
            <wp:effectExtent l="0" t="0" r="0" b="0"/>
            <wp:docPr id="253" name="Рисунок 253" descr="http://www.mathprofi.ru/f/grafiki_i_svoistva_funkcij_clip_image2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 descr="http://www.mathprofi.ru/f/grafiki_i_svoistva_funkcij_clip_image240.gif"/>
                    <pic:cNvPicPr>
                      <a:picLocks noChangeAspect="1" noChangeArrowheads="1"/>
                    </pic:cNvPicPr>
                  </pic:nvPicPr>
                  <pic:blipFill>
                    <a:blip r:embed="rId1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или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504825" cy="184150"/>
            <wp:effectExtent l="19050" t="0" r="0" b="0"/>
            <wp:docPr id="254" name="Рисунок 254" descr="http://www.mathprofi.ru/f/grafiki_i_svoistva_funkcij_clip_image24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 descr="http://www.mathprofi.ru/f/grafiki_i_svoistva_funkcij_clip_image242.gif"/>
                    <pic:cNvPicPr>
                      <a:picLocks noChangeAspect="1" noChangeArrowheads="1"/>
                    </pic:cNvPicPr>
                  </pic:nvPicPr>
                  <pic:blipFill>
                    <a:blip r:embed="rId2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18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Область значений: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078230" cy="429895"/>
            <wp:effectExtent l="0" t="0" r="7620" b="0"/>
            <wp:docPr id="255" name="Рисунок 255" descr="http://www.mathprofi.ru/f/grafiki_i_svoistva_funkcij_clip_image2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 descr="http://www.mathprofi.ru/f/grafiki_i_svoistva_funkcij_clip_image244.gif"/>
                    <pic:cNvPicPr>
                      <a:picLocks noChangeAspect="1" noChangeArrowheads="1"/>
                    </pic:cNvPicPr>
                  </pic:nvPicPr>
                  <pic:blipFill>
                    <a:blip r:embed="rId2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429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 то есть,  функция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750570" cy="198120"/>
            <wp:effectExtent l="19050" t="0" r="0" b="0"/>
            <wp:docPr id="256" name="Рисунок 256" descr="http://www.mathprofi.ru/f/grafiki_i_svoistva_funkcij_clip_image233_0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 descr="http://www.mathprofi.ru/f/grafiki_i_svoistva_funkcij_clip_image233_0001.gif"/>
                    <pic:cNvPicPr>
                      <a:picLocks noChangeAspect="1" noChangeArrowheads="1"/>
                    </pic:cNvPicPr>
                  </pic:nvPicPr>
                  <pic:blipFill>
                    <a:blip r:embed="rId1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</w:t>
      </w:r>
      <w:r w:rsidRPr="006300E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ограничена</w:t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Арксинус – функция нечетная</w:t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 здесь минус опять же выносится: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398905" cy="198120"/>
            <wp:effectExtent l="0" t="0" r="0" b="0"/>
            <wp:docPr id="257" name="Рисунок 257" descr="http://www.mathprofi.ru/f/grafiki_i_svoistva_funkcij_clip_image2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 descr="http://www.mathprofi.ru/f/grafiki_i_svoistva_funkcij_clip_image246.gif"/>
                    <pic:cNvPicPr>
                      <a:picLocks noChangeAspect="1" noChangeArrowheads="1"/>
                    </pic:cNvPicPr>
                  </pic:nvPicPr>
                  <pic:blipFill>
                    <a:blip r:embed="rId2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В практических вычислениях полезно помнить следующие значения арксинуса: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730250" cy="184150"/>
            <wp:effectExtent l="19050" t="0" r="0" b="0"/>
            <wp:docPr id="258" name="Рисунок 258" descr="http://www.mathprofi.ru/f/grafiki_i_svoistva_funkcij_clip_image2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 descr="http://www.mathprofi.ru/f/grafiki_i_svoistva_funkcij_clip_image248.gif"/>
                    <pic:cNvPicPr>
                      <a:picLocks noChangeAspect="1" noChangeArrowheads="1"/>
                    </pic:cNvPicPr>
                  </pic:nvPicPr>
                  <pic:blipFill>
                    <a:blip r:embed="rId2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18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036955" cy="389255"/>
            <wp:effectExtent l="0" t="0" r="0" b="0"/>
            <wp:docPr id="259" name="Рисунок 259" descr="http://www.mathprofi.ru/f/grafiki_i_svoistva_funkcij_clip_image2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 descr="http://www.mathprofi.ru/f/grafiki_i_svoistva_funkcij_clip_image250.gif"/>
                    <pic:cNvPicPr>
                      <a:picLocks noChangeAspect="1" noChangeArrowheads="1"/>
                    </pic:cNvPicPr>
                  </pic:nvPicPr>
                  <pic:blipFill>
                    <a:blip r:embed="rId2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95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764540" cy="389255"/>
            <wp:effectExtent l="0" t="0" r="0" b="0"/>
            <wp:docPr id="260" name="Рисунок 260" descr="http://www.mathprofi.ru/f/grafiki_i_svoistva_funkcij_clip_image25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 descr="http://www.mathprofi.ru/f/grafiki_i_svoistva_funkcij_clip_image252.gif"/>
                    <pic:cNvPicPr>
                      <a:picLocks noChangeAspect="1" noChangeArrowheads="1"/>
                    </pic:cNvPicPr>
                  </pic:nvPicPr>
                  <pic:blipFill>
                    <a:blip r:embed="rId2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 Другие распространенные значения арксинуса (а также других «</w:t>
      </w:r>
      <w:proofErr w:type="spellStart"/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арков</w:t>
      </w:r>
      <w:proofErr w:type="spellEnd"/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») можно найти с помощью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hyperlink r:id="rId206" w:tgtFrame="_blank" w:history="1">
        <w:r w:rsidRPr="006300EA">
          <w:rPr>
            <w:rFonts w:ascii="Arial" w:eastAsia="Times New Roman" w:hAnsi="Arial" w:cs="Arial"/>
            <w:b/>
            <w:bCs/>
            <w:color w:val="3366CC"/>
            <w:sz w:val="24"/>
            <w:szCs w:val="24"/>
            <w:lang w:eastAsia="ru-RU"/>
          </w:rPr>
          <w:t>таблицы значений обратных тригонометрических функций</w:t>
        </w:r>
      </w:hyperlink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Построим график арккосинуса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770890" cy="163830"/>
            <wp:effectExtent l="19050" t="0" r="0" b="0"/>
            <wp:docPr id="261" name="Рисунок 261" descr="http://www.mathprofi.ru/f/grafiki_i_svoistva_funkcij_clip_image25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 descr="http://www.mathprofi.ru/f/grafiki_i_svoistva_funkcij_clip_image258.gif"/>
                    <pic:cNvPicPr>
                      <a:picLocks noChangeAspect="1" noChangeArrowheads="1"/>
                    </pic:cNvPicPr>
                  </pic:nvPicPr>
                  <pic:blipFill>
                    <a:blip r:embed="rId2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90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lastRenderedPageBreak/>
        <w:drawing>
          <wp:inline distT="0" distB="0" distL="0" distR="0">
            <wp:extent cx="4422140" cy="4476750"/>
            <wp:effectExtent l="0" t="0" r="0" b="0"/>
            <wp:docPr id="262" name="Рисунок 262" descr="График арккосину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 descr="График арккосинуса"/>
                    <pic:cNvPicPr>
                      <a:picLocks noChangeAspect="1" noChangeArrowheads="1"/>
                    </pic:cNvPicPr>
                  </pic:nvPicPr>
                  <pic:blipFill>
                    <a:blip r:embed="rId2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140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  <w:t xml:space="preserve">Очень похоже на арксинус, свойства функции сформулируйте самостоятельно. Остановлюсь на единственном моменте. В данной статье </w:t>
      </w:r>
      <w:proofErr w:type="gramStart"/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очень много</w:t>
      </w:r>
      <w:proofErr w:type="gramEnd"/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разговоров шло о четности  и нечетности функций, и, возможно, у некоторых сложилось впечатление, что функция обязательно должна быть четной или нечетной. В общем случае, это, конечно, не так. Чаще всего, функция, которая вам встретится на практике – «никакая». В частности,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 w:rsidRPr="006300E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арккосинус не является четной или нечетной функцией</w:t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 он как раз «никакой».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Построим график арктангенса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688975" cy="184150"/>
            <wp:effectExtent l="19050" t="0" r="0" b="0"/>
            <wp:docPr id="263" name="Рисунок 263" descr="http://www.mathprofi.ru/f/grafiki_i_svoistva_funkcij_clip_image26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 descr="http://www.mathprofi.ru/f/grafiki_i_svoistva_funkcij_clip_image262.gif"/>
                    <pic:cNvPicPr>
                      <a:picLocks noChangeAspect="1" noChangeArrowheads="1"/>
                    </pic:cNvPicPr>
                  </pic:nvPicPr>
                  <pic:blipFill>
                    <a:blip r:embed="rId2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18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422140" cy="2060575"/>
            <wp:effectExtent l="0" t="0" r="0" b="0"/>
            <wp:docPr id="264" name="Рисунок 264" descr="График арктанген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 descr="График арктангенса"/>
                    <pic:cNvPicPr>
                      <a:picLocks noChangeAspect="1" noChangeArrowheads="1"/>
                    </pic:cNvPicPr>
                  </pic:nvPicPr>
                  <pic:blipFill>
                    <a:blip r:embed="rId2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140" cy="206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Всего лишь перевернутая ветка тангенса.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  <w:t>Перечислим основные свойства функции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688975" cy="184150"/>
            <wp:effectExtent l="19050" t="0" r="0" b="0"/>
            <wp:docPr id="265" name="Рисунок 265" descr="http://www.mathprofi.ru/f/grafiki_i_svoistva_funkcij_clip_image262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 descr="http://www.mathprofi.ru/f/grafiki_i_svoistva_funkcij_clip_image262_0000.gif"/>
                    <pic:cNvPicPr>
                      <a:picLocks noChangeAspect="1" noChangeArrowheads="1"/>
                    </pic:cNvPicPr>
                  </pic:nvPicPr>
                  <pic:blipFill>
                    <a:blip r:embed="rId2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18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: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hyperlink r:id="rId211" w:history="1">
        <w:r w:rsidRPr="006300EA">
          <w:rPr>
            <w:rFonts w:ascii="Arial" w:eastAsia="Times New Roman" w:hAnsi="Arial" w:cs="Arial"/>
            <w:b/>
            <w:bCs/>
            <w:color w:val="3366CC"/>
            <w:sz w:val="24"/>
            <w:szCs w:val="24"/>
            <w:lang w:eastAsia="ru-RU"/>
          </w:rPr>
          <w:t>Область определения</w:t>
        </w:r>
      </w:hyperlink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: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648335" cy="198120"/>
            <wp:effectExtent l="0" t="0" r="0" b="0"/>
            <wp:docPr id="266" name="Рисунок 266" descr="http://www.mathprofi.ru/f/grafiki_i_svoistva_funkcij_clip_image063_0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 descr="http://www.mathprofi.ru/f/grafiki_i_svoistva_funkcij_clip_image063_0001.gif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Область значений: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091565" cy="429895"/>
            <wp:effectExtent l="0" t="0" r="0" b="0"/>
            <wp:docPr id="267" name="Рисунок 267" descr="http://www.mathprofi.ru/f/grafiki_i_svoistva_funkcij_clip_image244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 descr="http://www.mathprofi.ru/f/grafiki_i_svoistva_funkcij_clip_image244_0000.gif"/>
                    <pic:cNvPicPr>
                      <a:picLocks noChangeAspect="1" noChangeArrowheads="1"/>
                    </pic:cNvPicPr>
                  </pic:nvPicPr>
                  <pic:blipFill>
                    <a:blip r:embed="rId2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565" cy="429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 то есть,  функция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688975" cy="184150"/>
            <wp:effectExtent l="19050" t="0" r="0" b="0"/>
            <wp:docPr id="268" name="Рисунок 268" descr="http://www.mathprofi.ru/f/grafiki_i_svoistva_funkcij_clip_image262_0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 descr="http://www.mathprofi.ru/f/grafiki_i_svoistva_funkcij_clip_image262_0001.gif"/>
                    <pic:cNvPicPr>
                      <a:picLocks noChangeAspect="1" noChangeArrowheads="1"/>
                    </pic:cNvPicPr>
                  </pic:nvPicPr>
                  <pic:blipFill>
                    <a:blip r:embed="rId2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18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</w:t>
      </w:r>
      <w:r w:rsidRPr="006300E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ограничена</w:t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</w:t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  <w:t>У рассматриваемой функции есть две асимптоты: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091565" cy="389255"/>
            <wp:effectExtent l="0" t="0" r="0" b="0"/>
            <wp:docPr id="269" name="Рисунок 269" descr="http://www.mathprofi.ru/f/grafiki_i_svoistva_funkcij_clip_image26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 descr="http://www.mathprofi.ru/f/grafiki_i_svoistva_funkcij_clip_image267.gif"/>
                    <pic:cNvPicPr>
                      <a:picLocks noChangeAspect="1" noChangeArrowheads="1"/>
                    </pic:cNvPicPr>
                  </pic:nvPicPr>
                  <pic:blipFill>
                    <a:blip r:embed="rId2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56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187450" cy="389255"/>
            <wp:effectExtent l="0" t="0" r="0" b="0"/>
            <wp:docPr id="270" name="Рисунок 270" descr="http://www.mathprofi.ru/f/grafiki_i_svoistva_funkcij_clip_image26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" descr="http://www.mathprofi.ru/f/grafiki_i_svoistva_funkcij_clip_image269.gif"/>
                    <pic:cNvPicPr>
                      <a:picLocks noChangeAspect="1" noChangeArrowheads="1"/>
                    </pic:cNvPicPr>
                  </pic:nvPicPr>
                  <pic:blipFill>
                    <a:blip r:embed="rId2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Арктангенс – функция нечетная</w:t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: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296670" cy="198120"/>
            <wp:effectExtent l="19050" t="0" r="0" b="0"/>
            <wp:docPr id="271" name="Рисунок 271" descr="http://www.mathprofi.ru/f/grafiki_i_svoistva_funkcij_clip_image27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 descr="http://www.mathprofi.ru/f/grafiki_i_svoistva_funkcij_clip_image271.gif"/>
                    <pic:cNvPicPr>
                      <a:picLocks noChangeAspect="1" noChangeArrowheads="1"/>
                    </pic:cNvPicPr>
                  </pic:nvPicPr>
                  <pic:blipFill>
                    <a:blip r:embed="rId2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670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lastRenderedPageBreak/>
        <w:t>Самые «популярные» значения арктангенса, которые встречаются на практике, следующие: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688975" cy="198120"/>
            <wp:effectExtent l="19050" t="0" r="0" b="0"/>
            <wp:docPr id="272" name="Рисунок 272" descr="http://www.mathprofi.ru/f/grafiki_i_svoistva_funkcij_clip_image2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 descr="http://www.mathprofi.ru/f/grafiki_i_svoistva_funkcij_clip_image273.gif"/>
                    <pic:cNvPicPr>
                      <a:picLocks noChangeAspect="1" noChangeArrowheads="1"/>
                    </pic:cNvPicPr>
                  </pic:nvPicPr>
                  <pic:blipFill>
                    <a:blip r:embed="rId2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716280" cy="389255"/>
            <wp:effectExtent l="19050" t="0" r="7620" b="0"/>
            <wp:docPr id="273" name="Рисунок 273" descr="http://www.mathprofi.ru/f/grafiki_i_svoistva_funkcij_clip_image27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 descr="http://www.mathprofi.ru/f/grafiki_i_svoistva_funkcij_clip_image275.gif"/>
                    <pic:cNvPicPr>
                      <a:picLocks noChangeAspect="1" noChangeArrowheads="1"/>
                    </pic:cNvPicPr>
                  </pic:nvPicPr>
                  <pic:blipFill>
                    <a:blip r:embed="rId2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К графику арккотангенса</w:t>
      </w:r>
      <w:r w:rsidRPr="006300EA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750570" cy="184150"/>
            <wp:effectExtent l="19050" t="0" r="0" b="0"/>
            <wp:docPr id="274" name="Рисунок 274" descr="http://www.mathprofi.ru/f/grafiki_i_svoistva_funkcij_clip_image27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" descr="http://www.mathprofi.ru/f/grafiki_i_svoistva_funkcij_clip_image277.gif"/>
                    <pic:cNvPicPr>
                      <a:picLocks noChangeAspect="1" noChangeArrowheads="1"/>
                    </pic:cNvPicPr>
                  </pic:nvPicPr>
                  <pic:blipFill>
                    <a:blip r:embed="rId2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8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приходится обращаться значительно реже, но, тем не менее, вот его чертеж:</w:t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422140" cy="1494155"/>
            <wp:effectExtent l="0" t="0" r="0" b="0"/>
            <wp:docPr id="275" name="Рисунок 275" descr="График арккотанген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 descr="График арккотангенса"/>
                    <pic:cNvPicPr>
                      <a:picLocks noChangeAspect="1" noChangeArrowheads="1"/>
                    </pic:cNvPicPr>
                  </pic:nvPicPr>
                  <pic:blipFill>
                    <a:blip r:embed="rId2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140" cy="1494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0EA" w:rsidRPr="006300EA" w:rsidRDefault="006300EA" w:rsidP="006300EA">
      <w:pPr>
        <w:spacing w:before="107" w:after="107" w:line="240" w:lineRule="auto"/>
        <w:ind w:left="107" w:right="10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00E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Свойства арккотангенса вы вполне сможете сформулировать самостоятельно. Отмечу,  что арккотангенс, как и арккосинус, не является четной или нечетной функцией.</w:t>
      </w:r>
    </w:p>
    <w:p w:rsidR="006B1097" w:rsidRDefault="006B1097"/>
    <w:sectPr w:rsidR="006B1097" w:rsidSect="006300EA">
      <w:pgSz w:w="11906" w:h="16838"/>
      <w:pgMar w:top="851" w:right="850" w:bottom="1134" w:left="212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300EA"/>
    <w:rsid w:val="006300EA"/>
    <w:rsid w:val="006B1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097"/>
  </w:style>
  <w:style w:type="paragraph" w:styleId="1">
    <w:name w:val="heading 1"/>
    <w:basedOn w:val="a"/>
    <w:link w:val="10"/>
    <w:uiPriority w:val="9"/>
    <w:qFormat/>
    <w:rsid w:val="006300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300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00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300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6300EA"/>
    <w:rPr>
      <w:b/>
      <w:bCs/>
    </w:rPr>
  </w:style>
  <w:style w:type="paragraph" w:styleId="a4">
    <w:name w:val="Normal (Web)"/>
    <w:basedOn w:val="a"/>
    <w:uiPriority w:val="99"/>
    <w:semiHidden/>
    <w:unhideWhenUsed/>
    <w:rsid w:val="00630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300EA"/>
  </w:style>
  <w:style w:type="character" w:styleId="a5">
    <w:name w:val="Emphasis"/>
    <w:basedOn w:val="a0"/>
    <w:uiPriority w:val="20"/>
    <w:qFormat/>
    <w:rsid w:val="006300EA"/>
    <w:rPr>
      <w:i/>
      <w:iCs/>
    </w:rPr>
  </w:style>
  <w:style w:type="character" w:styleId="a6">
    <w:name w:val="Hyperlink"/>
    <w:basedOn w:val="a0"/>
    <w:uiPriority w:val="99"/>
    <w:semiHidden/>
    <w:unhideWhenUsed/>
    <w:rsid w:val="006300EA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6300EA"/>
    <w:rPr>
      <w:color w:val="800080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30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00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6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mathprofi.ru/asimptoty_grafika_funkcii.html" TargetMode="External"/><Relationship Id="rId21" Type="http://schemas.openxmlformats.org/officeDocument/2006/relationships/image" Target="media/image18.gif"/><Relationship Id="rId42" Type="http://schemas.openxmlformats.org/officeDocument/2006/relationships/image" Target="media/image35.gif"/><Relationship Id="rId63" Type="http://schemas.openxmlformats.org/officeDocument/2006/relationships/image" Target="media/image51.gif"/><Relationship Id="rId84" Type="http://schemas.openxmlformats.org/officeDocument/2006/relationships/image" Target="media/image68.gif"/><Relationship Id="rId138" Type="http://schemas.openxmlformats.org/officeDocument/2006/relationships/hyperlink" Target="http://www.mathprofi.ru/asimptoty_grafika_funkcii.html" TargetMode="External"/><Relationship Id="rId159" Type="http://schemas.openxmlformats.org/officeDocument/2006/relationships/image" Target="media/image131.gif"/><Relationship Id="rId170" Type="http://schemas.openxmlformats.org/officeDocument/2006/relationships/image" Target="media/image140.gif"/><Relationship Id="rId191" Type="http://schemas.openxmlformats.org/officeDocument/2006/relationships/image" Target="media/image160.gif"/><Relationship Id="rId205" Type="http://schemas.openxmlformats.org/officeDocument/2006/relationships/image" Target="media/image173.gif"/><Relationship Id="rId107" Type="http://schemas.openxmlformats.org/officeDocument/2006/relationships/image" Target="media/image85.gif"/><Relationship Id="rId11" Type="http://schemas.openxmlformats.org/officeDocument/2006/relationships/image" Target="media/image8.gif"/><Relationship Id="rId32" Type="http://schemas.openxmlformats.org/officeDocument/2006/relationships/image" Target="media/image27.gif"/><Relationship Id="rId53" Type="http://schemas.openxmlformats.org/officeDocument/2006/relationships/image" Target="media/image42.gif"/><Relationship Id="rId74" Type="http://schemas.openxmlformats.org/officeDocument/2006/relationships/image" Target="media/image59.gif"/><Relationship Id="rId128" Type="http://schemas.openxmlformats.org/officeDocument/2006/relationships/hyperlink" Target="http://www.mathprofi.ru/kak_postroit_grafik_funkcii_s_pomoshyu_preobrazovanii.html" TargetMode="External"/><Relationship Id="rId149" Type="http://schemas.openxmlformats.org/officeDocument/2006/relationships/image" Target="media/image121.gif"/><Relationship Id="rId5" Type="http://schemas.openxmlformats.org/officeDocument/2006/relationships/image" Target="media/image2.gif"/><Relationship Id="rId90" Type="http://schemas.openxmlformats.org/officeDocument/2006/relationships/image" Target="media/image73.gif"/><Relationship Id="rId95" Type="http://schemas.openxmlformats.org/officeDocument/2006/relationships/hyperlink" Target="http://www.mathprofi.ru/asimptoty_grafika_funkcii.html" TargetMode="External"/><Relationship Id="rId160" Type="http://schemas.openxmlformats.org/officeDocument/2006/relationships/image" Target="media/image132.gif"/><Relationship Id="rId165" Type="http://schemas.openxmlformats.org/officeDocument/2006/relationships/image" Target="media/image136.gif"/><Relationship Id="rId181" Type="http://schemas.openxmlformats.org/officeDocument/2006/relationships/image" Target="media/image150.gif"/><Relationship Id="rId186" Type="http://schemas.openxmlformats.org/officeDocument/2006/relationships/image" Target="media/image155.gif"/><Relationship Id="rId216" Type="http://schemas.openxmlformats.org/officeDocument/2006/relationships/image" Target="media/image182.gif"/><Relationship Id="rId211" Type="http://schemas.openxmlformats.org/officeDocument/2006/relationships/hyperlink" Target="http://www.mathprofi.ru/oblast_opredeleniya.html" TargetMode="External"/><Relationship Id="rId22" Type="http://schemas.openxmlformats.org/officeDocument/2006/relationships/hyperlink" Target="http://www.mathprofi.ru/uravnenie_pryamoi_na_ploskosti.html" TargetMode="External"/><Relationship Id="rId27" Type="http://schemas.openxmlformats.org/officeDocument/2006/relationships/image" Target="media/image22.gif"/><Relationship Id="rId43" Type="http://schemas.openxmlformats.org/officeDocument/2006/relationships/hyperlink" Target="http://www.mathprofi.ru/kak_naiti_proizvodnuju.html" TargetMode="External"/><Relationship Id="rId48" Type="http://schemas.openxmlformats.org/officeDocument/2006/relationships/image" Target="media/image38.jpeg"/><Relationship Id="rId64" Type="http://schemas.openxmlformats.org/officeDocument/2006/relationships/image" Target="media/image52.gif"/><Relationship Id="rId69" Type="http://schemas.openxmlformats.org/officeDocument/2006/relationships/hyperlink" Target="http://www.mathprofi.ru/polnoe_issledovanie_funkcii_i_postroenie_grafika.html" TargetMode="External"/><Relationship Id="rId113" Type="http://schemas.openxmlformats.org/officeDocument/2006/relationships/image" Target="media/image90.gif"/><Relationship Id="rId118" Type="http://schemas.openxmlformats.org/officeDocument/2006/relationships/image" Target="media/image94.gif"/><Relationship Id="rId134" Type="http://schemas.openxmlformats.org/officeDocument/2006/relationships/hyperlink" Target="http://www.mathprofi.ru/oblast_opredeleniya.html" TargetMode="External"/><Relationship Id="rId139" Type="http://schemas.openxmlformats.org/officeDocument/2006/relationships/image" Target="media/image112.gif"/><Relationship Id="rId80" Type="http://schemas.openxmlformats.org/officeDocument/2006/relationships/image" Target="media/image65.gif"/><Relationship Id="rId85" Type="http://schemas.openxmlformats.org/officeDocument/2006/relationships/image" Target="media/image69.gif"/><Relationship Id="rId150" Type="http://schemas.openxmlformats.org/officeDocument/2006/relationships/image" Target="media/image122.gif"/><Relationship Id="rId155" Type="http://schemas.openxmlformats.org/officeDocument/2006/relationships/image" Target="media/image127.gif"/><Relationship Id="rId171" Type="http://schemas.openxmlformats.org/officeDocument/2006/relationships/image" Target="media/image141.gif"/><Relationship Id="rId176" Type="http://schemas.openxmlformats.org/officeDocument/2006/relationships/image" Target="media/image145.gif"/><Relationship Id="rId192" Type="http://schemas.openxmlformats.org/officeDocument/2006/relationships/image" Target="media/image161.gif"/><Relationship Id="rId197" Type="http://schemas.openxmlformats.org/officeDocument/2006/relationships/hyperlink" Target="http://www.mathprofi.ru/oblast_opredeleniya.html" TargetMode="External"/><Relationship Id="rId206" Type="http://schemas.openxmlformats.org/officeDocument/2006/relationships/hyperlink" Target="http://www.mathprofi.ru/trigonometricheskie_tablicy.pdf" TargetMode="External"/><Relationship Id="rId201" Type="http://schemas.openxmlformats.org/officeDocument/2006/relationships/image" Target="media/image169.gif"/><Relationship Id="rId12" Type="http://schemas.openxmlformats.org/officeDocument/2006/relationships/image" Target="media/image9.gif"/><Relationship Id="rId17" Type="http://schemas.openxmlformats.org/officeDocument/2006/relationships/image" Target="media/image14.gif"/><Relationship Id="rId33" Type="http://schemas.openxmlformats.org/officeDocument/2006/relationships/image" Target="media/image28.gif"/><Relationship Id="rId38" Type="http://schemas.openxmlformats.org/officeDocument/2006/relationships/image" Target="media/image33.gif"/><Relationship Id="rId59" Type="http://schemas.openxmlformats.org/officeDocument/2006/relationships/image" Target="media/image47.gif"/><Relationship Id="rId103" Type="http://schemas.openxmlformats.org/officeDocument/2006/relationships/image" Target="media/image81.gif"/><Relationship Id="rId108" Type="http://schemas.openxmlformats.org/officeDocument/2006/relationships/image" Target="media/image86.gif"/><Relationship Id="rId124" Type="http://schemas.openxmlformats.org/officeDocument/2006/relationships/image" Target="media/image100.gif"/><Relationship Id="rId129" Type="http://schemas.openxmlformats.org/officeDocument/2006/relationships/image" Target="media/image104.gif"/><Relationship Id="rId54" Type="http://schemas.openxmlformats.org/officeDocument/2006/relationships/image" Target="media/image43.gif"/><Relationship Id="rId70" Type="http://schemas.openxmlformats.org/officeDocument/2006/relationships/image" Target="media/image57.gif"/><Relationship Id="rId75" Type="http://schemas.openxmlformats.org/officeDocument/2006/relationships/image" Target="media/image60.gif"/><Relationship Id="rId91" Type="http://schemas.openxmlformats.org/officeDocument/2006/relationships/hyperlink" Target="http://www.mathprofi.ru/asimptoty_grafika_funkcii.html" TargetMode="External"/><Relationship Id="rId96" Type="http://schemas.openxmlformats.org/officeDocument/2006/relationships/image" Target="media/image76.gif"/><Relationship Id="rId140" Type="http://schemas.openxmlformats.org/officeDocument/2006/relationships/image" Target="media/image113.gif"/><Relationship Id="rId145" Type="http://schemas.openxmlformats.org/officeDocument/2006/relationships/image" Target="media/image118.gif"/><Relationship Id="rId161" Type="http://schemas.openxmlformats.org/officeDocument/2006/relationships/image" Target="media/image133.gif"/><Relationship Id="rId166" Type="http://schemas.openxmlformats.org/officeDocument/2006/relationships/hyperlink" Target="http://www.mathprofi.ru/kak_postroit_grafik_funkcii_s_pomoshyu_preobrazovanii.html" TargetMode="External"/><Relationship Id="rId182" Type="http://schemas.openxmlformats.org/officeDocument/2006/relationships/image" Target="media/image151.gif"/><Relationship Id="rId187" Type="http://schemas.openxmlformats.org/officeDocument/2006/relationships/image" Target="media/image156.gif"/><Relationship Id="rId217" Type="http://schemas.openxmlformats.org/officeDocument/2006/relationships/image" Target="media/image183.gif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212" Type="http://schemas.openxmlformats.org/officeDocument/2006/relationships/image" Target="media/image178.gif"/><Relationship Id="rId23" Type="http://schemas.openxmlformats.org/officeDocument/2006/relationships/image" Target="media/image19.gif"/><Relationship Id="rId28" Type="http://schemas.openxmlformats.org/officeDocument/2006/relationships/image" Target="media/image23.gif"/><Relationship Id="rId49" Type="http://schemas.openxmlformats.org/officeDocument/2006/relationships/image" Target="media/image39.gif"/><Relationship Id="rId114" Type="http://schemas.openxmlformats.org/officeDocument/2006/relationships/image" Target="media/image91.gif"/><Relationship Id="rId119" Type="http://schemas.openxmlformats.org/officeDocument/2006/relationships/image" Target="media/image95.gif"/><Relationship Id="rId44" Type="http://schemas.openxmlformats.org/officeDocument/2006/relationships/hyperlink" Target="http://www.mathprofi.ru/opredelenie_proizvodnoi_smysl_proizvodnoi.html" TargetMode="External"/><Relationship Id="rId60" Type="http://schemas.openxmlformats.org/officeDocument/2006/relationships/image" Target="media/image48.gif"/><Relationship Id="rId65" Type="http://schemas.openxmlformats.org/officeDocument/2006/relationships/image" Target="media/image53.gif"/><Relationship Id="rId81" Type="http://schemas.openxmlformats.org/officeDocument/2006/relationships/image" Target="media/image66.gif"/><Relationship Id="rId86" Type="http://schemas.openxmlformats.org/officeDocument/2006/relationships/hyperlink" Target="http://www.mathprofi.ru/nepreryvnost_funkcii_i_tochki_razryva.html" TargetMode="External"/><Relationship Id="rId130" Type="http://schemas.openxmlformats.org/officeDocument/2006/relationships/image" Target="media/image105.gif"/><Relationship Id="rId135" Type="http://schemas.openxmlformats.org/officeDocument/2006/relationships/image" Target="media/image109.gif"/><Relationship Id="rId151" Type="http://schemas.openxmlformats.org/officeDocument/2006/relationships/image" Target="media/image123.gif"/><Relationship Id="rId156" Type="http://schemas.openxmlformats.org/officeDocument/2006/relationships/image" Target="media/image128.gif"/><Relationship Id="rId177" Type="http://schemas.openxmlformats.org/officeDocument/2006/relationships/image" Target="media/image146.gif"/><Relationship Id="rId198" Type="http://schemas.openxmlformats.org/officeDocument/2006/relationships/image" Target="media/image166.gif"/><Relationship Id="rId172" Type="http://schemas.openxmlformats.org/officeDocument/2006/relationships/image" Target="media/image142.gif"/><Relationship Id="rId193" Type="http://schemas.openxmlformats.org/officeDocument/2006/relationships/image" Target="media/image162.gif"/><Relationship Id="rId202" Type="http://schemas.openxmlformats.org/officeDocument/2006/relationships/image" Target="media/image170.gif"/><Relationship Id="rId207" Type="http://schemas.openxmlformats.org/officeDocument/2006/relationships/image" Target="media/image174.gif"/><Relationship Id="rId13" Type="http://schemas.openxmlformats.org/officeDocument/2006/relationships/image" Target="media/image10.gif"/><Relationship Id="rId18" Type="http://schemas.openxmlformats.org/officeDocument/2006/relationships/image" Target="media/image15.gif"/><Relationship Id="rId39" Type="http://schemas.openxmlformats.org/officeDocument/2006/relationships/hyperlink" Target="http://www.mathprofi.ru/predely_primery_reshenii.html" TargetMode="External"/><Relationship Id="rId109" Type="http://schemas.openxmlformats.org/officeDocument/2006/relationships/hyperlink" Target="http://www.mathprofi.ru/oblast_opredeleniya.html" TargetMode="External"/><Relationship Id="rId34" Type="http://schemas.openxmlformats.org/officeDocument/2006/relationships/image" Target="media/image29.gif"/><Relationship Id="rId50" Type="http://schemas.openxmlformats.org/officeDocument/2006/relationships/image" Target="media/image40.gif"/><Relationship Id="rId55" Type="http://schemas.openxmlformats.org/officeDocument/2006/relationships/hyperlink" Target="http://www.mathprofi.ru/oblast_opredeleniya.html" TargetMode="External"/><Relationship Id="rId76" Type="http://schemas.openxmlformats.org/officeDocument/2006/relationships/image" Target="media/image61.gif"/><Relationship Id="rId97" Type="http://schemas.openxmlformats.org/officeDocument/2006/relationships/image" Target="media/image77.gif"/><Relationship Id="rId104" Type="http://schemas.openxmlformats.org/officeDocument/2006/relationships/image" Target="media/image82.gif"/><Relationship Id="rId120" Type="http://schemas.openxmlformats.org/officeDocument/2006/relationships/image" Target="media/image96.gif"/><Relationship Id="rId125" Type="http://schemas.openxmlformats.org/officeDocument/2006/relationships/image" Target="media/image101.gif"/><Relationship Id="rId141" Type="http://schemas.openxmlformats.org/officeDocument/2006/relationships/image" Target="media/image114.gif"/><Relationship Id="rId146" Type="http://schemas.openxmlformats.org/officeDocument/2006/relationships/image" Target="media/image119.gif"/><Relationship Id="rId167" Type="http://schemas.openxmlformats.org/officeDocument/2006/relationships/image" Target="media/image137.gif"/><Relationship Id="rId188" Type="http://schemas.openxmlformats.org/officeDocument/2006/relationships/image" Target="media/image157.gif"/><Relationship Id="rId7" Type="http://schemas.openxmlformats.org/officeDocument/2006/relationships/image" Target="media/image4.gif"/><Relationship Id="rId71" Type="http://schemas.openxmlformats.org/officeDocument/2006/relationships/hyperlink" Target="http://www.mathprofi.ru/giperbola_i_parabola.html" TargetMode="External"/><Relationship Id="rId92" Type="http://schemas.openxmlformats.org/officeDocument/2006/relationships/hyperlink" Target="http://www.mathprofi.ru/asimptoty_grafika_funkcii.html" TargetMode="External"/><Relationship Id="rId162" Type="http://schemas.openxmlformats.org/officeDocument/2006/relationships/hyperlink" Target="http://www.mathprofi.ru/trigonometricheskie_tablicy.pdf" TargetMode="External"/><Relationship Id="rId183" Type="http://schemas.openxmlformats.org/officeDocument/2006/relationships/image" Target="media/image152.gif"/><Relationship Id="rId213" Type="http://schemas.openxmlformats.org/officeDocument/2006/relationships/image" Target="media/image179.gif"/><Relationship Id="rId218" Type="http://schemas.openxmlformats.org/officeDocument/2006/relationships/image" Target="media/image184.gif"/><Relationship Id="rId2" Type="http://schemas.openxmlformats.org/officeDocument/2006/relationships/settings" Target="settings.xml"/><Relationship Id="rId29" Type="http://schemas.openxmlformats.org/officeDocument/2006/relationships/image" Target="media/image24.gif"/><Relationship Id="rId24" Type="http://schemas.openxmlformats.org/officeDocument/2006/relationships/image" Target="media/image20.gif"/><Relationship Id="rId40" Type="http://schemas.openxmlformats.org/officeDocument/2006/relationships/image" Target="media/image34.gif"/><Relationship Id="rId45" Type="http://schemas.openxmlformats.org/officeDocument/2006/relationships/hyperlink" Target="http://www.mathprofi.ru/vozrastanie_ubyvanie_ekstremumy_funkcii.html" TargetMode="External"/><Relationship Id="rId66" Type="http://schemas.openxmlformats.org/officeDocument/2006/relationships/image" Target="media/image54.gif"/><Relationship Id="rId87" Type="http://schemas.openxmlformats.org/officeDocument/2006/relationships/image" Target="media/image70.gif"/><Relationship Id="rId110" Type="http://schemas.openxmlformats.org/officeDocument/2006/relationships/image" Target="media/image87.gif"/><Relationship Id="rId115" Type="http://schemas.openxmlformats.org/officeDocument/2006/relationships/image" Target="media/image92.gif"/><Relationship Id="rId131" Type="http://schemas.openxmlformats.org/officeDocument/2006/relationships/image" Target="media/image106.gif"/><Relationship Id="rId136" Type="http://schemas.openxmlformats.org/officeDocument/2006/relationships/image" Target="media/image110.gif"/><Relationship Id="rId157" Type="http://schemas.openxmlformats.org/officeDocument/2006/relationships/image" Target="media/image129.gif"/><Relationship Id="rId178" Type="http://schemas.openxmlformats.org/officeDocument/2006/relationships/image" Target="media/image147.gif"/><Relationship Id="rId61" Type="http://schemas.openxmlformats.org/officeDocument/2006/relationships/image" Target="media/image49.gif"/><Relationship Id="rId82" Type="http://schemas.openxmlformats.org/officeDocument/2006/relationships/hyperlink" Target="http://www.mathprofi.ru/oblast_opredeleniya.html" TargetMode="External"/><Relationship Id="rId152" Type="http://schemas.openxmlformats.org/officeDocument/2006/relationships/image" Target="media/image124.gif"/><Relationship Id="rId173" Type="http://schemas.openxmlformats.org/officeDocument/2006/relationships/image" Target="media/image143.gif"/><Relationship Id="rId194" Type="http://schemas.openxmlformats.org/officeDocument/2006/relationships/image" Target="media/image163.gif"/><Relationship Id="rId199" Type="http://schemas.openxmlformats.org/officeDocument/2006/relationships/image" Target="media/image167.gif"/><Relationship Id="rId203" Type="http://schemas.openxmlformats.org/officeDocument/2006/relationships/image" Target="media/image171.gif"/><Relationship Id="rId208" Type="http://schemas.openxmlformats.org/officeDocument/2006/relationships/image" Target="media/image175.gif"/><Relationship Id="rId19" Type="http://schemas.openxmlformats.org/officeDocument/2006/relationships/image" Target="media/image16.gif"/><Relationship Id="rId14" Type="http://schemas.openxmlformats.org/officeDocument/2006/relationships/image" Target="media/image11.gif"/><Relationship Id="rId30" Type="http://schemas.openxmlformats.org/officeDocument/2006/relationships/image" Target="media/image25.gif"/><Relationship Id="rId35" Type="http://schemas.openxmlformats.org/officeDocument/2006/relationships/image" Target="media/image30.gif"/><Relationship Id="rId56" Type="http://schemas.openxmlformats.org/officeDocument/2006/relationships/image" Target="media/image44.gif"/><Relationship Id="rId77" Type="http://schemas.openxmlformats.org/officeDocument/2006/relationships/image" Target="media/image62.jpeg"/><Relationship Id="rId100" Type="http://schemas.openxmlformats.org/officeDocument/2006/relationships/image" Target="media/image79.jpeg"/><Relationship Id="rId105" Type="http://schemas.openxmlformats.org/officeDocument/2006/relationships/image" Target="media/image83.gif"/><Relationship Id="rId126" Type="http://schemas.openxmlformats.org/officeDocument/2006/relationships/image" Target="media/image102.gif"/><Relationship Id="rId147" Type="http://schemas.openxmlformats.org/officeDocument/2006/relationships/image" Target="media/image120.gif"/><Relationship Id="rId168" Type="http://schemas.openxmlformats.org/officeDocument/2006/relationships/image" Target="media/image138.gif"/><Relationship Id="rId8" Type="http://schemas.openxmlformats.org/officeDocument/2006/relationships/image" Target="media/image5.gif"/><Relationship Id="rId51" Type="http://schemas.openxmlformats.org/officeDocument/2006/relationships/image" Target="media/image41.gif"/><Relationship Id="rId72" Type="http://schemas.openxmlformats.org/officeDocument/2006/relationships/image" Target="media/image58.gif"/><Relationship Id="rId93" Type="http://schemas.openxmlformats.org/officeDocument/2006/relationships/image" Target="media/image74.gif"/><Relationship Id="rId98" Type="http://schemas.openxmlformats.org/officeDocument/2006/relationships/hyperlink" Target="http://www.mathprofi.ru/kak_postroit_grafik_funkcii_s_pomoshyu_preobrazovanii.html" TargetMode="External"/><Relationship Id="rId121" Type="http://schemas.openxmlformats.org/officeDocument/2006/relationships/image" Target="media/image97.gif"/><Relationship Id="rId142" Type="http://schemas.openxmlformats.org/officeDocument/2006/relationships/image" Target="media/image115.gif"/><Relationship Id="rId163" Type="http://schemas.openxmlformats.org/officeDocument/2006/relationships/image" Target="media/image134.gif"/><Relationship Id="rId184" Type="http://schemas.openxmlformats.org/officeDocument/2006/relationships/image" Target="media/image153.gif"/><Relationship Id="rId189" Type="http://schemas.openxmlformats.org/officeDocument/2006/relationships/image" Target="media/image158.gif"/><Relationship Id="rId219" Type="http://schemas.openxmlformats.org/officeDocument/2006/relationships/image" Target="media/image185.gif"/><Relationship Id="rId3" Type="http://schemas.openxmlformats.org/officeDocument/2006/relationships/webSettings" Target="webSettings.xml"/><Relationship Id="rId214" Type="http://schemas.openxmlformats.org/officeDocument/2006/relationships/image" Target="media/image180.gif"/><Relationship Id="rId25" Type="http://schemas.openxmlformats.org/officeDocument/2006/relationships/image" Target="media/image21.gif"/><Relationship Id="rId46" Type="http://schemas.openxmlformats.org/officeDocument/2006/relationships/image" Target="media/image36.gif"/><Relationship Id="rId67" Type="http://schemas.openxmlformats.org/officeDocument/2006/relationships/image" Target="media/image55.gif"/><Relationship Id="rId116" Type="http://schemas.openxmlformats.org/officeDocument/2006/relationships/image" Target="media/image93.gif"/><Relationship Id="rId137" Type="http://schemas.openxmlformats.org/officeDocument/2006/relationships/image" Target="media/image111.gif"/><Relationship Id="rId158" Type="http://schemas.openxmlformats.org/officeDocument/2006/relationships/image" Target="media/image130.gif"/><Relationship Id="rId20" Type="http://schemas.openxmlformats.org/officeDocument/2006/relationships/image" Target="media/image17.gif"/><Relationship Id="rId41" Type="http://schemas.openxmlformats.org/officeDocument/2006/relationships/hyperlink" Target="http://www.mathprofi.ru/vychislenie_ploshadi_c_pomoshju_opredelennogo_integrala.html" TargetMode="External"/><Relationship Id="rId62" Type="http://schemas.openxmlformats.org/officeDocument/2006/relationships/image" Target="media/image50.jpeg"/><Relationship Id="rId83" Type="http://schemas.openxmlformats.org/officeDocument/2006/relationships/image" Target="media/image67.gif"/><Relationship Id="rId88" Type="http://schemas.openxmlformats.org/officeDocument/2006/relationships/image" Target="media/image71.gif"/><Relationship Id="rId111" Type="http://schemas.openxmlformats.org/officeDocument/2006/relationships/image" Target="media/image88.gif"/><Relationship Id="rId132" Type="http://schemas.openxmlformats.org/officeDocument/2006/relationships/image" Target="media/image107.jpeg"/><Relationship Id="rId153" Type="http://schemas.openxmlformats.org/officeDocument/2006/relationships/image" Target="media/image125.gif"/><Relationship Id="rId174" Type="http://schemas.openxmlformats.org/officeDocument/2006/relationships/image" Target="media/image144.gif"/><Relationship Id="rId179" Type="http://schemas.openxmlformats.org/officeDocument/2006/relationships/image" Target="media/image148.gif"/><Relationship Id="rId195" Type="http://schemas.openxmlformats.org/officeDocument/2006/relationships/image" Target="media/image164.gif"/><Relationship Id="rId209" Type="http://schemas.openxmlformats.org/officeDocument/2006/relationships/image" Target="media/image176.gif"/><Relationship Id="rId190" Type="http://schemas.openxmlformats.org/officeDocument/2006/relationships/image" Target="media/image159.gif"/><Relationship Id="rId204" Type="http://schemas.openxmlformats.org/officeDocument/2006/relationships/image" Target="media/image172.gif"/><Relationship Id="rId220" Type="http://schemas.openxmlformats.org/officeDocument/2006/relationships/fontTable" Target="fontTable.xml"/><Relationship Id="rId15" Type="http://schemas.openxmlformats.org/officeDocument/2006/relationships/image" Target="media/image12.gif"/><Relationship Id="rId36" Type="http://schemas.openxmlformats.org/officeDocument/2006/relationships/image" Target="media/image31.gif"/><Relationship Id="rId57" Type="http://schemas.openxmlformats.org/officeDocument/2006/relationships/image" Target="media/image45.gif"/><Relationship Id="rId106" Type="http://schemas.openxmlformats.org/officeDocument/2006/relationships/image" Target="media/image84.jpeg"/><Relationship Id="rId127" Type="http://schemas.openxmlformats.org/officeDocument/2006/relationships/image" Target="media/image103.gif"/><Relationship Id="rId10" Type="http://schemas.openxmlformats.org/officeDocument/2006/relationships/image" Target="media/image7.jpeg"/><Relationship Id="rId31" Type="http://schemas.openxmlformats.org/officeDocument/2006/relationships/image" Target="media/image26.gif"/><Relationship Id="rId52" Type="http://schemas.openxmlformats.org/officeDocument/2006/relationships/hyperlink" Target="http://www.mathprofi.ru/giperbola_i_parabola.html" TargetMode="External"/><Relationship Id="rId73" Type="http://schemas.openxmlformats.org/officeDocument/2006/relationships/hyperlink" Target="http://www.mathprofi.ru/oblast_opredeleniya.html" TargetMode="External"/><Relationship Id="rId78" Type="http://schemas.openxmlformats.org/officeDocument/2006/relationships/image" Target="media/image63.gif"/><Relationship Id="rId94" Type="http://schemas.openxmlformats.org/officeDocument/2006/relationships/image" Target="media/image75.gif"/><Relationship Id="rId99" Type="http://schemas.openxmlformats.org/officeDocument/2006/relationships/image" Target="media/image78.gif"/><Relationship Id="rId101" Type="http://schemas.openxmlformats.org/officeDocument/2006/relationships/image" Target="media/image80.gif"/><Relationship Id="rId122" Type="http://schemas.openxmlformats.org/officeDocument/2006/relationships/image" Target="media/image98.gif"/><Relationship Id="rId143" Type="http://schemas.openxmlformats.org/officeDocument/2006/relationships/image" Target="media/image116.gif"/><Relationship Id="rId148" Type="http://schemas.openxmlformats.org/officeDocument/2006/relationships/hyperlink" Target="http://www.mathprofi.ru/oblast_opredeleniya.html" TargetMode="External"/><Relationship Id="rId164" Type="http://schemas.openxmlformats.org/officeDocument/2006/relationships/image" Target="media/image135.gif"/><Relationship Id="rId169" Type="http://schemas.openxmlformats.org/officeDocument/2006/relationships/image" Target="media/image139.gif"/><Relationship Id="rId185" Type="http://schemas.openxmlformats.org/officeDocument/2006/relationships/image" Target="media/image154.gif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80" Type="http://schemas.openxmlformats.org/officeDocument/2006/relationships/image" Target="media/image149.gif"/><Relationship Id="rId210" Type="http://schemas.openxmlformats.org/officeDocument/2006/relationships/image" Target="media/image177.gif"/><Relationship Id="rId215" Type="http://schemas.openxmlformats.org/officeDocument/2006/relationships/image" Target="media/image181.gif"/><Relationship Id="rId26" Type="http://schemas.openxmlformats.org/officeDocument/2006/relationships/hyperlink" Target="http://www.mathprofi.ru/oblast_opredeleniya.html" TargetMode="External"/><Relationship Id="rId47" Type="http://schemas.openxmlformats.org/officeDocument/2006/relationships/image" Target="media/image37.gif"/><Relationship Id="rId68" Type="http://schemas.openxmlformats.org/officeDocument/2006/relationships/image" Target="media/image56.gif"/><Relationship Id="rId89" Type="http://schemas.openxmlformats.org/officeDocument/2006/relationships/image" Target="media/image72.gif"/><Relationship Id="rId112" Type="http://schemas.openxmlformats.org/officeDocument/2006/relationships/image" Target="media/image89.gif"/><Relationship Id="rId133" Type="http://schemas.openxmlformats.org/officeDocument/2006/relationships/image" Target="media/image108.gif"/><Relationship Id="rId154" Type="http://schemas.openxmlformats.org/officeDocument/2006/relationships/image" Target="media/image126.gif"/><Relationship Id="rId175" Type="http://schemas.openxmlformats.org/officeDocument/2006/relationships/hyperlink" Target="http://www.mathprofi.ru/oblast_opredeleniya.html" TargetMode="External"/><Relationship Id="rId196" Type="http://schemas.openxmlformats.org/officeDocument/2006/relationships/image" Target="media/image165.gif"/><Relationship Id="rId200" Type="http://schemas.openxmlformats.org/officeDocument/2006/relationships/image" Target="media/image168.gif"/><Relationship Id="rId16" Type="http://schemas.openxmlformats.org/officeDocument/2006/relationships/image" Target="media/image13.gif"/><Relationship Id="rId221" Type="http://schemas.openxmlformats.org/officeDocument/2006/relationships/theme" Target="theme/theme1.xml"/><Relationship Id="rId37" Type="http://schemas.openxmlformats.org/officeDocument/2006/relationships/image" Target="media/image32.gif"/><Relationship Id="rId58" Type="http://schemas.openxmlformats.org/officeDocument/2006/relationships/image" Target="media/image46.gif"/><Relationship Id="rId79" Type="http://schemas.openxmlformats.org/officeDocument/2006/relationships/image" Target="media/image64.gif"/><Relationship Id="rId102" Type="http://schemas.openxmlformats.org/officeDocument/2006/relationships/hyperlink" Target="http://www.mathprofi.ru/giperbola_i_parabola.html" TargetMode="External"/><Relationship Id="rId123" Type="http://schemas.openxmlformats.org/officeDocument/2006/relationships/image" Target="media/image99.gif"/><Relationship Id="rId144" Type="http://schemas.openxmlformats.org/officeDocument/2006/relationships/image" Target="media/image117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3206</Words>
  <Characters>18275</Characters>
  <Application>Microsoft Office Word</Application>
  <DocSecurity>0</DocSecurity>
  <Lines>152</Lines>
  <Paragraphs>42</Paragraphs>
  <ScaleCrop>false</ScaleCrop>
  <Company>Reanimator Extreme Edition</Company>
  <LinksUpToDate>false</LinksUpToDate>
  <CharactersWithSpaces>21439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2014-03-29T09:48:00Z</dcterms:created>
  <dcterms:modified xsi:type="dcterms:W3CDTF">2014-03-29T09:51:00Z</dcterms:modified>
</cp:coreProperties>
</file>