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78E" w:rsidRPr="003F266D" w:rsidRDefault="000A778E" w:rsidP="000A77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F266D">
        <w:rPr>
          <w:rFonts w:ascii="Times New Roman" w:hAnsi="Times New Roman" w:cs="Times New Roman"/>
          <w:b/>
          <w:sz w:val="32"/>
          <w:szCs w:val="32"/>
        </w:rPr>
        <w:t>Контрольна робота №5</w:t>
      </w:r>
    </w:p>
    <w:p w:rsidR="000A778E" w:rsidRPr="003F266D" w:rsidRDefault="000A778E" w:rsidP="000A77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266D">
        <w:rPr>
          <w:rFonts w:ascii="Times New Roman" w:hAnsi="Times New Roman" w:cs="Times New Roman"/>
          <w:b/>
          <w:sz w:val="32"/>
          <w:szCs w:val="32"/>
        </w:rPr>
        <w:t>Геометричні переміщення.</w:t>
      </w:r>
    </w:p>
    <w:p w:rsidR="000A778E" w:rsidRPr="003F266D" w:rsidRDefault="000A778E" w:rsidP="000A77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266D">
        <w:rPr>
          <w:rFonts w:ascii="Times New Roman" w:hAnsi="Times New Roman" w:cs="Times New Roman"/>
          <w:b/>
          <w:sz w:val="32"/>
          <w:szCs w:val="32"/>
        </w:rPr>
        <w:t>Варіант 2</w:t>
      </w:r>
    </w:p>
    <w:p w:rsidR="000A778E" w:rsidRPr="003F266D" w:rsidRDefault="000A778E" w:rsidP="000A77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778E" w:rsidRPr="003F266D" w:rsidRDefault="000A778E" w:rsidP="000A77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266D">
        <w:rPr>
          <w:rFonts w:ascii="Times New Roman" w:hAnsi="Times New Roman" w:cs="Times New Roman"/>
          <w:sz w:val="32"/>
          <w:szCs w:val="32"/>
        </w:rPr>
        <w:t>(1 бал) Під час переміщення чотирикутника АВСD отримали квадрат А</w:t>
      </w:r>
      <w:r w:rsidRPr="003F266D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3F266D">
        <w:rPr>
          <w:rFonts w:ascii="Times New Roman" w:hAnsi="Times New Roman" w:cs="Times New Roman"/>
          <w:sz w:val="32"/>
          <w:szCs w:val="32"/>
        </w:rPr>
        <w:t>В</w:t>
      </w:r>
      <w:r w:rsidRPr="003F266D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3F266D">
        <w:rPr>
          <w:rFonts w:ascii="Times New Roman" w:hAnsi="Times New Roman" w:cs="Times New Roman"/>
          <w:sz w:val="32"/>
          <w:szCs w:val="32"/>
        </w:rPr>
        <w:t>С</w:t>
      </w:r>
      <w:r w:rsidRPr="003F266D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3F266D">
        <w:rPr>
          <w:rFonts w:ascii="Times New Roman" w:hAnsi="Times New Roman" w:cs="Times New Roman"/>
          <w:sz w:val="32"/>
          <w:szCs w:val="32"/>
        </w:rPr>
        <w:t>D</w:t>
      </w:r>
      <w:r w:rsidRPr="003F266D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3F266D">
        <w:rPr>
          <w:rFonts w:ascii="Times New Roman" w:hAnsi="Times New Roman" w:cs="Times New Roman"/>
          <w:sz w:val="32"/>
          <w:szCs w:val="32"/>
        </w:rPr>
        <w:t>. Визначте довжину діагоналі АС, якщо В</w:t>
      </w:r>
      <w:r w:rsidRPr="003F266D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3F266D">
        <w:rPr>
          <w:rFonts w:ascii="Times New Roman" w:hAnsi="Times New Roman" w:cs="Times New Roman"/>
          <w:sz w:val="32"/>
          <w:szCs w:val="32"/>
        </w:rPr>
        <w:t>D</w:t>
      </w:r>
      <w:r w:rsidRPr="003F266D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3F266D">
        <w:rPr>
          <w:rFonts w:ascii="Times New Roman" w:hAnsi="Times New Roman" w:cs="Times New Roman"/>
          <w:sz w:val="32"/>
          <w:szCs w:val="32"/>
        </w:rPr>
        <w:t xml:space="preserve"> = 12 см.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743"/>
        <w:gridCol w:w="1741"/>
        <w:gridCol w:w="1728"/>
        <w:gridCol w:w="1726"/>
        <w:gridCol w:w="1687"/>
      </w:tblGrid>
      <w:tr w:rsidR="000A778E" w:rsidRPr="003F266D" w:rsidTr="000A778E">
        <w:tc>
          <w:tcPr>
            <w:tcW w:w="1743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1741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1728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1726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</w:tc>
        <w:tc>
          <w:tcPr>
            <w:tcW w:w="1687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A778E" w:rsidRPr="003F266D" w:rsidTr="000A778E">
        <w:tc>
          <w:tcPr>
            <w:tcW w:w="1743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12 см</w:t>
            </w:r>
          </w:p>
        </w:tc>
        <w:tc>
          <w:tcPr>
            <w:tcW w:w="1741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6 см</w:t>
            </w:r>
          </w:p>
        </w:tc>
        <w:tc>
          <w:tcPr>
            <w:tcW w:w="1728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4 см</w:t>
            </w:r>
          </w:p>
        </w:tc>
        <w:tc>
          <w:tcPr>
            <w:tcW w:w="1726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8 см</w:t>
            </w:r>
          </w:p>
        </w:tc>
        <w:tc>
          <w:tcPr>
            <w:tcW w:w="1687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16 см</w:t>
            </w:r>
          </w:p>
        </w:tc>
      </w:tr>
    </w:tbl>
    <w:p w:rsidR="000A778E" w:rsidRPr="003F266D" w:rsidRDefault="000A778E" w:rsidP="000A778E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824EF" w:rsidRPr="003F266D" w:rsidRDefault="000A778E" w:rsidP="005824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266D">
        <w:rPr>
          <w:rFonts w:ascii="Times New Roman" w:hAnsi="Times New Roman" w:cs="Times New Roman"/>
          <w:sz w:val="32"/>
          <w:szCs w:val="32"/>
        </w:rPr>
        <w:t xml:space="preserve">(1 бал) </w:t>
      </w:r>
      <w:r w:rsidR="005824EF" w:rsidRPr="003F266D">
        <w:rPr>
          <w:rFonts w:ascii="Times New Roman" w:hAnsi="Times New Roman" w:cs="Times New Roman"/>
          <w:sz w:val="32"/>
          <w:szCs w:val="32"/>
        </w:rPr>
        <w:t>Паралельне перенесення задано формулами х</w:t>
      </w:r>
      <w:r w:rsidR="005824EF" w:rsidRPr="003F266D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="005824EF" w:rsidRPr="003F266D">
        <w:rPr>
          <w:rFonts w:ascii="Times New Roman" w:hAnsi="Times New Roman" w:cs="Times New Roman"/>
          <w:sz w:val="32"/>
          <w:szCs w:val="32"/>
        </w:rPr>
        <w:t xml:space="preserve"> = х – 4, у</w:t>
      </w:r>
      <w:r w:rsidR="005824EF" w:rsidRPr="003F266D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="005824EF" w:rsidRPr="003F266D">
        <w:rPr>
          <w:rFonts w:ascii="Times New Roman" w:hAnsi="Times New Roman" w:cs="Times New Roman"/>
          <w:sz w:val="32"/>
          <w:szCs w:val="32"/>
        </w:rPr>
        <w:t xml:space="preserve"> = у + 5. Знайдіть координати точки, в яку переходить точка (3;-2).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737"/>
        <w:gridCol w:w="1732"/>
        <w:gridCol w:w="1733"/>
        <w:gridCol w:w="1731"/>
        <w:gridCol w:w="1692"/>
      </w:tblGrid>
      <w:tr w:rsidR="005824EF" w:rsidRPr="003F266D" w:rsidTr="005A5F24">
        <w:tc>
          <w:tcPr>
            <w:tcW w:w="1737" w:type="dxa"/>
          </w:tcPr>
          <w:p w:rsidR="005824EF" w:rsidRPr="003F266D" w:rsidRDefault="005824EF" w:rsidP="005A5F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1732" w:type="dxa"/>
          </w:tcPr>
          <w:p w:rsidR="005824EF" w:rsidRPr="003F266D" w:rsidRDefault="005824EF" w:rsidP="005A5F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1733" w:type="dxa"/>
          </w:tcPr>
          <w:p w:rsidR="005824EF" w:rsidRPr="003F266D" w:rsidRDefault="005824EF" w:rsidP="005A5F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1731" w:type="dxa"/>
          </w:tcPr>
          <w:p w:rsidR="005824EF" w:rsidRPr="003F266D" w:rsidRDefault="005824EF" w:rsidP="005A5F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</w:tc>
        <w:tc>
          <w:tcPr>
            <w:tcW w:w="1692" w:type="dxa"/>
          </w:tcPr>
          <w:p w:rsidR="005824EF" w:rsidRPr="003F266D" w:rsidRDefault="005824EF" w:rsidP="005A5F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824EF" w:rsidRPr="003F266D" w:rsidTr="005A5F24">
        <w:tc>
          <w:tcPr>
            <w:tcW w:w="1737" w:type="dxa"/>
          </w:tcPr>
          <w:p w:rsidR="005824EF" w:rsidRPr="003F266D" w:rsidRDefault="005824EF" w:rsidP="005A5F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(-5; 7)</w:t>
            </w:r>
          </w:p>
        </w:tc>
        <w:tc>
          <w:tcPr>
            <w:tcW w:w="1732" w:type="dxa"/>
          </w:tcPr>
          <w:p w:rsidR="005824EF" w:rsidRPr="003F266D" w:rsidRDefault="005824EF" w:rsidP="005A5F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(-1; 3)</w:t>
            </w:r>
          </w:p>
        </w:tc>
        <w:tc>
          <w:tcPr>
            <w:tcW w:w="1733" w:type="dxa"/>
          </w:tcPr>
          <w:p w:rsidR="005824EF" w:rsidRPr="003F266D" w:rsidRDefault="005824EF" w:rsidP="005A5F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(-3; 3)</w:t>
            </w:r>
          </w:p>
        </w:tc>
        <w:tc>
          <w:tcPr>
            <w:tcW w:w="1731" w:type="dxa"/>
          </w:tcPr>
          <w:p w:rsidR="005824EF" w:rsidRPr="003F266D" w:rsidRDefault="005824EF" w:rsidP="005A5F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(5; - 7)</w:t>
            </w:r>
          </w:p>
        </w:tc>
        <w:tc>
          <w:tcPr>
            <w:tcW w:w="1692" w:type="dxa"/>
          </w:tcPr>
          <w:p w:rsidR="005824EF" w:rsidRPr="003F266D" w:rsidRDefault="005824EF" w:rsidP="005A5F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(-7; 7)</w:t>
            </w:r>
          </w:p>
        </w:tc>
      </w:tr>
    </w:tbl>
    <w:p w:rsidR="000A778E" w:rsidRPr="003F266D" w:rsidRDefault="000A778E" w:rsidP="005824EF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0A778E" w:rsidRPr="003F266D" w:rsidRDefault="00C51B06" w:rsidP="000A77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266D">
        <w:rPr>
          <w:rFonts w:ascii="Times New Roman" w:hAnsi="Times New Roman" w:cs="Times New Roman"/>
          <w:sz w:val="32"/>
          <w:szCs w:val="32"/>
        </w:rPr>
        <w:t xml:space="preserve"> </w:t>
      </w:r>
      <w:r w:rsidR="000A778E" w:rsidRPr="003F266D">
        <w:rPr>
          <w:rFonts w:ascii="Times New Roman" w:hAnsi="Times New Roman" w:cs="Times New Roman"/>
          <w:sz w:val="32"/>
          <w:szCs w:val="32"/>
        </w:rPr>
        <w:t xml:space="preserve">(За кожну правильну відповідь – </w:t>
      </w:r>
      <w:r w:rsidRPr="003F266D">
        <w:rPr>
          <w:rFonts w:ascii="Times New Roman" w:hAnsi="Times New Roman" w:cs="Times New Roman"/>
          <w:sz w:val="32"/>
          <w:szCs w:val="32"/>
        </w:rPr>
        <w:t>1</w:t>
      </w:r>
      <w:r w:rsidR="000A778E" w:rsidRPr="003F266D">
        <w:rPr>
          <w:rFonts w:ascii="Times New Roman" w:hAnsi="Times New Roman" w:cs="Times New Roman"/>
          <w:sz w:val="32"/>
          <w:szCs w:val="32"/>
        </w:rPr>
        <w:t xml:space="preserve"> бал) Установіть відповідність між координатами точок (1-4) та їх образами (А-Д):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5152"/>
        <w:gridCol w:w="623"/>
        <w:gridCol w:w="2157"/>
      </w:tblGrid>
      <w:tr w:rsidR="000A778E" w:rsidRPr="003F266D" w:rsidTr="000A778E">
        <w:tc>
          <w:tcPr>
            <w:tcW w:w="693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5152" w:type="dxa"/>
          </w:tcPr>
          <w:p w:rsidR="000A778E" w:rsidRPr="003F266D" w:rsidRDefault="000A778E" w:rsidP="000A77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Точка (3; -5) у результаті симетрії відносно початку координат переходить в точку</w:t>
            </w:r>
          </w:p>
        </w:tc>
        <w:tc>
          <w:tcPr>
            <w:tcW w:w="623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2157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(-5; -5)</w:t>
            </w:r>
          </w:p>
        </w:tc>
      </w:tr>
      <w:tr w:rsidR="000A778E" w:rsidRPr="003F266D" w:rsidTr="000A778E">
        <w:tc>
          <w:tcPr>
            <w:tcW w:w="693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5152" w:type="dxa"/>
          </w:tcPr>
          <w:p w:rsidR="000A778E" w:rsidRPr="003F266D" w:rsidRDefault="000A778E" w:rsidP="000A77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Точка (3; -5) у результаті симетрії відносно точки (2; 3) переходить в точку</w:t>
            </w:r>
          </w:p>
        </w:tc>
        <w:tc>
          <w:tcPr>
            <w:tcW w:w="623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2157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(3; -1)</w:t>
            </w:r>
          </w:p>
        </w:tc>
      </w:tr>
      <w:tr w:rsidR="000A778E" w:rsidRPr="003F266D" w:rsidTr="000A778E">
        <w:tc>
          <w:tcPr>
            <w:tcW w:w="693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5152" w:type="dxa"/>
          </w:tcPr>
          <w:p w:rsidR="000A778E" w:rsidRPr="003F266D" w:rsidRDefault="000A778E" w:rsidP="000A77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 xml:space="preserve">Точка (3; -5) у результаті симетрії відносно прямої х = -1 переходить в точку </w:t>
            </w:r>
          </w:p>
        </w:tc>
        <w:tc>
          <w:tcPr>
            <w:tcW w:w="623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2157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(-3; 5)</w:t>
            </w:r>
          </w:p>
        </w:tc>
      </w:tr>
      <w:tr w:rsidR="000A778E" w:rsidRPr="003F266D" w:rsidTr="000A778E">
        <w:tc>
          <w:tcPr>
            <w:tcW w:w="693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5152" w:type="dxa"/>
          </w:tcPr>
          <w:p w:rsidR="000A778E" w:rsidRPr="003F266D" w:rsidRDefault="000A778E" w:rsidP="000A77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Точка (3; -5) у результаті симетрії відносно прямої у = -3 переходить в точку</w:t>
            </w:r>
          </w:p>
        </w:tc>
        <w:tc>
          <w:tcPr>
            <w:tcW w:w="623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</w:tc>
        <w:tc>
          <w:tcPr>
            <w:tcW w:w="2157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(1; 11)</w:t>
            </w:r>
          </w:p>
        </w:tc>
      </w:tr>
      <w:tr w:rsidR="000A778E" w:rsidRPr="003F266D" w:rsidTr="000A778E">
        <w:tc>
          <w:tcPr>
            <w:tcW w:w="693" w:type="dxa"/>
          </w:tcPr>
          <w:p w:rsidR="000A778E" w:rsidRPr="003F266D" w:rsidRDefault="000A778E" w:rsidP="000A778E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52" w:type="dxa"/>
          </w:tcPr>
          <w:p w:rsidR="000A778E" w:rsidRPr="003F266D" w:rsidRDefault="000A778E" w:rsidP="000A778E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2157" w:type="dxa"/>
          </w:tcPr>
          <w:p w:rsidR="000A778E" w:rsidRPr="003F266D" w:rsidRDefault="000A778E" w:rsidP="000A77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266D">
              <w:rPr>
                <w:rFonts w:ascii="Times New Roman" w:hAnsi="Times New Roman" w:cs="Times New Roman"/>
                <w:sz w:val="32"/>
                <w:szCs w:val="32"/>
              </w:rPr>
              <w:t>(5; 5)</w:t>
            </w:r>
          </w:p>
        </w:tc>
      </w:tr>
    </w:tbl>
    <w:p w:rsidR="00C51B06" w:rsidRPr="003F266D" w:rsidRDefault="00C51B06" w:rsidP="00C51B06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C51B06" w:rsidRPr="003F266D" w:rsidRDefault="00C51B06" w:rsidP="000A778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266D">
        <w:rPr>
          <w:rFonts w:ascii="Times New Roman" w:hAnsi="Times New Roman" w:cs="Times New Roman"/>
          <w:sz w:val="32"/>
          <w:szCs w:val="32"/>
        </w:rPr>
        <w:t>(3 бали) Паралельне перенесення задано формулами х</w:t>
      </w:r>
      <w:r w:rsidRPr="003F266D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3F266D">
        <w:rPr>
          <w:rFonts w:ascii="Times New Roman" w:hAnsi="Times New Roman" w:cs="Times New Roman"/>
          <w:sz w:val="32"/>
          <w:szCs w:val="32"/>
        </w:rPr>
        <w:t xml:space="preserve"> = х – 4, у</w:t>
      </w:r>
      <w:r w:rsidRPr="003F266D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3F266D">
        <w:rPr>
          <w:rFonts w:ascii="Times New Roman" w:hAnsi="Times New Roman" w:cs="Times New Roman"/>
          <w:sz w:val="32"/>
          <w:szCs w:val="32"/>
        </w:rPr>
        <w:t xml:space="preserve"> = у + 5. Знайдіть координати точки, в яку переходить центр кола (х-3)</w:t>
      </w:r>
      <w:r w:rsidRPr="003F266D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3F266D">
        <w:rPr>
          <w:rFonts w:ascii="Times New Roman" w:hAnsi="Times New Roman" w:cs="Times New Roman"/>
          <w:sz w:val="32"/>
          <w:szCs w:val="32"/>
        </w:rPr>
        <w:t xml:space="preserve"> + (у+1)</w:t>
      </w:r>
      <w:r w:rsidRPr="003F266D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3F266D">
        <w:rPr>
          <w:rFonts w:ascii="Times New Roman" w:hAnsi="Times New Roman" w:cs="Times New Roman"/>
          <w:sz w:val="32"/>
          <w:szCs w:val="32"/>
        </w:rPr>
        <w:t xml:space="preserve"> = 9. </w:t>
      </w:r>
    </w:p>
    <w:p w:rsidR="000A778E" w:rsidRPr="003F266D" w:rsidRDefault="000A778E" w:rsidP="000A778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266D">
        <w:rPr>
          <w:rFonts w:ascii="Times New Roman" w:hAnsi="Times New Roman" w:cs="Times New Roman"/>
          <w:sz w:val="32"/>
          <w:szCs w:val="32"/>
        </w:rPr>
        <w:t xml:space="preserve">(3 бали) Кінці діаметра кола розташовані в точках </w:t>
      </w:r>
      <w:r w:rsidR="00C51B06" w:rsidRPr="003F266D">
        <w:rPr>
          <w:rFonts w:ascii="Times New Roman" w:hAnsi="Times New Roman" w:cs="Times New Roman"/>
          <w:sz w:val="32"/>
          <w:szCs w:val="32"/>
        </w:rPr>
        <w:t>А(2; 1), В(2; 9)</w:t>
      </w:r>
      <w:r w:rsidRPr="003F266D">
        <w:rPr>
          <w:rFonts w:ascii="Times New Roman" w:hAnsi="Times New Roman" w:cs="Times New Roman"/>
          <w:sz w:val="32"/>
          <w:szCs w:val="32"/>
        </w:rPr>
        <w:t>. Складіть формули паралельного перенесення, внаслідок якого дане коло переходить у коло  (х + 2)</w:t>
      </w:r>
      <w:r w:rsidRPr="003F266D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3F266D">
        <w:rPr>
          <w:rFonts w:ascii="Times New Roman" w:hAnsi="Times New Roman" w:cs="Times New Roman"/>
          <w:sz w:val="32"/>
          <w:szCs w:val="32"/>
        </w:rPr>
        <w:t xml:space="preserve"> + (у – 3)</w:t>
      </w:r>
      <w:r w:rsidRPr="003F266D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="00C51B06" w:rsidRPr="003F266D">
        <w:rPr>
          <w:rFonts w:ascii="Times New Roman" w:hAnsi="Times New Roman" w:cs="Times New Roman"/>
          <w:sz w:val="32"/>
          <w:szCs w:val="32"/>
        </w:rPr>
        <w:t xml:space="preserve"> = 16</w:t>
      </w:r>
      <w:r w:rsidRPr="003F266D">
        <w:rPr>
          <w:rFonts w:ascii="Times New Roman" w:hAnsi="Times New Roman" w:cs="Times New Roman"/>
          <w:sz w:val="32"/>
          <w:szCs w:val="32"/>
        </w:rPr>
        <w:t>.</w:t>
      </w:r>
    </w:p>
    <w:sectPr w:rsidR="000A778E" w:rsidRPr="003F266D" w:rsidSect="000A778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5181C"/>
    <w:multiLevelType w:val="hybridMultilevel"/>
    <w:tmpl w:val="195AE8E6"/>
    <w:lvl w:ilvl="0" w:tplc="492A61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B040F3"/>
    <w:multiLevelType w:val="hybridMultilevel"/>
    <w:tmpl w:val="B7D03C40"/>
    <w:lvl w:ilvl="0" w:tplc="B77E15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13781F"/>
    <w:multiLevelType w:val="hybridMultilevel"/>
    <w:tmpl w:val="ADFE9D7C"/>
    <w:lvl w:ilvl="0" w:tplc="31784B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B6146"/>
    <w:multiLevelType w:val="hybridMultilevel"/>
    <w:tmpl w:val="F37A5818"/>
    <w:lvl w:ilvl="0" w:tplc="F3CEE3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78E"/>
    <w:rsid w:val="00011A41"/>
    <w:rsid w:val="000A778E"/>
    <w:rsid w:val="001118B9"/>
    <w:rsid w:val="003F266D"/>
    <w:rsid w:val="004548E3"/>
    <w:rsid w:val="004921BD"/>
    <w:rsid w:val="005824EF"/>
    <w:rsid w:val="007B27E8"/>
    <w:rsid w:val="00C51B06"/>
    <w:rsid w:val="00EE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7122E-70FF-4A0E-9FD2-7E30AE1A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78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78E"/>
    <w:pPr>
      <w:ind w:left="720"/>
      <w:contextualSpacing/>
    </w:pPr>
  </w:style>
  <w:style w:type="table" w:styleId="a4">
    <w:name w:val="Table Grid"/>
    <w:basedOn w:val="a1"/>
    <w:uiPriority w:val="59"/>
    <w:rsid w:val="000A7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2020-04-04T18:41:00Z</dcterms:created>
  <dcterms:modified xsi:type="dcterms:W3CDTF">2020-04-04T18:42:00Z</dcterms:modified>
</cp:coreProperties>
</file>